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38445" w14:textId="77777777" w:rsidR="00AB7536" w:rsidRDefault="00AB7536" w:rsidP="00AB7536">
      <w:pPr>
        <w:spacing w:after="0" w:line="240" w:lineRule="auto"/>
        <w:jc w:val="center"/>
        <w:rPr>
          <w:rFonts w:ascii="Times New Roman" w:eastAsia="Times New Roman" w:hAnsi="Times New Roman" w:cs="Times New Roman"/>
          <w:b/>
          <w:sz w:val="56"/>
          <w:szCs w:val="20"/>
        </w:rPr>
      </w:pPr>
      <w:bookmarkStart w:id="0" w:name="_Hlk128482466"/>
      <w:bookmarkEnd w:id="0"/>
    </w:p>
    <w:p w14:paraId="1E321882" w14:textId="3ED23CCE" w:rsidR="00AB7536" w:rsidRPr="00904182" w:rsidRDefault="00AB7536" w:rsidP="00DE37C2">
      <w:pPr>
        <w:tabs>
          <w:tab w:val="left" w:pos="9781"/>
        </w:tabs>
        <w:spacing w:after="0" w:line="240" w:lineRule="auto"/>
        <w:jc w:val="center"/>
        <w:rPr>
          <w:rFonts w:eastAsia="Times New Roman" w:cstheme="minorHAnsi"/>
          <w:b/>
          <w:sz w:val="56"/>
          <w:szCs w:val="20"/>
        </w:rPr>
      </w:pPr>
      <w:r w:rsidRPr="00904182">
        <w:rPr>
          <w:rFonts w:eastAsia="Times New Roman" w:cstheme="minorHAnsi"/>
          <w:b/>
          <w:sz w:val="56"/>
          <w:szCs w:val="20"/>
        </w:rPr>
        <w:t>GREAT BRADFORDS</w:t>
      </w:r>
    </w:p>
    <w:p w14:paraId="02E30700" w14:textId="2273929D" w:rsidR="00AB7536" w:rsidRPr="00904182" w:rsidRDefault="00AB7536" w:rsidP="00DE37C2">
      <w:pPr>
        <w:tabs>
          <w:tab w:val="left" w:pos="9781"/>
        </w:tabs>
        <w:spacing w:after="0" w:line="240" w:lineRule="auto"/>
        <w:jc w:val="center"/>
        <w:rPr>
          <w:rFonts w:eastAsia="Times New Roman" w:cstheme="minorHAnsi"/>
          <w:b/>
          <w:sz w:val="56"/>
          <w:szCs w:val="20"/>
        </w:rPr>
      </w:pPr>
      <w:r w:rsidRPr="00904182">
        <w:rPr>
          <w:rFonts w:eastAsia="Times New Roman" w:cstheme="minorHAnsi"/>
          <w:b/>
          <w:sz w:val="56"/>
          <w:szCs w:val="20"/>
        </w:rPr>
        <w:t>JUNIOR SCHOOL</w:t>
      </w:r>
    </w:p>
    <w:p w14:paraId="5A904152" w14:textId="77777777" w:rsidR="00AB7536" w:rsidRPr="00904182" w:rsidRDefault="00AB7536" w:rsidP="00DE37C2">
      <w:pPr>
        <w:tabs>
          <w:tab w:val="left" w:pos="9781"/>
        </w:tabs>
        <w:spacing w:after="0" w:line="240" w:lineRule="auto"/>
        <w:jc w:val="center"/>
        <w:rPr>
          <w:rFonts w:eastAsia="Times New Roman" w:cstheme="minorHAnsi"/>
          <w:b/>
          <w:sz w:val="48"/>
          <w:szCs w:val="20"/>
        </w:rPr>
      </w:pPr>
    </w:p>
    <w:p w14:paraId="6B26DB14" w14:textId="77777777" w:rsidR="00AB7536" w:rsidRPr="00904182" w:rsidRDefault="00AB7536" w:rsidP="00DE37C2">
      <w:pPr>
        <w:tabs>
          <w:tab w:val="left" w:pos="9781"/>
        </w:tabs>
        <w:spacing w:after="0" w:line="240" w:lineRule="auto"/>
        <w:jc w:val="center"/>
        <w:rPr>
          <w:rFonts w:eastAsia="Times New Roman" w:cstheme="minorHAnsi"/>
          <w:b/>
          <w:sz w:val="48"/>
          <w:szCs w:val="20"/>
        </w:rPr>
      </w:pPr>
    </w:p>
    <w:p w14:paraId="4CAF7B83" w14:textId="77777777" w:rsidR="00AB7536" w:rsidRPr="00904182" w:rsidRDefault="00AB7536" w:rsidP="00DE37C2">
      <w:pPr>
        <w:tabs>
          <w:tab w:val="left" w:pos="9781"/>
        </w:tabs>
        <w:spacing w:after="0" w:line="240" w:lineRule="auto"/>
        <w:jc w:val="center"/>
        <w:rPr>
          <w:rFonts w:eastAsia="Times New Roman" w:cstheme="minorHAnsi"/>
          <w:b/>
          <w:sz w:val="48"/>
          <w:szCs w:val="20"/>
        </w:rPr>
      </w:pPr>
    </w:p>
    <w:tbl>
      <w:tblPr>
        <w:tblW w:w="0" w:type="auto"/>
        <w:tblInd w:w="1893" w:type="dxa"/>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7523"/>
      </w:tblGrid>
      <w:tr w:rsidR="00AB7536" w:rsidRPr="00904182" w14:paraId="23F2546E" w14:textId="77777777" w:rsidTr="00904182">
        <w:trPr>
          <w:trHeight w:val="2548"/>
        </w:trPr>
        <w:tc>
          <w:tcPr>
            <w:tcW w:w="7523" w:type="dxa"/>
          </w:tcPr>
          <w:p w14:paraId="1B59D0F1" w14:textId="3EAB36B8" w:rsidR="00AB7536" w:rsidRPr="00904182" w:rsidRDefault="00AB7536" w:rsidP="00DE37C2">
            <w:pPr>
              <w:tabs>
                <w:tab w:val="left" w:pos="9781"/>
              </w:tabs>
              <w:spacing w:after="0"/>
              <w:ind w:right="25"/>
              <w:jc w:val="center"/>
              <w:rPr>
                <w:rFonts w:cstheme="minorHAnsi"/>
                <w:b/>
                <w:sz w:val="96"/>
                <w:szCs w:val="96"/>
                <w:lang w:val="en-US"/>
              </w:rPr>
            </w:pPr>
            <w:r w:rsidRPr="00904182">
              <w:rPr>
                <w:rFonts w:cstheme="minorHAnsi"/>
                <w:b/>
                <w:sz w:val="96"/>
                <w:szCs w:val="96"/>
                <w:lang w:val="en-US"/>
              </w:rPr>
              <w:t>RS</w:t>
            </w:r>
            <w:r w:rsidR="00412EAF">
              <w:rPr>
                <w:rFonts w:cstheme="minorHAnsi"/>
                <w:b/>
                <w:sz w:val="96"/>
                <w:szCs w:val="96"/>
                <w:lang w:val="en-US"/>
              </w:rPr>
              <w:t>H</w:t>
            </w:r>
            <w:r w:rsidRPr="00904182">
              <w:rPr>
                <w:rFonts w:cstheme="minorHAnsi"/>
                <w:b/>
                <w:sz w:val="96"/>
                <w:szCs w:val="96"/>
                <w:lang w:val="en-US"/>
              </w:rPr>
              <w:t>E</w:t>
            </w:r>
          </w:p>
          <w:p w14:paraId="03222424" w14:textId="28B7615F" w:rsidR="00AB7536" w:rsidRPr="00904182" w:rsidRDefault="00AB7536" w:rsidP="00DE37C2">
            <w:pPr>
              <w:tabs>
                <w:tab w:val="left" w:pos="9781"/>
              </w:tabs>
              <w:spacing w:after="0"/>
              <w:ind w:right="25"/>
              <w:jc w:val="center"/>
              <w:rPr>
                <w:rFonts w:eastAsia="Times New Roman" w:cstheme="minorHAnsi"/>
                <w:b/>
                <w:sz w:val="32"/>
                <w:szCs w:val="32"/>
              </w:rPr>
            </w:pPr>
            <w:r w:rsidRPr="00904182">
              <w:rPr>
                <w:rFonts w:eastAsia="Times New Roman" w:cstheme="minorHAnsi"/>
                <w:b/>
                <w:sz w:val="96"/>
                <w:szCs w:val="96"/>
              </w:rPr>
              <w:t>Policy</w:t>
            </w:r>
          </w:p>
          <w:p w14:paraId="4FD11A7F" w14:textId="77777777" w:rsidR="00AB7536" w:rsidRPr="00904182" w:rsidRDefault="00AB7536" w:rsidP="00DE37C2">
            <w:pPr>
              <w:tabs>
                <w:tab w:val="left" w:pos="9781"/>
              </w:tabs>
              <w:spacing w:after="0" w:line="240" w:lineRule="auto"/>
              <w:jc w:val="center"/>
              <w:rPr>
                <w:rFonts w:eastAsia="Times New Roman" w:cstheme="minorHAnsi"/>
                <w:sz w:val="20"/>
                <w:szCs w:val="20"/>
              </w:rPr>
            </w:pPr>
          </w:p>
        </w:tc>
      </w:tr>
    </w:tbl>
    <w:p w14:paraId="229DC5B9"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19B701CE"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1CCD0D23"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b/>
          <w:sz w:val="32"/>
          <w:szCs w:val="32"/>
        </w:rPr>
      </w:pPr>
    </w:p>
    <w:p w14:paraId="017DAE44" w14:textId="544B7B09" w:rsidR="00AB7536" w:rsidRDefault="00DE37C2" w:rsidP="00DE37C2">
      <w:pPr>
        <w:tabs>
          <w:tab w:val="left" w:pos="9781"/>
        </w:tabs>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AB7536" w:rsidRPr="00AB7536">
        <w:rPr>
          <w:rFonts w:ascii="Times New Roman" w:eastAsia="Times New Roman" w:hAnsi="Times New Roman" w:cs="Times New Roman"/>
          <w:sz w:val="28"/>
          <w:szCs w:val="28"/>
        </w:rPr>
        <w:t xml:space="preserve">Adopted: </w:t>
      </w:r>
      <w:r w:rsidR="00AB7536">
        <w:rPr>
          <w:rFonts w:ascii="Times New Roman" w:eastAsia="Times New Roman" w:hAnsi="Times New Roman" w:cs="Times New Roman"/>
          <w:sz w:val="28"/>
          <w:szCs w:val="28"/>
        </w:rPr>
        <w:t>Spring 2023</w:t>
      </w:r>
    </w:p>
    <w:p w14:paraId="495C8B35" w14:textId="77777777" w:rsidR="00AB7536" w:rsidRPr="00AB7536" w:rsidRDefault="00AB7536" w:rsidP="00DE37C2">
      <w:pPr>
        <w:tabs>
          <w:tab w:val="left" w:pos="9781"/>
        </w:tabs>
        <w:spacing w:after="0" w:line="240" w:lineRule="auto"/>
        <w:rPr>
          <w:rFonts w:ascii="Times New Roman" w:eastAsia="Times New Roman" w:hAnsi="Times New Roman" w:cs="Times New Roman"/>
          <w:sz w:val="28"/>
          <w:szCs w:val="28"/>
        </w:rPr>
      </w:pPr>
    </w:p>
    <w:p w14:paraId="4D93232B" w14:textId="77777777" w:rsidR="00AB7536" w:rsidRPr="00AB7536" w:rsidRDefault="00AB7536" w:rsidP="00DE37C2">
      <w:pPr>
        <w:tabs>
          <w:tab w:val="left" w:pos="9781"/>
        </w:tabs>
        <w:spacing w:after="0" w:line="240" w:lineRule="auto"/>
        <w:rPr>
          <w:rFonts w:ascii="Times New Roman" w:eastAsia="Times New Roman" w:hAnsi="Times New Roman" w:cs="Times New Roman"/>
          <w:sz w:val="20"/>
          <w:szCs w:val="20"/>
        </w:rPr>
      </w:pPr>
    </w:p>
    <w:p w14:paraId="20B918DE" w14:textId="77777777" w:rsidR="00AB7536" w:rsidRPr="00AB7536" w:rsidRDefault="00AB7536" w:rsidP="00DE37C2">
      <w:pPr>
        <w:tabs>
          <w:tab w:val="left" w:pos="9781"/>
        </w:tabs>
        <w:spacing w:after="0" w:line="240" w:lineRule="auto"/>
        <w:ind w:firstLine="1418"/>
        <w:rPr>
          <w:rFonts w:ascii="Times New Roman" w:eastAsia="Times New Roman" w:hAnsi="Times New Roman" w:cs="Times New Roman"/>
          <w:sz w:val="28"/>
          <w:szCs w:val="28"/>
        </w:rPr>
      </w:pPr>
      <w:r w:rsidRPr="00AB7536">
        <w:rPr>
          <w:rFonts w:ascii="Times New Roman" w:eastAsia="Times New Roman" w:hAnsi="Times New Roman" w:cs="Times New Roman"/>
          <w:sz w:val="28"/>
          <w:szCs w:val="28"/>
        </w:rPr>
        <w:t>Headteacher:</w:t>
      </w:r>
    </w:p>
    <w:p w14:paraId="77FBBF55" w14:textId="77777777" w:rsidR="00AB7536" w:rsidRPr="00AB7536" w:rsidRDefault="00AB7536" w:rsidP="00DE37C2">
      <w:pPr>
        <w:tabs>
          <w:tab w:val="left" w:pos="9781"/>
        </w:tabs>
        <w:spacing w:after="0" w:line="240" w:lineRule="auto"/>
        <w:ind w:firstLine="1418"/>
        <w:rPr>
          <w:rFonts w:ascii="Times New Roman" w:eastAsia="Times New Roman" w:hAnsi="Times New Roman" w:cs="Times New Roman"/>
          <w:sz w:val="28"/>
          <w:szCs w:val="28"/>
        </w:rPr>
      </w:pPr>
    </w:p>
    <w:p w14:paraId="0FE8130C" w14:textId="77777777" w:rsidR="00AB7536" w:rsidRPr="00AB7536" w:rsidRDefault="00AB7536" w:rsidP="00DE37C2">
      <w:pPr>
        <w:tabs>
          <w:tab w:val="left" w:pos="9781"/>
        </w:tabs>
        <w:spacing w:after="0" w:line="240" w:lineRule="auto"/>
        <w:ind w:firstLine="1418"/>
        <w:rPr>
          <w:rFonts w:ascii="Times New Roman" w:eastAsia="Times New Roman" w:hAnsi="Times New Roman" w:cs="Times New Roman"/>
          <w:sz w:val="28"/>
          <w:szCs w:val="28"/>
        </w:rPr>
      </w:pPr>
      <w:r w:rsidRPr="00AB7536">
        <w:rPr>
          <w:rFonts w:ascii="Times New Roman" w:eastAsia="Times New Roman" w:hAnsi="Times New Roman" w:cs="Times New Roman"/>
          <w:sz w:val="28"/>
          <w:szCs w:val="28"/>
        </w:rPr>
        <w:t>Chair of Governors:</w:t>
      </w:r>
    </w:p>
    <w:p w14:paraId="552F6DE1"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17972543"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1C7D2A9F"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5AC3E253"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27CE81AB"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38513CBC"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1F93DA4E"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062AAC4B"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2E207770"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2E92D463"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51EAA57E" w14:textId="77777777" w:rsidR="00AB7536" w:rsidRPr="00AB7536" w:rsidRDefault="00AB7536" w:rsidP="00DE37C2">
      <w:pPr>
        <w:tabs>
          <w:tab w:val="left" w:pos="9781"/>
        </w:tabs>
        <w:spacing w:after="0" w:line="240" w:lineRule="auto"/>
        <w:jc w:val="center"/>
        <w:rPr>
          <w:rFonts w:ascii="Times New Roman" w:eastAsia="Times New Roman" w:hAnsi="Times New Roman" w:cs="Times New Roman"/>
          <w:sz w:val="20"/>
          <w:szCs w:val="20"/>
        </w:rPr>
      </w:pPr>
    </w:p>
    <w:p w14:paraId="31DBB036" w14:textId="1E1F40B2" w:rsidR="00AB7536" w:rsidRPr="00AB7536" w:rsidRDefault="001878A7" w:rsidP="00DE37C2">
      <w:pPr>
        <w:tabs>
          <w:tab w:val="left" w:pos="9781"/>
        </w:tabs>
        <w:spacing w:after="0" w:line="240" w:lineRule="auto"/>
        <w:jc w:val="center"/>
        <w:rPr>
          <w:rFonts w:ascii="Times New Roman" w:eastAsia="Times New Roman" w:hAnsi="Times New Roman" w:cs="Times New Roman"/>
          <w:sz w:val="20"/>
          <w:szCs w:val="20"/>
        </w:rPr>
      </w:pPr>
      <w:r w:rsidRPr="00AB7536">
        <w:rPr>
          <w:rFonts w:ascii="Times New Roman" w:hAnsi="Times New Roman" w:cs="Times New Roman"/>
          <w:noProof/>
          <w:sz w:val="24"/>
          <w:szCs w:val="24"/>
          <w:lang w:eastAsia="en-GB"/>
        </w:rPr>
        <w:drawing>
          <wp:inline distT="0" distB="0" distL="0" distR="0" wp14:anchorId="10CA7D84" wp14:editId="433DF6F0">
            <wp:extent cx="1477957" cy="714375"/>
            <wp:effectExtent l="0" t="0" r="825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7264" cy="718874"/>
                    </a:xfrm>
                    <a:prstGeom prst="rect">
                      <a:avLst/>
                    </a:prstGeom>
                  </pic:spPr>
                </pic:pic>
              </a:graphicData>
            </a:graphic>
          </wp:inline>
        </w:drawing>
      </w:r>
    </w:p>
    <w:p w14:paraId="5403CE80" w14:textId="279D830F" w:rsidR="00AB7536" w:rsidRPr="00AB7536" w:rsidRDefault="00AB7536" w:rsidP="00DE37C2">
      <w:pPr>
        <w:tabs>
          <w:tab w:val="left" w:pos="9781"/>
        </w:tabs>
        <w:spacing w:after="0" w:line="240" w:lineRule="auto"/>
        <w:jc w:val="center"/>
        <w:rPr>
          <w:rFonts w:ascii="Times New Roman" w:eastAsia="Times New Roman" w:hAnsi="Times New Roman" w:cs="Times New Roman"/>
          <w:b/>
          <w:i/>
          <w:sz w:val="28"/>
          <w:szCs w:val="20"/>
        </w:rPr>
      </w:pPr>
    </w:p>
    <w:p w14:paraId="3115D7E5" w14:textId="3001B592" w:rsidR="00AB7536" w:rsidRPr="00AB7536" w:rsidRDefault="00AB7536" w:rsidP="00DE37C2">
      <w:pPr>
        <w:tabs>
          <w:tab w:val="left" w:pos="9781"/>
        </w:tabs>
        <w:spacing w:after="0" w:line="240" w:lineRule="auto"/>
        <w:jc w:val="center"/>
        <w:rPr>
          <w:rFonts w:ascii="Times New Roman" w:eastAsia="Times New Roman" w:hAnsi="Times New Roman" w:cs="Times New Roman"/>
          <w:b/>
          <w:i/>
          <w:sz w:val="28"/>
          <w:szCs w:val="20"/>
        </w:rPr>
      </w:pPr>
      <w:r w:rsidRPr="00AB7536">
        <w:rPr>
          <w:rFonts w:ascii="Times New Roman" w:eastAsia="Times New Roman" w:hAnsi="Times New Roman" w:cs="Times New Roman"/>
          <w:b/>
          <w:i/>
          <w:sz w:val="28"/>
          <w:szCs w:val="20"/>
        </w:rPr>
        <w:t>Together we learn; together we grow</w:t>
      </w:r>
    </w:p>
    <w:p w14:paraId="2B38D32C" w14:textId="77777777" w:rsidR="00AB7536" w:rsidRDefault="00AB7536" w:rsidP="00AB7536">
      <w:pPr>
        <w:ind w:left="1134" w:right="1655"/>
        <w:jc w:val="both"/>
        <w:rPr>
          <w:b/>
          <w:u w:val="single"/>
          <w:lang w:val="en-US"/>
        </w:rPr>
      </w:pPr>
    </w:p>
    <w:p w14:paraId="674DC3DE" w14:textId="77777777" w:rsidR="00AB7536" w:rsidRDefault="00AB7536" w:rsidP="00AB7536">
      <w:pPr>
        <w:ind w:left="1134" w:right="1655"/>
        <w:jc w:val="center"/>
        <w:rPr>
          <w:b/>
          <w:lang w:val="en-US"/>
        </w:rPr>
      </w:pPr>
      <w:r w:rsidRPr="00AB7536">
        <w:rPr>
          <w:b/>
          <w:lang w:val="en-US"/>
        </w:rPr>
        <w:lastRenderedPageBreak/>
        <w:t xml:space="preserve">Great Bradfords Junior School </w:t>
      </w:r>
      <w:r w:rsidR="006B1F12" w:rsidRPr="00AB7536">
        <w:rPr>
          <w:b/>
          <w:lang w:val="en-US"/>
        </w:rPr>
        <w:t>PSHE (Personal, Social, Health and Economic education) and</w:t>
      </w:r>
    </w:p>
    <w:p w14:paraId="749EC726" w14:textId="39AAC4D4" w:rsidR="00A7546E" w:rsidRPr="00AB7536" w:rsidRDefault="006B1F12" w:rsidP="00AB7536">
      <w:pPr>
        <w:ind w:left="1134" w:right="1655"/>
        <w:jc w:val="center"/>
        <w:rPr>
          <w:b/>
          <w:lang w:val="en-US"/>
        </w:rPr>
      </w:pPr>
      <w:r w:rsidRPr="00AB7536">
        <w:rPr>
          <w:b/>
          <w:lang w:val="en-US"/>
        </w:rPr>
        <w:t xml:space="preserve"> </w:t>
      </w:r>
      <w:r w:rsidR="00304361" w:rsidRPr="00AB7536">
        <w:rPr>
          <w:b/>
          <w:lang w:val="en-US"/>
        </w:rPr>
        <w:t>RSE</w:t>
      </w:r>
      <w:r w:rsidRPr="00AB7536">
        <w:rPr>
          <w:b/>
          <w:lang w:val="en-US"/>
        </w:rPr>
        <w:t xml:space="preserve"> (Relationships</w:t>
      </w:r>
      <w:r w:rsidR="008E06D9" w:rsidRPr="00AB7536">
        <w:rPr>
          <w:b/>
          <w:lang w:val="en-US"/>
        </w:rPr>
        <w:t>, Sex</w:t>
      </w:r>
      <w:r w:rsidRPr="00AB7536">
        <w:rPr>
          <w:b/>
          <w:lang w:val="en-US"/>
        </w:rPr>
        <w:t xml:space="preserve"> and Health Education) Policy</w:t>
      </w:r>
    </w:p>
    <w:p w14:paraId="6B266073" w14:textId="3A4F1B88" w:rsidR="005E3DB2" w:rsidRDefault="005E3DB2" w:rsidP="00AB7536">
      <w:pPr>
        <w:ind w:left="1134" w:right="1655"/>
        <w:jc w:val="both"/>
        <w:rPr>
          <w:lang w:val="en-US"/>
        </w:rPr>
      </w:pPr>
    </w:p>
    <w:p w14:paraId="30B8FADB" w14:textId="03ED206F" w:rsidR="005E3DB2" w:rsidRPr="005E3DB2" w:rsidRDefault="005E3DB2" w:rsidP="00AB7536">
      <w:pPr>
        <w:ind w:left="1134" w:right="1655"/>
        <w:jc w:val="both"/>
        <w:rPr>
          <w:b/>
          <w:u w:val="single"/>
        </w:rPr>
      </w:pPr>
      <w:r>
        <w:rPr>
          <w:b/>
          <w:u w:val="single"/>
        </w:rPr>
        <w:t>Introduction</w:t>
      </w:r>
    </w:p>
    <w:p w14:paraId="38C21968" w14:textId="42F4499E" w:rsidR="005E3DB2" w:rsidRPr="00AB7536" w:rsidRDefault="005E3DB2" w:rsidP="00AB7536">
      <w:pPr>
        <w:ind w:left="1134" w:right="1655"/>
        <w:jc w:val="both"/>
        <w:rPr>
          <w:rFonts w:cstheme="minorHAnsi"/>
        </w:rPr>
      </w:pPr>
      <w:r w:rsidRPr="00AB7536">
        <w:rPr>
          <w:rFonts w:cstheme="minorHAnsi"/>
        </w:rPr>
        <w:t>All schools must provide a curriculum that is broadly based, balanced and meets the needs of all pupils. Under section 78 of the Education Act 2002 and the Academies Act 2010, a PSHE curriculum:</w:t>
      </w:r>
    </w:p>
    <w:p w14:paraId="0BF7D8CB" w14:textId="77777777" w:rsidR="005E3DB2" w:rsidRPr="00AB7536" w:rsidRDefault="005E3DB2" w:rsidP="00AB7536">
      <w:pPr>
        <w:pStyle w:val="ListParagraph"/>
        <w:numPr>
          <w:ilvl w:val="0"/>
          <w:numId w:val="1"/>
        </w:numPr>
        <w:ind w:left="1134" w:right="1655" w:firstLine="0"/>
        <w:jc w:val="both"/>
        <w:rPr>
          <w:rFonts w:cstheme="minorHAnsi"/>
          <w:lang w:val="en-US"/>
        </w:rPr>
      </w:pPr>
      <w:r w:rsidRPr="00AB7536">
        <w:rPr>
          <w:rFonts w:cstheme="minorHAnsi"/>
        </w:rPr>
        <w:t xml:space="preserve">Promotes the spiritual, moral, cultural, mental and physical development of pupils at the school and of society, and </w:t>
      </w:r>
    </w:p>
    <w:p w14:paraId="07DFFEB6" w14:textId="3E448A09" w:rsidR="005E3DB2" w:rsidRPr="00AB7536" w:rsidRDefault="005E3DB2" w:rsidP="00AB7536">
      <w:pPr>
        <w:pStyle w:val="ListParagraph"/>
        <w:numPr>
          <w:ilvl w:val="0"/>
          <w:numId w:val="1"/>
        </w:numPr>
        <w:ind w:left="1134" w:right="1655" w:firstLine="0"/>
        <w:jc w:val="both"/>
        <w:rPr>
          <w:rFonts w:cstheme="minorHAnsi"/>
          <w:lang w:val="en-US"/>
        </w:rPr>
      </w:pPr>
      <w:r w:rsidRPr="00AB7536">
        <w:rPr>
          <w:rFonts w:cstheme="minorHAnsi"/>
        </w:rPr>
        <w:t>Prepares pupils at the school for the opportunities, responsibilities and experiences of later life.</w:t>
      </w:r>
    </w:p>
    <w:p w14:paraId="0A4AFF2F" w14:textId="73F54FCE" w:rsidR="006B1F12" w:rsidRPr="00AB7536" w:rsidRDefault="006B1F12" w:rsidP="00AB7536">
      <w:pPr>
        <w:ind w:left="1134" w:right="1655"/>
        <w:jc w:val="both"/>
        <w:rPr>
          <w:rFonts w:cstheme="minorHAnsi"/>
          <w:lang w:val="en-US"/>
        </w:rPr>
      </w:pPr>
      <w:r w:rsidRPr="00AB7536">
        <w:rPr>
          <w:rFonts w:cstheme="minorHAnsi"/>
          <w:lang w:val="en-US"/>
        </w:rPr>
        <w:t xml:space="preserve">Personal, Social, Health and Economic Education (PSHE) is an important and necessary part of all pupils’ education. The aim of our PSHE curriculum here at </w:t>
      </w:r>
      <w:r w:rsidR="00304361" w:rsidRPr="00AB7536">
        <w:rPr>
          <w:rFonts w:cstheme="minorHAnsi"/>
          <w:lang w:val="en-US"/>
        </w:rPr>
        <w:t>Great Bradfords Junior School</w:t>
      </w:r>
      <w:r w:rsidRPr="00AB7536">
        <w:rPr>
          <w:rFonts w:cstheme="minorHAnsi"/>
          <w:lang w:val="en-US"/>
        </w:rPr>
        <w:t xml:space="preserve"> is to equip the pupils with a sound understanding of risk and with the knowledge and skills necessary to make safe and informed decisions. Within and throughout our curriculum are opportunities for our children to understand and assess risks and make informed and safe decisions.</w:t>
      </w:r>
    </w:p>
    <w:p w14:paraId="4165C20E" w14:textId="7605D025" w:rsidR="009E08FD" w:rsidRPr="00AB7536" w:rsidRDefault="009E08FD" w:rsidP="00AB7536">
      <w:pPr>
        <w:ind w:left="1134" w:right="1655"/>
        <w:jc w:val="both"/>
        <w:rPr>
          <w:rFonts w:cstheme="minorHAnsi"/>
          <w:lang w:val="en-US"/>
        </w:rPr>
      </w:pPr>
      <w:r w:rsidRPr="00AB7536">
        <w:rPr>
          <w:rFonts w:cstheme="minorHAnsi"/>
          <w:lang w:val="en-US"/>
        </w:rPr>
        <w:t>Some aspects of our PSHE and RSE programme will be covered through:</w:t>
      </w:r>
    </w:p>
    <w:p w14:paraId="580F0491" w14:textId="31CDA0E5" w:rsidR="009E08FD" w:rsidRPr="00AB7536" w:rsidRDefault="009E08FD" w:rsidP="00AB7536">
      <w:pPr>
        <w:pStyle w:val="ListParagraph"/>
        <w:numPr>
          <w:ilvl w:val="0"/>
          <w:numId w:val="2"/>
        </w:numPr>
        <w:ind w:left="1134" w:right="1655" w:firstLine="0"/>
        <w:jc w:val="both"/>
        <w:rPr>
          <w:rFonts w:cstheme="minorHAnsi"/>
          <w:lang w:val="en-US"/>
        </w:rPr>
      </w:pPr>
      <w:r w:rsidRPr="00AB7536">
        <w:rPr>
          <w:rFonts w:cstheme="minorHAnsi"/>
          <w:lang w:val="en-US"/>
        </w:rPr>
        <w:t>English and Guided Reading</w:t>
      </w:r>
    </w:p>
    <w:p w14:paraId="38A25107" w14:textId="77E7C264" w:rsidR="009E08FD" w:rsidRPr="00AB7536" w:rsidRDefault="009E08FD" w:rsidP="00AB7536">
      <w:pPr>
        <w:pStyle w:val="ListParagraph"/>
        <w:numPr>
          <w:ilvl w:val="0"/>
          <w:numId w:val="2"/>
        </w:numPr>
        <w:ind w:left="1134" w:right="1655" w:firstLine="0"/>
        <w:jc w:val="both"/>
        <w:rPr>
          <w:rFonts w:cstheme="minorHAnsi"/>
          <w:lang w:val="en-US"/>
        </w:rPr>
      </w:pPr>
      <w:r w:rsidRPr="00AB7536">
        <w:rPr>
          <w:rFonts w:cstheme="minorHAnsi"/>
          <w:lang w:val="en-US"/>
        </w:rPr>
        <w:t>Project-based curriculum teachings</w:t>
      </w:r>
    </w:p>
    <w:p w14:paraId="111969A5" w14:textId="44FE57A7" w:rsidR="009E08FD" w:rsidRPr="00AB7536" w:rsidRDefault="009E08FD" w:rsidP="00AB7536">
      <w:pPr>
        <w:pStyle w:val="ListParagraph"/>
        <w:numPr>
          <w:ilvl w:val="0"/>
          <w:numId w:val="2"/>
        </w:numPr>
        <w:ind w:left="1134" w:right="998" w:firstLine="0"/>
        <w:jc w:val="both"/>
        <w:rPr>
          <w:rFonts w:cstheme="minorHAnsi"/>
          <w:lang w:val="en-US"/>
        </w:rPr>
      </w:pPr>
      <w:r w:rsidRPr="00AB7536">
        <w:rPr>
          <w:rFonts w:cstheme="minorHAnsi"/>
          <w:lang w:val="en-US"/>
        </w:rPr>
        <w:t>Science</w:t>
      </w:r>
    </w:p>
    <w:p w14:paraId="6C75791B" w14:textId="359DB17B" w:rsidR="009E08FD" w:rsidRPr="00AB7536" w:rsidRDefault="009E08FD" w:rsidP="00AB7536">
      <w:pPr>
        <w:pStyle w:val="ListParagraph"/>
        <w:numPr>
          <w:ilvl w:val="0"/>
          <w:numId w:val="2"/>
        </w:numPr>
        <w:ind w:left="1134" w:right="1655" w:firstLine="0"/>
        <w:jc w:val="both"/>
        <w:rPr>
          <w:rFonts w:cstheme="minorHAnsi"/>
          <w:lang w:val="en-US"/>
        </w:rPr>
      </w:pPr>
      <w:r w:rsidRPr="00AB7536">
        <w:rPr>
          <w:rFonts w:cstheme="minorHAnsi"/>
          <w:lang w:val="en-US"/>
        </w:rPr>
        <w:t>Computing</w:t>
      </w:r>
    </w:p>
    <w:p w14:paraId="7DAE87BB" w14:textId="4F1FA6BF" w:rsidR="009E08FD" w:rsidRPr="00AB7536" w:rsidRDefault="009E08FD" w:rsidP="00AB7536">
      <w:pPr>
        <w:pStyle w:val="ListParagraph"/>
        <w:numPr>
          <w:ilvl w:val="0"/>
          <w:numId w:val="2"/>
        </w:numPr>
        <w:ind w:left="1134" w:right="1655" w:firstLine="0"/>
        <w:jc w:val="both"/>
        <w:rPr>
          <w:rFonts w:cstheme="minorHAnsi"/>
          <w:lang w:val="en-US"/>
        </w:rPr>
      </w:pPr>
      <w:r w:rsidRPr="00AB7536">
        <w:rPr>
          <w:rFonts w:cstheme="minorHAnsi"/>
          <w:lang w:val="en-US"/>
        </w:rPr>
        <w:t>Circle times</w:t>
      </w:r>
    </w:p>
    <w:p w14:paraId="0C4CD730" w14:textId="20DDD4D7" w:rsidR="009E08FD" w:rsidRPr="00AB7536" w:rsidRDefault="009E08FD" w:rsidP="00AB7536">
      <w:pPr>
        <w:pStyle w:val="ListParagraph"/>
        <w:numPr>
          <w:ilvl w:val="0"/>
          <w:numId w:val="2"/>
        </w:numPr>
        <w:ind w:left="1134" w:right="1655" w:firstLine="0"/>
        <w:jc w:val="both"/>
        <w:rPr>
          <w:rFonts w:cstheme="minorHAnsi"/>
          <w:lang w:val="en-US"/>
        </w:rPr>
      </w:pPr>
      <w:r w:rsidRPr="00AB7536">
        <w:rPr>
          <w:rFonts w:cstheme="minorHAnsi"/>
          <w:lang w:val="en-US"/>
        </w:rPr>
        <w:t>Assemblies</w:t>
      </w:r>
    </w:p>
    <w:p w14:paraId="793B08AE" w14:textId="18B39F90" w:rsidR="009E08FD" w:rsidRPr="00AB7536" w:rsidRDefault="009E08FD" w:rsidP="00AB7536">
      <w:pPr>
        <w:pStyle w:val="ListParagraph"/>
        <w:numPr>
          <w:ilvl w:val="0"/>
          <w:numId w:val="2"/>
        </w:numPr>
        <w:ind w:left="1134" w:right="1655" w:firstLine="0"/>
        <w:jc w:val="both"/>
        <w:rPr>
          <w:rFonts w:cstheme="minorHAnsi"/>
          <w:lang w:val="en-US"/>
        </w:rPr>
      </w:pPr>
      <w:r w:rsidRPr="00AB7536">
        <w:rPr>
          <w:rFonts w:cstheme="minorHAnsi"/>
          <w:lang w:val="en-US"/>
        </w:rPr>
        <w:t>Stories</w:t>
      </w:r>
    </w:p>
    <w:p w14:paraId="3DFD089E" w14:textId="3612F9D4" w:rsidR="009E08FD" w:rsidRPr="00AB7536" w:rsidRDefault="009E08FD" w:rsidP="00AB7536">
      <w:pPr>
        <w:pStyle w:val="ListParagraph"/>
        <w:numPr>
          <w:ilvl w:val="0"/>
          <w:numId w:val="2"/>
        </w:numPr>
        <w:ind w:left="1134" w:right="1655" w:firstLine="0"/>
        <w:jc w:val="both"/>
        <w:rPr>
          <w:rFonts w:cstheme="minorHAnsi"/>
          <w:lang w:val="en-US"/>
        </w:rPr>
      </w:pPr>
      <w:r w:rsidRPr="00AB7536">
        <w:rPr>
          <w:rFonts w:cstheme="minorHAnsi"/>
          <w:lang w:val="en-US"/>
        </w:rPr>
        <w:t>PE in the context of physical and mental health and the importance of exercise.</w:t>
      </w:r>
    </w:p>
    <w:p w14:paraId="1107132F" w14:textId="069D2F9C" w:rsidR="009E08FD" w:rsidRDefault="009E08FD" w:rsidP="00AB7536">
      <w:pPr>
        <w:ind w:left="1134" w:right="1655"/>
        <w:jc w:val="both"/>
        <w:rPr>
          <w:b/>
          <w:u w:val="single"/>
          <w:lang w:val="en-US"/>
        </w:rPr>
      </w:pPr>
      <w:r w:rsidRPr="009E08FD">
        <w:rPr>
          <w:b/>
          <w:u w:val="single"/>
          <w:lang w:val="en-US"/>
        </w:rPr>
        <w:t>Aims</w:t>
      </w:r>
    </w:p>
    <w:p w14:paraId="57382726" w14:textId="698D9FDC" w:rsidR="009E08FD" w:rsidRDefault="00E8512B" w:rsidP="00AB7536">
      <w:pPr>
        <w:ind w:left="1134" w:right="1655"/>
        <w:jc w:val="both"/>
        <w:rPr>
          <w:lang w:val="en-US"/>
        </w:rPr>
      </w:pPr>
      <w:r>
        <w:rPr>
          <w:lang w:val="en-US"/>
        </w:rPr>
        <w:t>The aims of Relationships</w:t>
      </w:r>
      <w:r w:rsidR="008E06D9">
        <w:rPr>
          <w:lang w:val="en-US"/>
        </w:rPr>
        <w:t>, Sex</w:t>
      </w:r>
      <w:r>
        <w:rPr>
          <w:lang w:val="en-US"/>
        </w:rPr>
        <w:t xml:space="preserve"> and Health Education at our school are to:</w:t>
      </w:r>
    </w:p>
    <w:p w14:paraId="52BF12E3" w14:textId="493912CE" w:rsidR="00E8512B" w:rsidRDefault="00E8512B" w:rsidP="00AB7536">
      <w:pPr>
        <w:pStyle w:val="ListParagraph"/>
        <w:numPr>
          <w:ilvl w:val="0"/>
          <w:numId w:val="3"/>
        </w:numPr>
        <w:ind w:left="1134" w:right="1655" w:firstLine="0"/>
        <w:jc w:val="both"/>
        <w:rPr>
          <w:lang w:val="en-US"/>
        </w:rPr>
      </w:pPr>
      <w:r>
        <w:rPr>
          <w:lang w:val="en-US"/>
        </w:rPr>
        <w:t>Help pupils develop feelings of self-respect, confidence and empathy</w:t>
      </w:r>
    </w:p>
    <w:p w14:paraId="2D9353E9" w14:textId="478E3093" w:rsidR="00E8512B" w:rsidRDefault="00E8512B" w:rsidP="00AB7536">
      <w:pPr>
        <w:pStyle w:val="ListParagraph"/>
        <w:numPr>
          <w:ilvl w:val="0"/>
          <w:numId w:val="3"/>
        </w:numPr>
        <w:ind w:left="1134" w:right="1655" w:firstLine="0"/>
        <w:jc w:val="both"/>
        <w:rPr>
          <w:lang w:val="en-US"/>
        </w:rPr>
      </w:pPr>
      <w:r>
        <w:rPr>
          <w:lang w:val="en-US"/>
        </w:rPr>
        <w:t>Promote responsible</w:t>
      </w:r>
      <w:r w:rsidR="008E06D9">
        <w:rPr>
          <w:lang w:val="en-US"/>
        </w:rPr>
        <w:t xml:space="preserve"> and tolerant</w:t>
      </w:r>
      <w:r>
        <w:rPr>
          <w:lang w:val="en-US"/>
        </w:rPr>
        <w:t xml:space="preserve"> behaviour</w:t>
      </w:r>
    </w:p>
    <w:p w14:paraId="74AEE814" w14:textId="402C01A4" w:rsidR="00E8512B" w:rsidRDefault="00E8512B" w:rsidP="00AB7536">
      <w:pPr>
        <w:pStyle w:val="ListParagraph"/>
        <w:numPr>
          <w:ilvl w:val="0"/>
          <w:numId w:val="3"/>
        </w:numPr>
        <w:ind w:left="1134" w:right="1655" w:firstLine="0"/>
        <w:jc w:val="both"/>
        <w:rPr>
          <w:lang w:val="en-US"/>
        </w:rPr>
      </w:pPr>
      <w:r>
        <w:rPr>
          <w:lang w:val="en-US"/>
        </w:rPr>
        <w:t>Create a positive culture of communication around relationships and their issues</w:t>
      </w:r>
    </w:p>
    <w:p w14:paraId="7347D727" w14:textId="4FDDCADE" w:rsidR="00E8512B" w:rsidRDefault="00E8512B" w:rsidP="00AB7536">
      <w:pPr>
        <w:pStyle w:val="ListParagraph"/>
        <w:numPr>
          <w:ilvl w:val="0"/>
          <w:numId w:val="3"/>
        </w:numPr>
        <w:ind w:left="1134" w:right="1655" w:firstLine="0"/>
        <w:jc w:val="both"/>
        <w:rPr>
          <w:lang w:val="en-US"/>
        </w:rPr>
      </w:pPr>
      <w:r>
        <w:rPr>
          <w:lang w:val="en-US"/>
        </w:rPr>
        <w:t>Provide a framework in which sensitive discussions can take place</w:t>
      </w:r>
    </w:p>
    <w:p w14:paraId="0ABC77CD" w14:textId="387432E4" w:rsidR="00E8512B" w:rsidRDefault="00E8512B" w:rsidP="00AB7536">
      <w:pPr>
        <w:pStyle w:val="ListParagraph"/>
        <w:numPr>
          <w:ilvl w:val="0"/>
          <w:numId w:val="3"/>
        </w:numPr>
        <w:ind w:left="1134" w:right="1655" w:firstLine="0"/>
        <w:jc w:val="both"/>
        <w:rPr>
          <w:lang w:val="en-US"/>
        </w:rPr>
      </w:pPr>
      <w:r>
        <w:rPr>
          <w:lang w:val="en-US"/>
        </w:rPr>
        <w:t xml:space="preserve">Prepare pupils for puberty and give them an understanding of the importance of health and </w:t>
      </w:r>
      <w:r w:rsidR="00DE37C2">
        <w:rPr>
          <w:lang w:val="en-US"/>
        </w:rPr>
        <w:t xml:space="preserve">  </w:t>
      </w:r>
      <w:r>
        <w:rPr>
          <w:lang w:val="en-US"/>
        </w:rPr>
        <w:t>hygiene</w:t>
      </w:r>
    </w:p>
    <w:p w14:paraId="29F0A4FC" w14:textId="26BAC202" w:rsidR="00E8512B" w:rsidRPr="00E8512B" w:rsidRDefault="00E8512B" w:rsidP="00AB7536">
      <w:pPr>
        <w:pStyle w:val="ListParagraph"/>
        <w:numPr>
          <w:ilvl w:val="0"/>
          <w:numId w:val="3"/>
        </w:numPr>
        <w:ind w:left="1134" w:right="1655" w:firstLine="0"/>
        <w:jc w:val="both"/>
        <w:rPr>
          <w:lang w:val="en-US"/>
        </w:rPr>
      </w:pPr>
      <w:r>
        <w:rPr>
          <w:lang w:val="en-US"/>
        </w:rPr>
        <w:t>Teach pupils the correct vocabulary to use to describe themselves and their bodies</w:t>
      </w:r>
    </w:p>
    <w:p w14:paraId="2EBA712E" w14:textId="35DF4DF9" w:rsidR="00E8512B" w:rsidRDefault="00E8512B" w:rsidP="00AB7536">
      <w:pPr>
        <w:pStyle w:val="ListParagraph"/>
        <w:numPr>
          <w:ilvl w:val="0"/>
          <w:numId w:val="3"/>
        </w:numPr>
        <w:ind w:left="1134" w:right="1655" w:firstLine="0"/>
        <w:jc w:val="both"/>
        <w:rPr>
          <w:lang w:val="en-US"/>
        </w:rPr>
      </w:pPr>
      <w:r>
        <w:rPr>
          <w:lang w:val="en-US"/>
        </w:rPr>
        <w:t>Provide a consistent standard of relationships, health and sex education across the school</w:t>
      </w:r>
    </w:p>
    <w:p w14:paraId="5586F7DA" w14:textId="12849879" w:rsidR="00E8512B" w:rsidRDefault="00E8512B" w:rsidP="00AB7536">
      <w:pPr>
        <w:pStyle w:val="ListParagraph"/>
        <w:numPr>
          <w:ilvl w:val="0"/>
          <w:numId w:val="3"/>
        </w:numPr>
        <w:ind w:left="1134" w:right="1655" w:firstLine="0"/>
        <w:jc w:val="both"/>
        <w:rPr>
          <w:lang w:val="en-US"/>
        </w:rPr>
      </w:pPr>
      <w:r>
        <w:rPr>
          <w:lang w:val="en-US"/>
        </w:rPr>
        <w:t xml:space="preserve">Give pupils and understanding of reproduction and sexual development (in relation to puberty and </w:t>
      </w:r>
      <w:r w:rsidR="008E06D9">
        <w:rPr>
          <w:lang w:val="en-US"/>
        </w:rPr>
        <w:t>human reproduction)</w:t>
      </w:r>
    </w:p>
    <w:p w14:paraId="03DA1BC0" w14:textId="4850C740" w:rsidR="008E06D9" w:rsidRDefault="008E06D9" w:rsidP="00AB7536">
      <w:pPr>
        <w:pStyle w:val="ListParagraph"/>
        <w:numPr>
          <w:ilvl w:val="0"/>
          <w:numId w:val="3"/>
        </w:numPr>
        <w:ind w:left="1134" w:right="1655" w:firstLine="0"/>
        <w:jc w:val="both"/>
        <w:rPr>
          <w:lang w:val="en-US"/>
        </w:rPr>
      </w:pPr>
      <w:r>
        <w:rPr>
          <w:lang w:val="en-US"/>
        </w:rPr>
        <w:t>Ensure that all pupils, by the time they reach secondary school age, are well equipped and on an equal footing with their peers to understand the secondary Relationships, Sex and Health Education curriculum</w:t>
      </w:r>
    </w:p>
    <w:p w14:paraId="5DF8C634" w14:textId="52166112" w:rsidR="008E06D9" w:rsidRDefault="008E06D9" w:rsidP="00AB7536">
      <w:pPr>
        <w:pStyle w:val="ListParagraph"/>
        <w:numPr>
          <w:ilvl w:val="0"/>
          <w:numId w:val="3"/>
        </w:numPr>
        <w:ind w:left="1134" w:right="1655" w:firstLine="0"/>
        <w:jc w:val="both"/>
        <w:rPr>
          <w:lang w:val="en-US"/>
        </w:rPr>
      </w:pPr>
      <w:r>
        <w:rPr>
          <w:lang w:val="en-US"/>
        </w:rPr>
        <w:lastRenderedPageBreak/>
        <w:t>To provide all pupils with knowledge, skills and attitudes which will enable them to evaluate risk and allow them to make positive, healthy choices regarding relationships as they grow older</w:t>
      </w:r>
    </w:p>
    <w:p w14:paraId="4C7F6006" w14:textId="5A4CD596" w:rsidR="008E06D9" w:rsidRDefault="008E06D9" w:rsidP="00AB7536">
      <w:pPr>
        <w:pStyle w:val="ListParagraph"/>
        <w:numPr>
          <w:ilvl w:val="0"/>
          <w:numId w:val="3"/>
        </w:numPr>
        <w:ind w:left="1134" w:right="1655" w:firstLine="0"/>
        <w:jc w:val="both"/>
        <w:rPr>
          <w:lang w:val="en-US"/>
        </w:rPr>
      </w:pPr>
      <w:r>
        <w:rPr>
          <w:lang w:val="en-US"/>
        </w:rPr>
        <w:t>To combat exploitation.</w:t>
      </w:r>
    </w:p>
    <w:p w14:paraId="50AACE95" w14:textId="3CEB182D" w:rsidR="008E06D9" w:rsidRDefault="008E06D9" w:rsidP="00AB7536">
      <w:pPr>
        <w:pStyle w:val="ListParagraph"/>
        <w:ind w:left="1134" w:right="1655"/>
        <w:jc w:val="both"/>
        <w:rPr>
          <w:lang w:val="en-US"/>
        </w:rPr>
      </w:pPr>
      <w:r>
        <w:rPr>
          <w:lang w:val="en-US"/>
        </w:rPr>
        <w:t>These aims complement those of the Science and RE curriculums.</w:t>
      </w:r>
    </w:p>
    <w:p w14:paraId="220B476C" w14:textId="25BFC23E" w:rsidR="008E06D9" w:rsidRDefault="008E06D9" w:rsidP="00AB7536">
      <w:pPr>
        <w:pStyle w:val="ListParagraph"/>
        <w:ind w:left="1134" w:right="1655"/>
        <w:jc w:val="both"/>
        <w:rPr>
          <w:lang w:val="en-US"/>
        </w:rPr>
      </w:pPr>
    </w:p>
    <w:p w14:paraId="130A7BE9" w14:textId="3638C109" w:rsidR="008E06D9" w:rsidRPr="008E06D9" w:rsidRDefault="008E06D9" w:rsidP="00AB7536">
      <w:pPr>
        <w:shd w:val="clear" w:color="auto" w:fill="FFFFFF"/>
        <w:spacing w:before="240" w:after="120" w:line="240" w:lineRule="atLeast"/>
        <w:ind w:left="1134" w:right="1655"/>
        <w:jc w:val="both"/>
        <w:textAlignment w:val="baseline"/>
        <w:outlineLvl w:val="1"/>
        <w:rPr>
          <w:rFonts w:eastAsia="Times New Roman" w:cstheme="minorHAnsi"/>
          <w:b/>
          <w:bCs/>
          <w:u w:val="single"/>
          <w:lang w:eastAsia="en-GB"/>
        </w:rPr>
      </w:pPr>
      <w:r w:rsidRPr="008E06D9">
        <w:rPr>
          <w:rFonts w:eastAsia="Times New Roman" w:cstheme="minorHAnsi"/>
          <w:b/>
          <w:bCs/>
          <w:u w:val="single"/>
          <w:lang w:eastAsia="en-GB"/>
        </w:rPr>
        <w:t>Statutory requirements</w:t>
      </w:r>
    </w:p>
    <w:p w14:paraId="03961C05" w14:textId="5265ACB1" w:rsidR="008E06D9" w:rsidRDefault="008E06D9" w:rsidP="00DE37C2">
      <w:pPr>
        <w:shd w:val="clear" w:color="auto" w:fill="FFFFFF"/>
        <w:spacing w:after="0" w:line="360" w:lineRule="atLeast"/>
        <w:ind w:left="1134" w:right="1655"/>
        <w:jc w:val="both"/>
        <w:textAlignment w:val="baseline"/>
        <w:rPr>
          <w:rFonts w:eastAsia="Times New Roman" w:cstheme="minorHAnsi"/>
          <w:lang w:eastAsia="en-GB"/>
        </w:rPr>
      </w:pPr>
      <w:r w:rsidRPr="008E06D9">
        <w:rPr>
          <w:rFonts w:eastAsia="Times New Roman" w:cstheme="minorHAnsi"/>
          <w:lang w:eastAsia="en-GB"/>
        </w:rPr>
        <w:t>As a maintained primary school, we must provide relationships education to all pupils as per section 34 of the </w:t>
      </w:r>
      <w:hyperlink r:id="rId12" w:history="1">
        <w:r w:rsidRPr="008E06D9">
          <w:rPr>
            <w:rFonts w:eastAsia="Times New Roman" w:cstheme="minorHAnsi"/>
            <w:color w:val="2F5496" w:themeColor="accent1" w:themeShade="BF"/>
            <w:u w:val="single"/>
            <w:bdr w:val="none" w:sz="0" w:space="0" w:color="auto" w:frame="1"/>
            <w:lang w:eastAsia="en-GB"/>
          </w:rPr>
          <w:t>Children and Social work act 2017.</w:t>
        </w:r>
      </w:hyperlink>
      <w:r w:rsidR="00DE37C2">
        <w:rPr>
          <w:rFonts w:eastAsia="Times New Roman" w:cstheme="minorHAnsi"/>
          <w:color w:val="2F5496" w:themeColor="accent1" w:themeShade="BF"/>
          <w:u w:val="single"/>
          <w:bdr w:val="none" w:sz="0" w:space="0" w:color="auto" w:frame="1"/>
          <w:lang w:eastAsia="en-GB"/>
        </w:rPr>
        <w:t xml:space="preserve"> </w:t>
      </w:r>
      <w:r w:rsidRPr="008E06D9">
        <w:rPr>
          <w:rFonts w:eastAsia="Times New Roman" w:cstheme="minorHAnsi"/>
          <w:lang w:eastAsia="en-GB"/>
        </w:rPr>
        <w:t>This policy has been written in accordance with the statutory guidance document “Relationships and Sex Education (RSE) and Health Education” (DfE, 2019).</w:t>
      </w:r>
    </w:p>
    <w:p w14:paraId="219ED6D2" w14:textId="77777777" w:rsidR="00DE37C2" w:rsidRPr="008E06D9" w:rsidRDefault="00DE37C2" w:rsidP="00DE37C2">
      <w:pPr>
        <w:shd w:val="clear" w:color="auto" w:fill="FFFFFF"/>
        <w:spacing w:after="0" w:line="360" w:lineRule="atLeast"/>
        <w:ind w:left="1134" w:right="1655"/>
        <w:jc w:val="both"/>
        <w:textAlignment w:val="baseline"/>
        <w:rPr>
          <w:rFonts w:eastAsia="Times New Roman" w:cstheme="minorHAnsi"/>
          <w:lang w:eastAsia="en-GB"/>
        </w:rPr>
      </w:pPr>
    </w:p>
    <w:p w14:paraId="30BDB061" w14:textId="77777777" w:rsidR="008E06D9" w:rsidRPr="008E06D9" w:rsidRDefault="008E06D9" w:rsidP="00AB7536">
      <w:pPr>
        <w:shd w:val="clear" w:color="auto" w:fill="FFFFFF"/>
        <w:spacing w:after="288" w:line="360" w:lineRule="atLeast"/>
        <w:ind w:left="1134" w:right="1655"/>
        <w:jc w:val="both"/>
        <w:textAlignment w:val="baseline"/>
        <w:rPr>
          <w:rFonts w:eastAsia="Times New Roman" w:cstheme="minorHAnsi"/>
          <w:lang w:eastAsia="en-GB"/>
        </w:rPr>
      </w:pPr>
      <w:r w:rsidRPr="008E06D9">
        <w:rPr>
          <w:rFonts w:eastAsia="Times New Roman" w:cstheme="minorHAnsi"/>
          <w:lang w:eastAsia="en-GB"/>
        </w:rPr>
        <w:t>Department for Education guidance states that by the summer term 2021, all primary schools must teach Relationships and Health Education. The teaching of Sex Education in primary schools remains non-statutory, with the exception of the elements of sex education contained in the science national curriculum: including knowledge of the main external body parts; the changes as humans develop to old age and reproduction in some plants and animals. Other related topics that fall within the statutory requirements for Health Education, such as puberty and menstrual wellbeing, will be included within PSHE education lessons.</w:t>
      </w:r>
    </w:p>
    <w:p w14:paraId="7824346E" w14:textId="77777777" w:rsidR="008E06D9" w:rsidRPr="008E06D9" w:rsidRDefault="008E06D9" w:rsidP="00AB7536">
      <w:pPr>
        <w:shd w:val="clear" w:color="auto" w:fill="FFFFFF"/>
        <w:spacing w:after="288" w:line="360" w:lineRule="atLeast"/>
        <w:ind w:left="1134" w:right="1655"/>
        <w:jc w:val="both"/>
        <w:textAlignment w:val="baseline"/>
        <w:rPr>
          <w:rFonts w:eastAsia="Times New Roman" w:cstheme="minorHAnsi"/>
          <w:lang w:eastAsia="en-GB"/>
        </w:rPr>
      </w:pPr>
      <w:r w:rsidRPr="008E06D9">
        <w:rPr>
          <w:rFonts w:eastAsia="Times New Roman" w:cstheme="minorHAnsi"/>
          <w:lang w:eastAsia="en-GB"/>
        </w:rPr>
        <w:t>Within the statutory guidance document for RSE and Health Education, the DfE also encourages schools to deliver age-appropriate sex education if they feel their pupils need this information:</w:t>
      </w:r>
    </w:p>
    <w:p w14:paraId="1FFC4CD6" w14:textId="77777777" w:rsidR="008E06D9" w:rsidRPr="008E06D9" w:rsidRDefault="008E06D9" w:rsidP="00AB7536">
      <w:pPr>
        <w:shd w:val="clear" w:color="auto" w:fill="FFFFFF"/>
        <w:spacing w:after="0" w:line="360" w:lineRule="atLeast"/>
        <w:ind w:left="1134" w:right="1655"/>
        <w:jc w:val="both"/>
        <w:textAlignment w:val="baseline"/>
        <w:rPr>
          <w:rFonts w:eastAsia="Times New Roman" w:cstheme="minorHAnsi"/>
          <w:lang w:eastAsia="en-GB"/>
        </w:rPr>
      </w:pPr>
      <w:r w:rsidRPr="008E06D9">
        <w:rPr>
          <w:rFonts w:eastAsia="Times New Roman" w:cstheme="minorHAnsi"/>
          <w:lang w:eastAsia="en-GB"/>
        </w:rPr>
        <w:t>“</w:t>
      </w:r>
      <w:r w:rsidRPr="008E06D9">
        <w:rPr>
          <w:rFonts w:eastAsia="Times New Roman" w:cstheme="minorHAnsi"/>
          <w:i/>
          <w:iCs/>
          <w:bdr w:val="none" w:sz="0" w:space="0" w:color="auto" w:frame="1"/>
          <w:lang w:eastAsia="en-GB"/>
        </w:rPr>
        <w:t>It will be for primary schools to determine whether they need to cover any additional content on sex education to meet the needs of their pupils. Many primary schools already choose to teach some aspects of sex education and will continue to do so, although it is not a requirement…</w:t>
      </w:r>
    </w:p>
    <w:p w14:paraId="2D1C5E5F" w14:textId="01EF431A" w:rsidR="008E06D9" w:rsidRDefault="008E06D9" w:rsidP="00AB7536">
      <w:pPr>
        <w:shd w:val="clear" w:color="auto" w:fill="FFFFFF"/>
        <w:spacing w:after="0" w:line="360" w:lineRule="atLeast"/>
        <w:ind w:left="1134" w:right="1655"/>
        <w:jc w:val="both"/>
        <w:textAlignment w:val="baseline"/>
        <w:rPr>
          <w:rFonts w:eastAsia="Times New Roman" w:cstheme="minorHAnsi"/>
          <w:i/>
          <w:iCs/>
          <w:bdr w:val="none" w:sz="0" w:space="0" w:color="auto" w:frame="1"/>
          <w:lang w:eastAsia="en-GB"/>
        </w:rPr>
      </w:pPr>
      <w:r w:rsidRPr="008E06D9">
        <w:rPr>
          <w:rFonts w:eastAsia="Times New Roman" w:cstheme="minorHAnsi"/>
          <w:i/>
          <w:iCs/>
          <w:bdr w:val="none" w:sz="0" w:space="0" w:color="auto" w:frame="1"/>
          <w:lang w:eastAsia="en-GB"/>
        </w:rPr>
        <w:t>“It is important that the transition phase before moving to secondary school supports pupils’ ongoing emotional and physical development effectively. The Department continues to recommend therefore that all primary schools should have a sex education programme tailored to the age and the physical and emotional maturity of the pupils. It should ensure that both boys and girls are prepared for the changes that adolescence brings and – drawing on knowledge of the human life cycle set out in the national curriculum for science – how a baby is conceived and born.”</w:t>
      </w:r>
    </w:p>
    <w:p w14:paraId="52EDFB89" w14:textId="77777777" w:rsidR="008E06D9" w:rsidRPr="008E06D9" w:rsidRDefault="008E06D9" w:rsidP="00AB7536">
      <w:pPr>
        <w:shd w:val="clear" w:color="auto" w:fill="FFFFFF"/>
        <w:spacing w:after="0" w:line="360" w:lineRule="atLeast"/>
        <w:ind w:left="1134" w:right="1655"/>
        <w:jc w:val="both"/>
        <w:textAlignment w:val="baseline"/>
        <w:rPr>
          <w:rFonts w:eastAsia="Times New Roman" w:cstheme="minorHAnsi"/>
          <w:lang w:eastAsia="en-GB"/>
        </w:rPr>
      </w:pPr>
    </w:p>
    <w:p w14:paraId="267564DF" w14:textId="693E8B67" w:rsidR="008E06D9" w:rsidRDefault="008E06D9" w:rsidP="00AB7536">
      <w:pPr>
        <w:shd w:val="clear" w:color="auto" w:fill="FFFFFF"/>
        <w:spacing w:after="0" w:line="360" w:lineRule="atLeast"/>
        <w:ind w:left="1134" w:right="1655"/>
        <w:jc w:val="both"/>
        <w:textAlignment w:val="baseline"/>
        <w:rPr>
          <w:rFonts w:eastAsia="Times New Roman" w:cstheme="minorHAnsi"/>
          <w:lang w:eastAsia="en-GB"/>
        </w:rPr>
      </w:pPr>
      <w:r w:rsidRPr="008E06D9">
        <w:rPr>
          <w:rFonts w:eastAsia="Times New Roman" w:cstheme="minorHAnsi"/>
          <w:lang w:eastAsia="en-GB"/>
        </w:rPr>
        <w:t>Should you like to see the guidance from the government please</w:t>
      </w:r>
      <w:r>
        <w:rPr>
          <w:rFonts w:eastAsia="Times New Roman" w:cstheme="minorHAnsi"/>
          <w:lang w:eastAsia="en-GB"/>
        </w:rPr>
        <w:t xml:space="preserve"> visit:</w:t>
      </w:r>
    </w:p>
    <w:p w14:paraId="345D37EE" w14:textId="4F78D2DF" w:rsidR="008E06D9" w:rsidRPr="008E06D9" w:rsidRDefault="00412EAF" w:rsidP="00AB7536">
      <w:pPr>
        <w:shd w:val="clear" w:color="auto" w:fill="FFFFFF"/>
        <w:spacing w:after="0" w:line="360" w:lineRule="atLeast"/>
        <w:ind w:left="1134" w:right="1655"/>
        <w:jc w:val="both"/>
        <w:textAlignment w:val="baseline"/>
        <w:rPr>
          <w:rFonts w:eastAsia="Times New Roman" w:cstheme="minorHAnsi"/>
          <w:color w:val="2F5496" w:themeColor="accent1" w:themeShade="BF"/>
          <w:lang w:eastAsia="en-GB"/>
        </w:rPr>
      </w:pPr>
      <w:hyperlink r:id="rId13" w:history="1">
        <w:r w:rsidR="008E06D9" w:rsidRPr="008E06D9">
          <w:rPr>
            <w:rFonts w:eastAsia="Times New Roman" w:cstheme="minorHAnsi"/>
            <w:color w:val="2F5496" w:themeColor="accent1" w:themeShade="BF"/>
            <w:u w:val="single"/>
            <w:bdr w:val="none" w:sz="0" w:space="0" w:color="auto" w:frame="1"/>
            <w:lang w:eastAsia="en-GB"/>
          </w:rPr>
          <w:t>https://assets.publishing.service.gov.uk/government/uploads/system/uploads/attachment_data/file/805781/Relationships_Education__Relationships_and_Sex_Education__RSE__and_Health_Education.pdf</w:t>
        </w:r>
      </w:hyperlink>
    </w:p>
    <w:p w14:paraId="17CF2C9D" w14:textId="2E9376D6" w:rsidR="008E06D9" w:rsidRPr="008E06D9" w:rsidRDefault="008E06D9" w:rsidP="00AB7536">
      <w:pPr>
        <w:ind w:left="1134" w:right="1655"/>
        <w:jc w:val="both"/>
        <w:rPr>
          <w:b/>
          <w:u w:val="single"/>
          <w:lang w:val="en-US"/>
        </w:rPr>
      </w:pPr>
      <w:r w:rsidRPr="008E06D9">
        <w:rPr>
          <w:b/>
          <w:u w:val="single"/>
          <w:lang w:val="en-US"/>
        </w:rPr>
        <w:lastRenderedPageBreak/>
        <w:t>Definitions</w:t>
      </w:r>
    </w:p>
    <w:p w14:paraId="6A42BBB8" w14:textId="7436167C" w:rsidR="008E06D9" w:rsidRDefault="008E06D9" w:rsidP="00AB7536">
      <w:pPr>
        <w:ind w:left="1134" w:right="1655"/>
        <w:jc w:val="both"/>
        <w:rPr>
          <w:lang w:val="en-US"/>
        </w:rPr>
      </w:pPr>
      <w:r>
        <w:rPr>
          <w:lang w:val="en-US"/>
        </w:rPr>
        <w:t>Relationships, Sex and Health Education</w:t>
      </w:r>
      <w:r w:rsidR="008864D0">
        <w:rPr>
          <w:lang w:val="en-US"/>
        </w:rPr>
        <w:t xml:space="preserve"> (</w:t>
      </w:r>
      <w:r w:rsidR="00304361">
        <w:t>RSE</w:t>
      </w:r>
      <w:r w:rsidR="008864D0">
        <w:t>) is lifelong learning about physical, sexual, moral and emotional development. It is about teaching sex, sexuality and sexual health in a way that gives pupils the confidence to make sound decisions when facing risks and other challenges. It includes teaching about friendship, the importance of caring, stable and mutually supportive relationships with another person, and how to control and understand feelings that come with being in a relationship. It includes</w:t>
      </w:r>
      <w:r w:rsidR="00A04B1B">
        <w:rPr>
          <w:lang w:val="en-US"/>
        </w:rPr>
        <w:t xml:space="preserve"> pupils being taught about different</w:t>
      </w:r>
      <w:r w:rsidR="008864D0">
        <w:rPr>
          <w:lang w:val="en-US"/>
        </w:rPr>
        <w:t xml:space="preserve"> types of</w:t>
      </w:r>
      <w:r w:rsidR="00A04B1B">
        <w:rPr>
          <w:lang w:val="en-US"/>
        </w:rPr>
        <w:t xml:space="preserve"> relationships including friendships, family relationships and relationships with people who can help them. Respect for others is taught in an age-appropriate way with a focus on healthy relationships that pupils will encounter. This additionally applies to online relationships to ensure that children are safe when online and how others could use their information in a way they may not expect.</w:t>
      </w:r>
    </w:p>
    <w:p w14:paraId="71881BAD" w14:textId="2E804260" w:rsidR="008864D0" w:rsidRPr="000A011E" w:rsidRDefault="008864D0" w:rsidP="00AB7536">
      <w:pPr>
        <w:ind w:left="1134" w:right="1655"/>
        <w:jc w:val="both"/>
        <w:rPr>
          <w:b/>
          <w:lang w:val="en-US"/>
        </w:rPr>
      </w:pPr>
      <w:r w:rsidRPr="000A011E">
        <w:rPr>
          <w:b/>
          <w:lang w:val="en-US"/>
        </w:rPr>
        <w:t>Health Education:</w:t>
      </w:r>
    </w:p>
    <w:p w14:paraId="763A01B2" w14:textId="0BDE8ADC" w:rsidR="00A04B1B" w:rsidRDefault="00A04B1B" w:rsidP="00AB7536">
      <w:pPr>
        <w:ind w:left="1134" w:right="1655"/>
        <w:jc w:val="both"/>
        <w:rPr>
          <w:lang w:val="en-US"/>
        </w:rPr>
      </w:pPr>
      <w:r>
        <w:rPr>
          <w:lang w:val="en-US"/>
        </w:rPr>
        <w:t>This includes the teaching of</w:t>
      </w:r>
      <w:r w:rsidR="008864D0">
        <w:rPr>
          <w:lang w:val="en-US"/>
        </w:rPr>
        <w:t xml:space="preserve"> Healthy Lifestyles, Mental Health, Ourselves, Growing and Changing, Keeping Safe (including online) and Drugs, Alcohol and Tobacco. </w:t>
      </w:r>
      <w:r w:rsidR="000A011E">
        <w:rPr>
          <w:lang w:val="en-US"/>
        </w:rPr>
        <w:t xml:space="preserve">This </w:t>
      </w:r>
      <w:r w:rsidR="00604EBB">
        <w:rPr>
          <w:lang w:val="en-US"/>
        </w:rPr>
        <w:t>comprises</w:t>
      </w:r>
      <w:r w:rsidR="000A011E">
        <w:rPr>
          <w:lang w:val="en-US"/>
        </w:rPr>
        <w:t xml:space="preserve"> education </w:t>
      </w:r>
      <w:r>
        <w:rPr>
          <w:lang w:val="en-US"/>
        </w:rPr>
        <w:t xml:space="preserve">regarding what makes a healthy, balanced diet, </w:t>
      </w:r>
      <w:r w:rsidR="000A011E">
        <w:rPr>
          <w:lang w:val="en-US"/>
        </w:rPr>
        <w:t>overall hygiene including oral hygiene and changes to hygiene routines in relation to puberty, identifying external genitalia and internal reproductive organs and how the process of puberty relates to human reproduction, human reproduction and birth, identity, how to predict, assess and manage risk in different situations and environments including online and the risks and effects of legal drugs such as nicotine and alcohol.</w:t>
      </w:r>
      <w:r w:rsidR="00604EBB">
        <w:rPr>
          <w:lang w:val="en-US"/>
        </w:rPr>
        <w:t xml:space="preserve"> Health education is statutory education and as such children are not able to be withdrawn from these lessons.</w:t>
      </w:r>
    </w:p>
    <w:p w14:paraId="2FB04BC8" w14:textId="64774432" w:rsidR="000A011E" w:rsidRDefault="000A011E" w:rsidP="00AB7536">
      <w:pPr>
        <w:ind w:left="1134" w:right="1655"/>
        <w:jc w:val="both"/>
        <w:rPr>
          <w:b/>
          <w:lang w:val="en-US"/>
        </w:rPr>
      </w:pPr>
      <w:r w:rsidRPr="000A011E">
        <w:rPr>
          <w:b/>
          <w:lang w:val="en-US"/>
        </w:rPr>
        <w:t>Relationships Education:</w:t>
      </w:r>
    </w:p>
    <w:p w14:paraId="4E8027F3" w14:textId="0FB04568" w:rsidR="006E6E17" w:rsidRPr="000A011E" w:rsidRDefault="006E6E17" w:rsidP="00AB7536">
      <w:pPr>
        <w:ind w:left="1134" w:right="1655"/>
        <w:jc w:val="both"/>
        <w:rPr>
          <w:b/>
          <w:lang w:val="en-US"/>
        </w:rPr>
      </w:pPr>
      <w:r>
        <w:t>Relationships Education is about pupils being taught about different relationships including about friendships, family and the people that can help them. Respect for others is also taught in an ageappropriate way with a focus on healthy relationships that pupils will encounter. This also applies to online relationships to ensure that children are safe when online and how others can use their information in a way that they may not expect</w:t>
      </w:r>
    </w:p>
    <w:p w14:paraId="1C14ECBE" w14:textId="560FB52E" w:rsidR="00A04B1B" w:rsidRDefault="00A04B1B" w:rsidP="00AB7536">
      <w:pPr>
        <w:ind w:left="1134" w:right="1655"/>
        <w:jc w:val="both"/>
      </w:pPr>
      <w:r>
        <w:rPr>
          <w:lang w:val="en-US"/>
        </w:rPr>
        <w:t xml:space="preserve">In addition, </w:t>
      </w:r>
      <w:r w:rsidR="00304361">
        <w:rPr>
          <w:lang w:val="en-US"/>
        </w:rPr>
        <w:t>RSE</w:t>
      </w:r>
      <w:r>
        <w:rPr>
          <w:lang w:val="en-US"/>
        </w:rPr>
        <w:t xml:space="preserve"> teaches children about </w:t>
      </w:r>
      <w:r>
        <w:t>different types of family that provide a nurturing environment for children, including, for example, single parent families, families headed by grandparents, adoptive parents and Lesbian</w:t>
      </w:r>
      <w:r w:rsidR="00B0654E">
        <w:t>,</w:t>
      </w:r>
      <w:r>
        <w:t xml:space="preserve"> Gay</w:t>
      </w:r>
      <w:r w:rsidR="00B0654E">
        <w:t>,</w:t>
      </w:r>
      <w:r>
        <w:t xml:space="preserve"> Bi and Trans (LGBT) parents. The purpose of this is to ensure that there is no stigmatisation of different families and to show that people come from different backgrounds. </w:t>
      </w:r>
    </w:p>
    <w:p w14:paraId="61CB568A" w14:textId="16808A00" w:rsidR="006E6E17" w:rsidRDefault="00304361" w:rsidP="00AB7536">
      <w:pPr>
        <w:ind w:left="1134" w:right="1655"/>
        <w:jc w:val="both"/>
      </w:pPr>
      <w:r>
        <w:t>RSE</w:t>
      </w:r>
      <w:r w:rsidR="006E6E17">
        <w:t xml:space="preserve"> is lifelong learning about physical, sexual, moral and emotional development. It is about teaching sex, sexuality and sexual health in a way that gives pupils the confidence to make sound decisions when facing risks and other challenges. It includes teaching about friendship, the importance of caring, stable and mutually supportive relationships with another person, and how to control and understand feelings that come with being in a relationship.</w:t>
      </w:r>
    </w:p>
    <w:p w14:paraId="42820587" w14:textId="58B7B402" w:rsidR="00A04B1B" w:rsidRDefault="00304361" w:rsidP="00AB7536">
      <w:pPr>
        <w:ind w:left="1134" w:right="1655"/>
        <w:jc w:val="both"/>
      </w:pPr>
      <w:r>
        <w:t>RSE</w:t>
      </w:r>
      <w:r w:rsidR="00A04B1B">
        <w:t xml:space="preserve"> does not encourage early sexual experimentation. It teaches children and young people to understand human sexuality and to respect themselves and others, to build self-esteem and understand the reasons for delaying sexual activity so that they can develop safe, fulfilling and healthy sexual relationships, at the appropriate time.</w:t>
      </w:r>
    </w:p>
    <w:p w14:paraId="418DE55D" w14:textId="2D1A072A" w:rsidR="00604EBB" w:rsidRDefault="00604EBB" w:rsidP="00AB7536">
      <w:pPr>
        <w:ind w:left="1134" w:right="1655"/>
        <w:jc w:val="both"/>
      </w:pPr>
      <w:r>
        <w:lastRenderedPageBreak/>
        <w:t>The majority of Relationships Education is statutory at primary level, with the exception of Sex Education. This takes place in Year 6 only and parents and carers do have the right to withdraw children from lessons which explicitly teach Human Reproduction.</w:t>
      </w:r>
    </w:p>
    <w:p w14:paraId="7A2C63A5" w14:textId="78637095" w:rsidR="006B1F12" w:rsidRDefault="006B1F12" w:rsidP="00AB7536">
      <w:pPr>
        <w:ind w:left="1134" w:right="1655"/>
        <w:jc w:val="both"/>
        <w:rPr>
          <w:lang w:val="en-US"/>
        </w:rPr>
      </w:pPr>
    </w:p>
    <w:p w14:paraId="19E3011D" w14:textId="3101BED0" w:rsidR="006E6E17" w:rsidRPr="00E66430" w:rsidRDefault="006E6E17" w:rsidP="00AB7536">
      <w:pPr>
        <w:ind w:left="1134" w:right="1655"/>
        <w:jc w:val="both"/>
        <w:rPr>
          <w:b/>
          <w:u w:val="single"/>
          <w:lang w:val="en-US"/>
        </w:rPr>
      </w:pPr>
      <w:r w:rsidRPr="00E66430">
        <w:rPr>
          <w:b/>
          <w:u w:val="single"/>
          <w:lang w:val="en-US"/>
        </w:rPr>
        <w:t>Roles and Responsibilities:</w:t>
      </w:r>
    </w:p>
    <w:p w14:paraId="2B020A6E" w14:textId="63756D75" w:rsidR="006E6E17" w:rsidRDefault="006E6E17" w:rsidP="00AB7536">
      <w:pPr>
        <w:ind w:left="1134" w:right="1655"/>
        <w:jc w:val="both"/>
      </w:pPr>
      <w:r w:rsidRPr="00604EBB">
        <w:rPr>
          <w:b/>
          <w:lang w:val="en-US"/>
        </w:rPr>
        <w:t>Governors:</w:t>
      </w:r>
      <w:r>
        <w:rPr>
          <w:lang w:val="en-US"/>
        </w:rPr>
        <w:t xml:space="preserve"> </w:t>
      </w:r>
      <w:r>
        <w:t>Governors monitor and evaluate the impact of the policy by reviewing pupils’ progress in achieving the expected educational outcomes. They hold the Headteacher (HT) to account for the implementation of the policy.</w:t>
      </w:r>
    </w:p>
    <w:p w14:paraId="2AF50409" w14:textId="3CDB8A91" w:rsidR="006E6E17" w:rsidRDefault="006E6E17" w:rsidP="00AB7536">
      <w:pPr>
        <w:ind w:left="1134" w:right="1655"/>
        <w:jc w:val="both"/>
      </w:pPr>
      <w:r w:rsidRPr="00604EBB">
        <w:rPr>
          <w:b/>
          <w:lang w:val="en-US"/>
        </w:rPr>
        <w:t>Headteacher:</w:t>
      </w:r>
      <w:r>
        <w:rPr>
          <w:lang w:val="en-US"/>
        </w:rPr>
        <w:t xml:space="preserve"> </w:t>
      </w:r>
      <w:r>
        <w:t xml:space="preserve">The Headteacher ensures that </w:t>
      </w:r>
      <w:r w:rsidR="00304361">
        <w:t>RSE</w:t>
      </w:r>
      <w:r>
        <w:t xml:space="preserve"> is taught consistently across </w:t>
      </w:r>
      <w:r w:rsidR="00304361">
        <w:rPr>
          <w:lang w:val="en-US"/>
        </w:rPr>
        <w:t>Great Bradfords Junior School</w:t>
      </w:r>
      <w:r>
        <w:t xml:space="preserve"> and reports back to the </w:t>
      </w:r>
      <w:r w:rsidR="00304361">
        <w:t>Governors</w:t>
      </w:r>
      <w:r>
        <w:t xml:space="preserve"> on educational outcomes. The Headteacher ensures that senior staff receive regular professional development training in how to deliver RSE and Health Education with support from their respective Senior Leadership Team (SLT) and Subject Leader and ensure that staff are supported and up to date with policy changes. The Headteacher ensures that RHSE is well led, effectively managed and well planned across various subjects (to avoid unnecessary duplication of topics) and that the quality of provision is subject to regular and effective self-evaluation. The Headteacher ensures that teaching is age-appropriate, delivered in ways that are accessible to all pupils with Special Educational Needs and Disabilities (SEND) and that the subjects are resourced, staffed and timetabled appropriately. The Headteacher ensures that teaching delivered by any external organisation is age-appropriate and accessible for pupils, liaises with parents/carers regarding any concerns or opinions regarding </w:t>
      </w:r>
      <w:r w:rsidR="00304361">
        <w:t>RSE</w:t>
      </w:r>
      <w:r>
        <w:t xml:space="preserve"> provision and manages parental/carer requests for withdrawal of pupils from non-statutory, non-science components of </w:t>
      </w:r>
      <w:r w:rsidR="00304361">
        <w:t>RSE</w:t>
      </w:r>
      <w:r>
        <w:t>.</w:t>
      </w:r>
    </w:p>
    <w:p w14:paraId="2006D8D0" w14:textId="14388FB9" w:rsidR="00604EBB" w:rsidRDefault="00604EBB" w:rsidP="00AB7536">
      <w:pPr>
        <w:ind w:left="1134" w:right="1655"/>
        <w:jc w:val="both"/>
      </w:pPr>
      <w:r w:rsidRPr="00604EBB">
        <w:rPr>
          <w:b/>
          <w:lang w:val="en-US"/>
        </w:rPr>
        <w:t>Staff:</w:t>
      </w:r>
      <w:r>
        <w:rPr>
          <w:lang w:val="en-US"/>
        </w:rPr>
        <w:t xml:space="preserve"> </w:t>
      </w:r>
      <w:r>
        <w:t>Teachers of RSE and Health Education ensure that they are up to date with School policy and curriculum requirements regarding sex education and attend and engage in professional development training. Teachers encourage pupils to communicate concerns regarding their social, personal and emotional development in confidence, listen to their needs and support them seriously.</w:t>
      </w:r>
    </w:p>
    <w:p w14:paraId="58EE5C29" w14:textId="1C298D9F" w:rsidR="00604EBB" w:rsidRDefault="00604EBB" w:rsidP="00AB7536">
      <w:pPr>
        <w:ind w:left="1134" w:right="1655"/>
        <w:jc w:val="both"/>
      </w:pPr>
      <w:r w:rsidRPr="00604EBB">
        <w:rPr>
          <w:b/>
          <w:lang w:val="en-US"/>
        </w:rPr>
        <w:t>Parents and Carers:</w:t>
      </w:r>
      <w:r>
        <w:rPr>
          <w:lang w:val="en-US"/>
        </w:rPr>
        <w:t xml:space="preserve"> </w:t>
      </w:r>
      <w:r w:rsidR="00304361">
        <w:rPr>
          <w:lang w:val="en-US"/>
        </w:rPr>
        <w:t>Great Bradfords Junior School</w:t>
      </w:r>
      <w:r>
        <w:rPr>
          <w:lang w:val="en-US"/>
        </w:rPr>
        <w:t xml:space="preserve"> </w:t>
      </w:r>
      <w:r>
        <w:t xml:space="preserve">expects parents/carers to share the responsibility of sex education and to support their children’s personal, social and emotional development. </w:t>
      </w:r>
      <w:r w:rsidR="00304361">
        <w:rPr>
          <w:lang w:val="en-US"/>
        </w:rPr>
        <w:t>Great Bradfords Junior School</w:t>
      </w:r>
      <w:r>
        <w:t xml:space="preserve"> encourages parents/carers to create an open home environment where pupils can engage, discuss and continue to learn about matters that have been raised through School </w:t>
      </w:r>
      <w:r w:rsidR="006E614F">
        <w:t>PSHE</w:t>
      </w:r>
      <w:r>
        <w:t xml:space="preserve">. Parents/carers are also encouraged to seek additional support in this from </w:t>
      </w:r>
      <w:r w:rsidR="00304361">
        <w:rPr>
          <w:lang w:val="en-US"/>
        </w:rPr>
        <w:t xml:space="preserve">Great Bradfords Junior School </w:t>
      </w:r>
      <w:r>
        <w:t>where they feel it is needed.</w:t>
      </w:r>
    </w:p>
    <w:p w14:paraId="1408C21C" w14:textId="1E5DEF75" w:rsidR="00FF74BD" w:rsidRDefault="00FF74BD" w:rsidP="00AB7536">
      <w:pPr>
        <w:ind w:left="1134" w:right="1655"/>
        <w:jc w:val="both"/>
      </w:pPr>
      <w:r w:rsidRPr="00FF74BD">
        <w:rPr>
          <w:b/>
          <w:lang w:val="en-US"/>
        </w:rPr>
        <w:t>Pupils:</w:t>
      </w:r>
      <w:r>
        <w:rPr>
          <w:lang w:val="en-US"/>
        </w:rPr>
        <w:t xml:space="preserve"> </w:t>
      </w:r>
      <w:r>
        <w:t xml:space="preserve">Pupils are expected to </w:t>
      </w:r>
      <w:r w:rsidR="006E614F">
        <w:t>take</w:t>
      </w:r>
      <w:r>
        <w:t xml:space="preserve"> sex education classes seriously. Although they are not assessed through examination, these classes are still a very important part of the curriculum and a tool to aid personal development and </w:t>
      </w:r>
      <w:r w:rsidR="00304361">
        <w:rPr>
          <w:lang w:val="en-US"/>
        </w:rPr>
        <w:t>Great Bradfords Junior School</w:t>
      </w:r>
      <w:r>
        <w:t xml:space="preserve"> expects pupils to recognise this. Pupils should support one another with issues that arise through RHSE. Listening in class, being considerate of other people’s feelings and beliefs, complying with confidentiality rules that are set in class are key to effective provision. Pupils, who regularly fail to follow these standards of behaviour, are dealt with under the </w:t>
      </w:r>
      <w:r w:rsidR="00304361">
        <w:rPr>
          <w:lang w:val="en-US"/>
        </w:rPr>
        <w:t>Great Bradfords Junior School</w:t>
      </w:r>
      <w:r>
        <w:t xml:space="preserve"> behaviour policy. </w:t>
      </w:r>
      <w:r w:rsidR="00304361">
        <w:rPr>
          <w:lang w:val="en-US"/>
        </w:rPr>
        <w:t>Great Bradfords Junior School</w:t>
      </w:r>
      <w:r>
        <w:t xml:space="preserve"> also hopes that pupils feel comfortable to talk to a member of staff, in confidence, regarding any concerns they have in school related to relationships, sex education or otherwise.</w:t>
      </w:r>
    </w:p>
    <w:p w14:paraId="074171D1" w14:textId="77777777" w:rsidR="00E66430" w:rsidRDefault="00E66430" w:rsidP="00AB7536">
      <w:pPr>
        <w:ind w:left="1134" w:right="1655"/>
        <w:jc w:val="both"/>
      </w:pPr>
      <w:r w:rsidRPr="00E66430">
        <w:rPr>
          <w:b/>
          <w:u w:val="single"/>
        </w:rPr>
        <w:lastRenderedPageBreak/>
        <w:t>Implementation and Curriculum</w:t>
      </w:r>
      <w:r>
        <w:t xml:space="preserve"> </w:t>
      </w:r>
    </w:p>
    <w:p w14:paraId="62448CFE" w14:textId="6EBBF224" w:rsidR="00E66430" w:rsidRDefault="00E66430" w:rsidP="00AB7536">
      <w:pPr>
        <w:ind w:left="1134" w:right="1655"/>
        <w:jc w:val="both"/>
      </w:pPr>
      <w:r>
        <w:t xml:space="preserve">It is important that </w:t>
      </w:r>
      <w:r w:rsidR="00304361">
        <w:rPr>
          <w:lang w:val="en-US"/>
        </w:rPr>
        <w:t>Great Bradfords Junior School</w:t>
      </w:r>
      <w:r>
        <w:t xml:space="preserve"> implements the RSE and Health Education Policy consistently throughout the School and provides effective provision throughout classrooms. </w:t>
      </w:r>
      <w:r w:rsidR="00304361">
        <w:rPr>
          <w:lang w:val="en-US"/>
        </w:rPr>
        <w:t>Great Bradfords Junior School</w:t>
      </w:r>
      <w:r>
        <w:t xml:space="preserve"> encourages teachers to provide classes that are specific to the needs of the pupils in that class, and responsive to their behaviour and development. Through this aspect of the </w:t>
      </w:r>
      <w:r w:rsidR="00304361">
        <w:rPr>
          <w:lang w:val="en-US"/>
        </w:rPr>
        <w:t>Great Bradfords Junior School</w:t>
      </w:r>
      <w:r>
        <w:t xml:space="preserve"> curriculum, the aim is to explore different attitudes, values and social labels, and develop skills that will enable </w:t>
      </w:r>
      <w:r w:rsidR="00304361">
        <w:rPr>
          <w:lang w:val="en-US"/>
        </w:rPr>
        <w:t>Great Bradfords Junior School</w:t>
      </w:r>
      <w:r>
        <w:t xml:space="preserve"> pupils to make informed decisions regarding RSE and Health Education. It is important that pupils know the difference between fact, opinion and belief. RSE and Health Education is delivered in Science and PSHE. </w:t>
      </w:r>
      <w:r w:rsidR="00304361">
        <w:rPr>
          <w:lang w:val="en-US"/>
        </w:rPr>
        <w:t>Great Bradfords Junior School</w:t>
      </w:r>
      <w:r>
        <w:t xml:space="preserve"> understands that different pupils of the same age may develop at different stages and staff are able to plan provision to take into account these differences. Appendix 1 sets out the themes that are taught to pupils before the end of primary as part of the </w:t>
      </w:r>
      <w:r w:rsidR="006E614F">
        <w:t>PSHE</w:t>
      </w:r>
      <w:r>
        <w:t xml:space="preserve"> curriculum which is drawn from the curriculum recommended by the </w:t>
      </w:r>
      <w:r w:rsidR="006E614F">
        <w:t>PSHE</w:t>
      </w:r>
      <w:r>
        <w:t xml:space="preserve"> Association. Given the age of primary pupils, the focus of the curriculum is around relationships of pupils, with their family members, friends and online relationships. </w:t>
      </w:r>
      <w:r w:rsidR="00304361">
        <w:rPr>
          <w:lang w:val="en-US"/>
        </w:rPr>
        <w:t>Great Bradfords Junior School</w:t>
      </w:r>
      <w:r>
        <w:t xml:space="preserve"> provides sex education beyond the National Curriculum for Science, with details on content included in Appendix 1. By the end of their primary education, </w:t>
      </w:r>
      <w:r w:rsidR="00304361">
        <w:rPr>
          <w:lang w:val="en-US"/>
        </w:rPr>
        <w:t>Great Bradfords Junior School</w:t>
      </w:r>
      <w:r>
        <w:t xml:space="preserve"> expects pupils to know the health education information set out at Appendix 1.</w:t>
      </w:r>
    </w:p>
    <w:p w14:paraId="259AFF73" w14:textId="3BF3DF35" w:rsidR="00E66430" w:rsidRPr="00E66430" w:rsidRDefault="00E66430" w:rsidP="00AB7536">
      <w:pPr>
        <w:ind w:left="1134" w:right="1655"/>
        <w:jc w:val="both"/>
        <w:rPr>
          <w:b/>
          <w:lang w:val="en-US"/>
        </w:rPr>
      </w:pPr>
      <w:r w:rsidRPr="00E66430">
        <w:rPr>
          <w:b/>
          <w:lang w:val="en-US"/>
        </w:rPr>
        <w:t>Dealing with difficult questions:</w:t>
      </w:r>
    </w:p>
    <w:p w14:paraId="7142E0F1" w14:textId="215FCC49" w:rsidR="00E66430" w:rsidRDefault="00E66430" w:rsidP="00AB7536">
      <w:pPr>
        <w:ind w:left="1134" w:right="1655"/>
        <w:jc w:val="both"/>
      </w:pPr>
      <w:r>
        <w:t xml:space="preserve">Staff training includes sessions on how to deal with difficult questions. There may still be times when staff are faced with a difficult question in class that they feel uncomfortable or ill-equipped to answer. In this case, they may wish to put the question to one side and seek advice from the </w:t>
      </w:r>
      <w:r w:rsidR="006E614F">
        <w:t>PSHE</w:t>
      </w:r>
      <w:r>
        <w:t xml:space="preserve"> Leader or Designated Safeguarding Lead (DSL). Ground rules in class are essential when discussing sensitive subject matter. Some strategies staff will use to support this are:</w:t>
      </w:r>
    </w:p>
    <w:p w14:paraId="3392E277" w14:textId="77777777" w:rsidR="00E66430" w:rsidRDefault="00E66430" w:rsidP="00AB7536">
      <w:pPr>
        <w:ind w:left="1134" w:right="1655"/>
        <w:jc w:val="both"/>
      </w:pPr>
      <w:r>
        <w:t xml:space="preserve"> </w:t>
      </w:r>
      <w:r>
        <w:sym w:font="Symbol" w:char="F0B7"/>
      </w:r>
      <w:r>
        <w:t xml:space="preserve"> an anonymous question box; this enables pupils to feel more comfortable to ask questions without being identified </w:t>
      </w:r>
    </w:p>
    <w:p w14:paraId="0D968928" w14:textId="4AB25CC9" w:rsidR="00E66430" w:rsidRDefault="00E66430" w:rsidP="00AB7536">
      <w:pPr>
        <w:ind w:left="1134" w:right="1655"/>
        <w:jc w:val="both"/>
      </w:pPr>
      <w:r>
        <w:sym w:font="Symbol" w:char="F0B7"/>
      </w:r>
      <w:r>
        <w:t xml:space="preserve"> making the classroom a </w:t>
      </w:r>
      <w:r w:rsidR="006E614F">
        <w:t>dedicated zone of respect</w:t>
      </w:r>
      <w:r>
        <w:t>; this means that whatever is discussed in the classroom</w:t>
      </w:r>
      <w:r w:rsidR="006E614F">
        <w:t xml:space="preserve"> is specific to that age range and should not be brought up on the playground or with younger children</w:t>
      </w:r>
      <w:r>
        <w:t>.</w:t>
      </w:r>
    </w:p>
    <w:p w14:paraId="5A2FE4DA" w14:textId="2EC99EC0" w:rsidR="00E66430" w:rsidRDefault="00304361" w:rsidP="00AB7536">
      <w:pPr>
        <w:ind w:left="1134" w:right="1655"/>
        <w:jc w:val="both"/>
        <w:rPr>
          <w:lang w:val="en-US"/>
        </w:rPr>
      </w:pPr>
      <w:r>
        <w:rPr>
          <w:lang w:val="en-US"/>
        </w:rPr>
        <w:t>Great Bradfords Junior School</w:t>
      </w:r>
      <w:r w:rsidR="00E66430">
        <w:t xml:space="preserve"> hopes that this gives pupils the sense that they are in a safe zone to speak freely about sex and relationships.</w:t>
      </w:r>
    </w:p>
    <w:p w14:paraId="0496C7B0" w14:textId="2329B70B" w:rsidR="00E66430" w:rsidRPr="00E66430" w:rsidRDefault="00E66430" w:rsidP="00AB7536">
      <w:pPr>
        <w:ind w:left="1134" w:right="1655"/>
        <w:jc w:val="both"/>
        <w:rPr>
          <w:b/>
          <w:lang w:val="en-US"/>
        </w:rPr>
      </w:pPr>
      <w:r w:rsidRPr="00E66430">
        <w:rPr>
          <w:b/>
          <w:lang w:val="en-US"/>
        </w:rPr>
        <w:t>Pupils with Special Educational Needs:</w:t>
      </w:r>
    </w:p>
    <w:p w14:paraId="1C9E5291" w14:textId="4D7563C5" w:rsidR="00E66430" w:rsidRDefault="00304361" w:rsidP="00AB7536">
      <w:pPr>
        <w:ind w:left="1134" w:right="1655"/>
        <w:jc w:val="both"/>
      </w:pPr>
      <w:r>
        <w:rPr>
          <w:lang w:val="en-US"/>
        </w:rPr>
        <w:t>Great Bradfords Junior School</w:t>
      </w:r>
      <w:r w:rsidR="00E66430">
        <w:t xml:space="preserve"> works hard to ensure that all aspects of its curriculum are inclusive and support the needs of pupils of all ranges of abilities. Staff should differentiate lessons to ensure that all members of the class can access the information fully, and this is no different when it comes to RSE and Health education. </w:t>
      </w:r>
      <w:r>
        <w:rPr>
          <w:lang w:val="en-US"/>
        </w:rPr>
        <w:t>Great Bradfords Junior School</w:t>
      </w:r>
      <w:r w:rsidR="00E66430">
        <w:t xml:space="preserve"> uses a variety of different strategies to ensure that all pupils have access to the same information. Some of these include:</w:t>
      </w:r>
    </w:p>
    <w:p w14:paraId="43FC29BF" w14:textId="77777777" w:rsidR="00E66430" w:rsidRDefault="00E66430" w:rsidP="00AB7536">
      <w:pPr>
        <w:ind w:left="1134" w:right="1655"/>
        <w:jc w:val="both"/>
      </w:pPr>
      <w:r>
        <w:t xml:space="preserve"> </w:t>
      </w:r>
      <w:r>
        <w:sym w:font="Symbol" w:char="F0B7"/>
      </w:r>
      <w:r>
        <w:t xml:space="preserve"> interactive teaching methods, e.g. contraceptive card game </w:t>
      </w:r>
    </w:p>
    <w:p w14:paraId="424E0500" w14:textId="77777777" w:rsidR="00E66430" w:rsidRDefault="00E66430" w:rsidP="00AB7536">
      <w:pPr>
        <w:ind w:left="1134" w:right="1655"/>
        <w:jc w:val="both"/>
      </w:pPr>
      <w:r>
        <w:sym w:font="Symbol" w:char="F0B7"/>
      </w:r>
      <w:r>
        <w:t xml:space="preserve"> group and paired activities </w:t>
      </w:r>
    </w:p>
    <w:p w14:paraId="3C53FC84" w14:textId="77777777" w:rsidR="00E66430" w:rsidRDefault="00E66430" w:rsidP="00AB7536">
      <w:pPr>
        <w:ind w:left="1134" w:right="1655"/>
        <w:jc w:val="both"/>
      </w:pPr>
      <w:r>
        <w:lastRenderedPageBreak/>
        <w:sym w:font="Symbol" w:char="F0B7"/>
      </w:r>
      <w:r>
        <w:t xml:space="preserve"> practical activities</w:t>
      </w:r>
    </w:p>
    <w:p w14:paraId="51E18EEA" w14:textId="77777777" w:rsidR="00E66430" w:rsidRDefault="00E66430" w:rsidP="00AB7536">
      <w:pPr>
        <w:ind w:left="1134" w:right="1655"/>
        <w:jc w:val="both"/>
      </w:pPr>
      <w:r>
        <w:sym w:font="Symbol" w:char="F0B7"/>
      </w:r>
      <w:r>
        <w:t xml:space="preserve"> use of expert guest speakers </w:t>
      </w:r>
    </w:p>
    <w:p w14:paraId="125FDCCB" w14:textId="7FD03884" w:rsidR="00E66430" w:rsidRDefault="00E66430" w:rsidP="00AB7536">
      <w:pPr>
        <w:ind w:left="1134" w:right="1655"/>
        <w:jc w:val="both"/>
      </w:pPr>
      <w:r>
        <w:sym w:font="Symbol" w:char="F0B7"/>
      </w:r>
      <w:r>
        <w:t xml:space="preserve"> using DVDs or video.</w:t>
      </w:r>
    </w:p>
    <w:p w14:paraId="72152D91" w14:textId="247A9439" w:rsidR="00E66430" w:rsidRPr="00E66430" w:rsidRDefault="00E66430" w:rsidP="00AB7536">
      <w:pPr>
        <w:ind w:left="1134" w:right="1655"/>
        <w:jc w:val="both"/>
        <w:rPr>
          <w:b/>
          <w:lang w:val="en-US"/>
        </w:rPr>
      </w:pPr>
      <w:r w:rsidRPr="00E66430">
        <w:rPr>
          <w:b/>
          <w:lang w:val="en-US"/>
        </w:rPr>
        <w:t>Withdrawal from Relationships and Sex Education:</w:t>
      </w:r>
    </w:p>
    <w:p w14:paraId="2E9FCADF" w14:textId="1D10379E" w:rsidR="00E66430" w:rsidRDefault="00304361" w:rsidP="00AB7536">
      <w:pPr>
        <w:ind w:left="1134" w:right="1655"/>
        <w:jc w:val="both"/>
      </w:pPr>
      <w:r>
        <w:rPr>
          <w:lang w:val="en-US"/>
        </w:rPr>
        <w:t>Great Bradfords Junior School</w:t>
      </w:r>
      <w:r w:rsidR="00E66430">
        <w:t xml:space="preserve"> hopes that parents/carers feel comfortable with, and understand the importance of, the education provided to their children as described in this policy. </w:t>
      </w:r>
    </w:p>
    <w:p w14:paraId="1F3672B4" w14:textId="47119AA1" w:rsidR="00E66430" w:rsidRDefault="00E66430" w:rsidP="00AB7536">
      <w:pPr>
        <w:ind w:left="1134" w:right="1655"/>
        <w:jc w:val="both"/>
      </w:pPr>
      <w:r>
        <w:t xml:space="preserve">Parents/carers of children in primary school have the right to withdraw their child from sex education and should state this in writing to the Headteacher. </w:t>
      </w:r>
    </w:p>
    <w:p w14:paraId="23B58062" w14:textId="04FB4A47" w:rsidR="00E66430" w:rsidRDefault="00E66430" w:rsidP="00AB7536">
      <w:pPr>
        <w:ind w:left="1134" w:right="1655"/>
        <w:jc w:val="both"/>
      </w:pPr>
      <w:r>
        <w:t xml:space="preserve">Before withdrawing or making a request, </w:t>
      </w:r>
      <w:r w:rsidR="00304361">
        <w:rPr>
          <w:lang w:val="en-US"/>
        </w:rPr>
        <w:t>Great Bradfords Junior School</w:t>
      </w:r>
      <w:r>
        <w:t xml:space="preserve"> strongly urges parents/carers to carefully consider their decision as RSE is a vital part of the </w:t>
      </w:r>
      <w:r w:rsidR="00304361">
        <w:rPr>
          <w:lang w:val="en-US"/>
        </w:rPr>
        <w:t>Great Bradfords Junior School</w:t>
      </w:r>
      <w:r>
        <w:t xml:space="preserve"> curriculum and supports child development. </w:t>
      </w:r>
    </w:p>
    <w:p w14:paraId="0D952417" w14:textId="1E13EBA7" w:rsidR="00E66430" w:rsidRDefault="00E66430" w:rsidP="00AB7536">
      <w:pPr>
        <w:ind w:left="1134" w:right="1655"/>
        <w:jc w:val="both"/>
      </w:pPr>
      <w:r>
        <w:t xml:space="preserve">Parents/carers cannot withdraw their child from RSE or Health Education or the elements on human growth and reproduction, which fall under the National Curriculum for science. For example, lessons covering changes which occur during puberty are statutory and children cannot be withdrawn from these, however lessons covering specific details concerning human reproduction from conception to birth are lessons from which a child of primary age could be withdrawn. If a pupil is excused from sex education, </w:t>
      </w:r>
      <w:r w:rsidR="00304361">
        <w:rPr>
          <w:lang w:val="en-US"/>
        </w:rPr>
        <w:t>Great Bradfords Junior School</w:t>
      </w:r>
      <w:r>
        <w:t xml:space="preserve"> ensures that the pupil receives appropriate, purposeful education during the period of withdrawal.</w:t>
      </w:r>
    </w:p>
    <w:p w14:paraId="61C79473" w14:textId="2C396335" w:rsidR="00E66430" w:rsidRDefault="00E66430" w:rsidP="00AB7536">
      <w:pPr>
        <w:ind w:left="1134" w:right="1655"/>
        <w:jc w:val="both"/>
        <w:rPr>
          <w:b/>
          <w:lang w:val="en-US"/>
        </w:rPr>
      </w:pPr>
      <w:r>
        <w:rPr>
          <w:b/>
          <w:lang w:val="en-US"/>
        </w:rPr>
        <w:t>Complaints:</w:t>
      </w:r>
    </w:p>
    <w:p w14:paraId="309FB2F5" w14:textId="60E9BC53" w:rsidR="00E66430" w:rsidRDefault="00E66430" w:rsidP="00AB7536">
      <w:pPr>
        <w:ind w:left="1134" w:right="1655"/>
        <w:jc w:val="both"/>
      </w:pPr>
      <w:r>
        <w:t xml:space="preserve">Parents/carers, who have complaints or concerns regarding the RSE and Health Education curriculum should contact </w:t>
      </w:r>
      <w:r w:rsidR="00304361">
        <w:rPr>
          <w:lang w:val="en-US"/>
        </w:rPr>
        <w:t>Great Bradfords Junior School</w:t>
      </w:r>
      <w:r>
        <w:t xml:space="preserve"> following the complaints procedure which is available on the school website. This states that initial contact should be to the class teacher and can be escalated from there should the need arise.</w:t>
      </w:r>
    </w:p>
    <w:p w14:paraId="305C4738" w14:textId="74977700" w:rsidR="00E66430" w:rsidRDefault="00E66430" w:rsidP="00AB7536">
      <w:pPr>
        <w:ind w:left="1134" w:right="1655"/>
        <w:jc w:val="both"/>
        <w:rPr>
          <w:b/>
          <w:lang w:val="en-US"/>
        </w:rPr>
      </w:pPr>
      <w:r>
        <w:rPr>
          <w:b/>
          <w:lang w:val="en-US"/>
        </w:rPr>
        <w:t>Equal Opportunities:</w:t>
      </w:r>
    </w:p>
    <w:p w14:paraId="71BD43BE" w14:textId="208E6F00" w:rsidR="00E66430" w:rsidRDefault="00304361" w:rsidP="00AB7536">
      <w:pPr>
        <w:ind w:left="1134" w:right="1655"/>
        <w:jc w:val="both"/>
      </w:pPr>
      <w:r>
        <w:rPr>
          <w:lang w:val="en-US"/>
        </w:rPr>
        <w:t>Great Bradfords Junior School</w:t>
      </w:r>
      <w:r w:rsidR="00E66430">
        <w:t xml:space="preserve"> has duties under the Equalities Act 2010 to ensure that pupils are not discriminated against because of their sex, race, disabilities, religion or belief, sexual orientation, gender reassignment or pregnancy or maternity. RSE and Health Education lessons provide a good background for talking openly and freely about the diversity of personal, social and sexual preferences. Prejudiced views are challenged, and equality promoted. Any bullying that relates to sexual behaviour or perceived sexual orientation is dealt with swiftly and seriously. This is the case for bullying of any kind and the procedures regarding this are outlined in the </w:t>
      </w:r>
      <w:r>
        <w:rPr>
          <w:lang w:val="en-US"/>
        </w:rPr>
        <w:t>Great Bradfords Junior School</w:t>
      </w:r>
      <w:r w:rsidR="00E66430">
        <w:t xml:space="preserve"> behaviour policy.</w:t>
      </w:r>
    </w:p>
    <w:p w14:paraId="0826F758" w14:textId="61D09617" w:rsidR="00E66430" w:rsidRDefault="00E66430" w:rsidP="00AB7536">
      <w:pPr>
        <w:ind w:left="1134" w:right="1655"/>
        <w:jc w:val="both"/>
        <w:rPr>
          <w:b/>
          <w:lang w:val="en-US"/>
        </w:rPr>
      </w:pPr>
      <w:r w:rsidRPr="00E66430">
        <w:rPr>
          <w:b/>
          <w:lang w:val="en-US"/>
        </w:rPr>
        <w:t>Safeguarding and Confidentiality:</w:t>
      </w:r>
    </w:p>
    <w:p w14:paraId="6C0FF9CC" w14:textId="2B5FD2EA" w:rsidR="00E66430" w:rsidRDefault="00304361" w:rsidP="00AB7536">
      <w:pPr>
        <w:ind w:left="1134" w:right="1655"/>
        <w:jc w:val="both"/>
      </w:pPr>
      <w:r>
        <w:rPr>
          <w:lang w:val="en-US"/>
        </w:rPr>
        <w:t>Great Bradfords Junior School</w:t>
      </w:r>
      <w:r w:rsidR="00E66430">
        <w:t xml:space="preserve"> hopes to provide a safe and supportive school community where pupils feel comfortable seeking help and guidance on anything that may be concerning them about life, either at school or at home. Training around confidentiality is provided to all teachers. It may be the case that discussion around what is acceptable and not acceptable in relationships may lead to the disclosure of a child protection issue. If this is the case, the </w:t>
      </w:r>
      <w:r>
        <w:rPr>
          <w:lang w:val="en-US"/>
        </w:rPr>
        <w:t>Great Bradfords Junior School</w:t>
      </w:r>
      <w:r w:rsidR="00E66430">
        <w:t xml:space="preserve"> child protection and safeguarding procedure is followed. Please note:</w:t>
      </w:r>
    </w:p>
    <w:p w14:paraId="1A1AD2BD" w14:textId="618001BC" w:rsidR="00E66430" w:rsidRDefault="00E66430" w:rsidP="00AB7536">
      <w:pPr>
        <w:ind w:left="1134" w:right="1655"/>
        <w:jc w:val="both"/>
      </w:pPr>
      <w:r>
        <w:lastRenderedPageBreak/>
        <w:sym w:font="Symbol" w:char="F0B7"/>
      </w:r>
      <w:r>
        <w:t xml:space="preserve"> If a member of staff is informed that a pupil </w:t>
      </w:r>
      <w:r w:rsidR="006E614F">
        <w:t>at Great Bradfords Junior School</w:t>
      </w:r>
      <w:r>
        <w:t xml:space="preserve"> is having, or is contemplating having sexual intercourse, this is dealt with under child protection procedures.</w:t>
      </w:r>
    </w:p>
    <w:p w14:paraId="401B520B" w14:textId="3BEF0883" w:rsidR="00E66430" w:rsidRDefault="00E66430" w:rsidP="00AB7536">
      <w:pPr>
        <w:ind w:left="1134" w:right="1655"/>
        <w:jc w:val="both"/>
      </w:pPr>
      <w:r>
        <w:t>Pupils with special educational needs may be more vulnerable to exploitation and less able to protect themselves from harmful influences. If staff are concerned that this is the case, they should seek support from the DSL to decide what is in the best interest of the child.</w:t>
      </w:r>
    </w:p>
    <w:p w14:paraId="5C2657BD" w14:textId="5F7EBC21" w:rsidR="00E66430" w:rsidRDefault="00E66430" w:rsidP="00AB7536">
      <w:pPr>
        <w:ind w:left="1134" w:right="1655"/>
        <w:jc w:val="both"/>
        <w:rPr>
          <w:b/>
          <w:u w:val="single"/>
          <w:lang w:val="en-US"/>
        </w:rPr>
      </w:pPr>
      <w:r>
        <w:rPr>
          <w:b/>
          <w:u w:val="single"/>
          <w:lang w:val="en-US"/>
        </w:rPr>
        <w:t>Monitoring, Review and Evaluation:</w:t>
      </w:r>
    </w:p>
    <w:p w14:paraId="3E422069" w14:textId="5DB0470E" w:rsidR="00E66430" w:rsidRDefault="00E66430" w:rsidP="00AB7536">
      <w:pPr>
        <w:ind w:left="1134" w:right="1655"/>
        <w:jc w:val="both"/>
      </w:pPr>
      <w:r>
        <w:t xml:space="preserve">The educational and personal needs of </w:t>
      </w:r>
      <w:r w:rsidR="00304361">
        <w:rPr>
          <w:lang w:val="en-US"/>
        </w:rPr>
        <w:t>Great Bradfords Junior School</w:t>
      </w:r>
      <w:r>
        <w:t xml:space="preserve"> pupils develop in line with varying societal pressures and economic change. The </w:t>
      </w:r>
      <w:r w:rsidR="00304361">
        <w:rPr>
          <w:lang w:val="en-US"/>
        </w:rPr>
        <w:t>Great Bradfords Junior School</w:t>
      </w:r>
      <w:r>
        <w:t xml:space="preserve"> aim is to provide RSE that is relevant and tailored to meet the needs of </w:t>
      </w:r>
      <w:r w:rsidR="00304361">
        <w:rPr>
          <w:lang w:val="en-US"/>
        </w:rPr>
        <w:t>Great Bradfords Junior School</w:t>
      </w:r>
      <w:r>
        <w:t xml:space="preserve"> pupils, depending on their age and stage of personal development. For this reason, </w:t>
      </w:r>
      <w:r w:rsidR="00304361">
        <w:rPr>
          <w:lang w:val="en-US"/>
        </w:rPr>
        <w:t>Great Bradfords Junior School</w:t>
      </w:r>
      <w:r>
        <w:t xml:space="preserve"> reviews the RSE and Health Education curriculum annually, and informs parents/carers of any revisions to its policy or curriculum. </w:t>
      </w:r>
      <w:r w:rsidR="00304361">
        <w:rPr>
          <w:lang w:val="en-US"/>
        </w:rPr>
        <w:t>Great Bradfords Junior School</w:t>
      </w:r>
      <w:r>
        <w:t xml:space="preserve"> aims to monitor the effectiveness of its RSE and Health Education provision through:</w:t>
      </w:r>
    </w:p>
    <w:p w14:paraId="6B0E7BC2" w14:textId="77777777" w:rsidR="00E66430" w:rsidRDefault="00E66430" w:rsidP="00AB7536">
      <w:pPr>
        <w:ind w:left="1134" w:right="1655"/>
        <w:jc w:val="both"/>
      </w:pPr>
      <w:r>
        <w:sym w:font="Symbol" w:char="F0B7"/>
      </w:r>
      <w:r>
        <w:t xml:space="preserve"> annual feedback from pupils </w:t>
      </w:r>
    </w:p>
    <w:p w14:paraId="3A1E3AFE" w14:textId="77777777" w:rsidR="00E66430" w:rsidRDefault="00E66430" w:rsidP="00AB7536">
      <w:pPr>
        <w:ind w:left="1134" w:right="1655"/>
        <w:jc w:val="both"/>
      </w:pPr>
      <w:r>
        <w:sym w:font="Symbol" w:char="F0B7"/>
      </w:r>
      <w:r>
        <w:t xml:space="preserve"> annual feedback from parents/carers </w:t>
      </w:r>
    </w:p>
    <w:p w14:paraId="445550A5" w14:textId="77777777" w:rsidR="00E66430" w:rsidRDefault="00E66430" w:rsidP="00AB7536">
      <w:pPr>
        <w:ind w:left="1134" w:right="1655"/>
        <w:jc w:val="both"/>
      </w:pPr>
      <w:r>
        <w:sym w:font="Symbol" w:char="F0B7"/>
      </w:r>
      <w:r>
        <w:t xml:space="preserve"> feedback from staff </w:t>
      </w:r>
    </w:p>
    <w:p w14:paraId="60CE48E2" w14:textId="01B12921" w:rsidR="00E66430" w:rsidRDefault="00E66430" w:rsidP="00AB7536">
      <w:pPr>
        <w:ind w:left="1134" w:right="1655"/>
        <w:jc w:val="both"/>
      </w:pPr>
      <w:r>
        <w:sym w:font="Symbol" w:char="F0B7"/>
      </w:r>
      <w:r>
        <w:t xml:space="preserve"> classroom observations. </w:t>
      </w:r>
    </w:p>
    <w:p w14:paraId="1C041B5A" w14:textId="592E274A" w:rsidR="00E66430" w:rsidRDefault="00304361" w:rsidP="00AB7536">
      <w:pPr>
        <w:ind w:left="1134" w:right="1655"/>
        <w:jc w:val="both"/>
      </w:pPr>
      <w:r>
        <w:rPr>
          <w:lang w:val="en-US"/>
        </w:rPr>
        <w:t>Great Bradfords Junior School</w:t>
      </w:r>
      <w:r w:rsidR="00E66430">
        <w:t xml:space="preserve"> reviews this policy annually, evaluating its effectiveness by considering feedback from pupils, staff and parents/carers, as well as what has come to light through classroom observations and information received from national reports and curriculum reviews.</w:t>
      </w:r>
    </w:p>
    <w:p w14:paraId="546751F5" w14:textId="639CE5B5" w:rsidR="00E66430" w:rsidRDefault="00E66430" w:rsidP="00AB7536">
      <w:pPr>
        <w:ind w:left="1134" w:right="1655"/>
        <w:jc w:val="both"/>
        <w:rPr>
          <w:b/>
          <w:u w:val="single"/>
          <w:lang w:val="en-US"/>
        </w:rPr>
      </w:pPr>
      <w:r>
        <w:rPr>
          <w:b/>
          <w:u w:val="single"/>
          <w:lang w:val="en-US"/>
        </w:rPr>
        <w:t>Support</w:t>
      </w:r>
    </w:p>
    <w:p w14:paraId="15254499" w14:textId="44F3F447" w:rsidR="00E66430" w:rsidRDefault="00304361" w:rsidP="00AB7536">
      <w:pPr>
        <w:ind w:left="1134" w:right="1655"/>
        <w:jc w:val="both"/>
      </w:pPr>
      <w:r>
        <w:rPr>
          <w:lang w:val="en-US"/>
        </w:rPr>
        <w:t>Great Bradfords Junior School</w:t>
      </w:r>
      <w:r w:rsidR="00E66430">
        <w:t xml:space="preserve"> hopes that pupils feel safe in School to talk to any member of staff in confidence about any areas of concern regarding their personal, social and emotional development, including matters raised by or relating to RSE and Health Education. </w:t>
      </w:r>
      <w:r>
        <w:rPr>
          <w:lang w:val="en-US"/>
        </w:rPr>
        <w:t>Great Bradfords Junior School</w:t>
      </w:r>
      <w:r w:rsidR="00E66430">
        <w:t xml:space="preserve"> promotes an ethos of inclusion and acceptance throughout all areas of School activity and hopes that pupils respond to this by feeling comfortable to ask questions and continue their learning both in and outside of the classroom. Parents/carers should contact the Office Manager, or their child’s class teacher for one-on-one support on providing effective RSE and Health Education at home.</w:t>
      </w:r>
    </w:p>
    <w:p w14:paraId="716AD169" w14:textId="29F0A574" w:rsidR="00551D47" w:rsidRDefault="00551D47" w:rsidP="00AB7536">
      <w:pPr>
        <w:ind w:left="1134" w:right="1655"/>
        <w:jc w:val="both"/>
      </w:pPr>
    </w:p>
    <w:p w14:paraId="4EBFA90E" w14:textId="08457450" w:rsidR="00E66430" w:rsidRDefault="00E66430" w:rsidP="00AB7536">
      <w:pPr>
        <w:ind w:left="1134" w:right="1655"/>
        <w:jc w:val="both"/>
        <w:rPr>
          <w:lang w:val="en-US"/>
        </w:rPr>
      </w:pPr>
    </w:p>
    <w:p w14:paraId="6B8BC6D3" w14:textId="6C577B78" w:rsidR="00AB7536" w:rsidRDefault="00AB7536" w:rsidP="00AB7536">
      <w:pPr>
        <w:ind w:left="1134" w:right="1655"/>
        <w:jc w:val="both"/>
        <w:rPr>
          <w:lang w:val="en-US"/>
        </w:rPr>
      </w:pPr>
    </w:p>
    <w:p w14:paraId="73289D4E" w14:textId="7827BD22" w:rsidR="00AB7536" w:rsidRDefault="00AB7536" w:rsidP="00AB7536">
      <w:pPr>
        <w:ind w:left="1134" w:right="1655"/>
        <w:jc w:val="both"/>
        <w:rPr>
          <w:lang w:val="en-US"/>
        </w:rPr>
      </w:pPr>
    </w:p>
    <w:p w14:paraId="278FAEAC" w14:textId="4E2CD6EC" w:rsidR="00AB7536" w:rsidRDefault="00AB7536" w:rsidP="00AB7536">
      <w:pPr>
        <w:ind w:left="1134" w:right="1655"/>
        <w:jc w:val="both"/>
        <w:rPr>
          <w:lang w:val="en-US"/>
        </w:rPr>
      </w:pPr>
    </w:p>
    <w:p w14:paraId="293DFECB" w14:textId="4A646A2B" w:rsidR="00AB7536" w:rsidRDefault="00AB7536" w:rsidP="00AB7536">
      <w:pPr>
        <w:ind w:left="1134" w:right="1655"/>
        <w:jc w:val="both"/>
        <w:rPr>
          <w:lang w:val="en-US"/>
        </w:rPr>
      </w:pPr>
    </w:p>
    <w:p w14:paraId="0949C4D9" w14:textId="6E116869" w:rsidR="00AB7536" w:rsidRDefault="00AB7536" w:rsidP="00AB7536">
      <w:pPr>
        <w:ind w:left="1134" w:right="1655"/>
        <w:jc w:val="both"/>
        <w:rPr>
          <w:lang w:val="en-US"/>
        </w:rPr>
      </w:pPr>
    </w:p>
    <w:p w14:paraId="2CDF6B19" w14:textId="121C67BD" w:rsidR="00AB7536" w:rsidRDefault="00AB7536" w:rsidP="00AB7536">
      <w:pPr>
        <w:ind w:left="1134" w:right="1655"/>
        <w:jc w:val="both"/>
        <w:rPr>
          <w:lang w:val="en-US"/>
        </w:rPr>
      </w:pPr>
    </w:p>
    <w:p w14:paraId="77C75499" w14:textId="45F4B365" w:rsidR="00E66430" w:rsidRDefault="00E66430" w:rsidP="00AB7536">
      <w:pPr>
        <w:ind w:left="1134" w:right="1655"/>
        <w:jc w:val="both"/>
        <w:rPr>
          <w:b/>
          <w:u w:val="single"/>
          <w:lang w:val="en-US"/>
        </w:rPr>
      </w:pPr>
      <w:r w:rsidRPr="00E66430">
        <w:rPr>
          <w:b/>
          <w:u w:val="single"/>
          <w:lang w:val="en-US"/>
        </w:rPr>
        <w:t>Appendix 1</w:t>
      </w:r>
      <w:r w:rsidR="0095427D">
        <w:rPr>
          <w:b/>
          <w:u w:val="single"/>
          <w:lang w:val="en-US"/>
        </w:rPr>
        <w:t xml:space="preserve"> Relationships and Health Education Curriculum</w:t>
      </w:r>
    </w:p>
    <w:p w14:paraId="2CE0D1FA" w14:textId="135C7D2A" w:rsidR="0095427D" w:rsidRDefault="0095427D" w:rsidP="00AB7536">
      <w:pPr>
        <w:ind w:left="1134" w:right="1655"/>
        <w:jc w:val="both"/>
        <w:rPr>
          <w:b/>
          <w:lang w:val="en-US"/>
        </w:rPr>
      </w:pPr>
      <w:r w:rsidRPr="0095427D">
        <w:rPr>
          <w:b/>
          <w:lang w:val="en-US"/>
        </w:rPr>
        <w:t>Science Curriculum</w:t>
      </w:r>
    </w:p>
    <w:p w14:paraId="5E3A6C87" w14:textId="092AC223" w:rsidR="0095427D" w:rsidRDefault="0095427D" w:rsidP="00AB7536">
      <w:pPr>
        <w:ind w:left="1134" w:right="1655"/>
        <w:jc w:val="both"/>
        <w:rPr>
          <w:b/>
          <w:lang w:val="en-US"/>
        </w:rPr>
      </w:pPr>
      <w:r>
        <w:rPr>
          <w:b/>
          <w:lang w:val="en-US"/>
        </w:rPr>
        <w:t>The National Curriculum for Science covers:</w:t>
      </w:r>
    </w:p>
    <w:p w14:paraId="4866690B" w14:textId="018876DC" w:rsidR="0095427D" w:rsidRDefault="0095427D" w:rsidP="00AB7536">
      <w:pPr>
        <w:pStyle w:val="ListParagraph"/>
        <w:numPr>
          <w:ilvl w:val="0"/>
          <w:numId w:val="4"/>
        </w:numPr>
        <w:ind w:left="1134" w:right="1655" w:firstLine="0"/>
        <w:jc w:val="both"/>
        <w:rPr>
          <w:b/>
          <w:lang w:val="en-US"/>
        </w:rPr>
      </w:pPr>
      <w:r>
        <w:rPr>
          <w:b/>
          <w:lang w:val="en-US"/>
        </w:rPr>
        <w:t>the naming of the external parts of the human body</w:t>
      </w:r>
    </w:p>
    <w:p w14:paraId="3B2C2865" w14:textId="38767446" w:rsidR="0095427D" w:rsidRDefault="0095427D" w:rsidP="00AB7536">
      <w:pPr>
        <w:pStyle w:val="ListParagraph"/>
        <w:numPr>
          <w:ilvl w:val="0"/>
          <w:numId w:val="4"/>
        </w:numPr>
        <w:ind w:left="1134" w:right="1655" w:firstLine="0"/>
        <w:jc w:val="both"/>
        <w:rPr>
          <w:b/>
          <w:lang w:val="en-US"/>
        </w:rPr>
      </w:pPr>
      <w:r>
        <w:rPr>
          <w:b/>
          <w:lang w:val="en-US"/>
        </w:rPr>
        <w:t>the human body as it grows from birth to old age (including puberty)</w:t>
      </w:r>
    </w:p>
    <w:p w14:paraId="6A84D0C6" w14:textId="594D477B" w:rsidR="0095427D" w:rsidRDefault="0095427D" w:rsidP="00AB7536">
      <w:pPr>
        <w:pStyle w:val="ListParagraph"/>
        <w:numPr>
          <w:ilvl w:val="0"/>
          <w:numId w:val="4"/>
        </w:numPr>
        <w:ind w:left="1134" w:right="1655" w:firstLine="0"/>
        <w:jc w:val="both"/>
        <w:rPr>
          <w:b/>
          <w:lang w:val="en-US"/>
        </w:rPr>
      </w:pPr>
      <w:r>
        <w:rPr>
          <w:b/>
          <w:lang w:val="en-US"/>
        </w:rPr>
        <w:t>processes of reproduction and growth in animals and</w:t>
      </w:r>
    </w:p>
    <w:p w14:paraId="04BC24C3" w14:textId="2E805013" w:rsidR="0095427D" w:rsidRDefault="0095427D" w:rsidP="00AB7536">
      <w:pPr>
        <w:pStyle w:val="ListParagraph"/>
        <w:numPr>
          <w:ilvl w:val="0"/>
          <w:numId w:val="4"/>
        </w:numPr>
        <w:ind w:left="1134" w:right="1655" w:firstLine="0"/>
        <w:jc w:val="both"/>
        <w:rPr>
          <w:b/>
          <w:lang w:val="en-US"/>
        </w:rPr>
      </w:pPr>
      <w:r>
        <w:rPr>
          <w:b/>
          <w:lang w:val="en-US"/>
        </w:rPr>
        <w:t>reproduction in some plants.</w:t>
      </w:r>
    </w:p>
    <w:p w14:paraId="0B8CA90B" w14:textId="56B4F7D2" w:rsidR="0095427D" w:rsidRDefault="0095427D" w:rsidP="00AB7536">
      <w:pPr>
        <w:ind w:left="1134" w:right="1655"/>
        <w:jc w:val="both"/>
        <w:rPr>
          <w:b/>
          <w:lang w:val="en-US"/>
        </w:rPr>
      </w:pPr>
    </w:p>
    <w:p w14:paraId="7794185D" w14:textId="6A6FDBE4" w:rsidR="0095427D" w:rsidRDefault="0095427D" w:rsidP="00AB7536">
      <w:pPr>
        <w:ind w:left="1134" w:right="1655"/>
        <w:jc w:val="both"/>
        <w:rPr>
          <w:b/>
          <w:lang w:val="en-US"/>
        </w:rPr>
      </w:pPr>
      <w:r>
        <w:rPr>
          <w:b/>
          <w:lang w:val="en-US"/>
        </w:rPr>
        <w:t xml:space="preserve">PSHE and </w:t>
      </w:r>
      <w:r w:rsidR="00304361">
        <w:rPr>
          <w:b/>
          <w:lang w:val="en-US"/>
        </w:rPr>
        <w:t>RSE</w:t>
      </w:r>
      <w:r>
        <w:rPr>
          <w:b/>
          <w:lang w:val="en-US"/>
        </w:rPr>
        <w:t xml:space="preserve"> Curriculum</w:t>
      </w:r>
    </w:p>
    <w:p w14:paraId="2C71BD6A" w14:textId="3AAAACDC" w:rsidR="0095427D" w:rsidRDefault="0095427D" w:rsidP="00AB7536">
      <w:pPr>
        <w:ind w:left="1134" w:right="1655"/>
        <w:jc w:val="both"/>
        <w:rPr>
          <w:lang w:val="en-US"/>
        </w:rPr>
      </w:pPr>
      <w:r>
        <w:rPr>
          <w:lang w:val="en-US"/>
        </w:rPr>
        <w:t xml:space="preserve">This is based on the recommended curriculum from the PSHE Association. Please note that some areas of the curriculum will be covered in different year groups as they are taught in those years already in different subjects, for example, the PSHE Association suggest that Year 3 children cover oral hygiene in PSHE and </w:t>
      </w:r>
      <w:r w:rsidR="00304361">
        <w:rPr>
          <w:lang w:val="en-US"/>
        </w:rPr>
        <w:t>RSE</w:t>
      </w:r>
      <w:r>
        <w:rPr>
          <w:lang w:val="en-US"/>
        </w:rPr>
        <w:t xml:space="preserve">, however, at </w:t>
      </w:r>
      <w:r w:rsidR="00304361">
        <w:rPr>
          <w:lang w:val="en-US"/>
        </w:rPr>
        <w:t>Great Bradfords Junior School</w:t>
      </w:r>
      <w:r>
        <w:rPr>
          <w:lang w:val="en-US"/>
        </w:rPr>
        <w:t xml:space="preserve"> we cover this in Year 4 in Science.</w:t>
      </w:r>
      <w:r w:rsidR="00A066D1">
        <w:rPr>
          <w:lang w:val="en-US"/>
        </w:rPr>
        <w:t xml:space="preserve"> For ease of understanding, some sections have been highlighted to indicate where sections of the PSHE curriculum are covered in other subjects or in other years to those suggested. </w:t>
      </w:r>
    </w:p>
    <w:p w14:paraId="2C107B9D" w14:textId="162351F0" w:rsidR="00A066D1" w:rsidRDefault="00A066D1" w:rsidP="00AB7536">
      <w:pPr>
        <w:ind w:left="1134" w:right="1655"/>
        <w:jc w:val="both"/>
      </w:pPr>
      <w:r>
        <w:t>Relationships elements are highlighted in pink; Health elements are highlighted in green. These are both statutory and must be covered each year. The blue highlighted sections incorporate “Living in the Wider World” which is non-statutory.</w:t>
      </w:r>
    </w:p>
    <w:p w14:paraId="640B1543" w14:textId="183BAA92" w:rsidR="004821B6" w:rsidRDefault="004821B6" w:rsidP="00AB7536">
      <w:pPr>
        <w:ind w:left="1134" w:right="1655"/>
        <w:jc w:val="both"/>
      </w:pPr>
    </w:p>
    <w:tbl>
      <w:tblPr>
        <w:tblpPr w:leftFromText="180" w:rightFromText="180" w:vertAnchor="text" w:horzAnchor="margin" w:tblpY="224"/>
        <w:tblW w:w="104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63"/>
        <w:gridCol w:w="1547"/>
        <w:gridCol w:w="1559"/>
        <w:gridCol w:w="1559"/>
        <w:gridCol w:w="1559"/>
        <w:gridCol w:w="1560"/>
        <w:gridCol w:w="1842"/>
      </w:tblGrid>
      <w:tr w:rsidR="00DE37C2" w:rsidRPr="004821B6" w14:paraId="384AA240" w14:textId="77777777" w:rsidTr="00DE37C2">
        <w:trPr>
          <w:trHeight w:val="300"/>
        </w:trPr>
        <w:tc>
          <w:tcPr>
            <w:tcW w:w="863" w:type="dxa"/>
            <w:tcBorders>
              <w:top w:val="single" w:sz="6" w:space="0" w:color="000000"/>
              <w:left w:val="single" w:sz="6" w:space="0" w:color="000000"/>
              <w:bottom w:val="single" w:sz="6" w:space="0" w:color="000000"/>
              <w:right w:val="single" w:sz="6" w:space="0" w:color="000000"/>
            </w:tcBorders>
            <w:shd w:val="clear" w:color="auto" w:fill="auto"/>
            <w:hideMark/>
          </w:tcPr>
          <w:p w14:paraId="4995E3F5"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p>
        </w:tc>
        <w:tc>
          <w:tcPr>
            <w:tcW w:w="1547" w:type="dxa"/>
            <w:tcBorders>
              <w:top w:val="single" w:sz="6" w:space="0" w:color="000000"/>
              <w:left w:val="single" w:sz="6" w:space="0" w:color="000000"/>
              <w:bottom w:val="single" w:sz="6" w:space="0" w:color="000000"/>
              <w:right w:val="single" w:sz="6" w:space="0" w:color="000000"/>
            </w:tcBorders>
            <w:shd w:val="clear" w:color="auto" w:fill="auto"/>
            <w:hideMark/>
          </w:tcPr>
          <w:p w14:paraId="16571D33"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Autumn 1</w:t>
            </w:r>
          </w:p>
        </w:tc>
        <w:tc>
          <w:tcPr>
            <w:tcW w:w="1559" w:type="dxa"/>
            <w:tcBorders>
              <w:top w:val="single" w:sz="6" w:space="0" w:color="000000"/>
              <w:left w:val="single" w:sz="6" w:space="0" w:color="000000"/>
              <w:bottom w:val="single" w:sz="6" w:space="0" w:color="000000"/>
              <w:right w:val="single" w:sz="6" w:space="0" w:color="000000"/>
            </w:tcBorders>
            <w:shd w:val="clear" w:color="auto" w:fill="auto"/>
            <w:hideMark/>
          </w:tcPr>
          <w:p w14:paraId="2707F649"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Autumn 2</w:t>
            </w:r>
          </w:p>
        </w:tc>
        <w:tc>
          <w:tcPr>
            <w:tcW w:w="1559" w:type="dxa"/>
            <w:tcBorders>
              <w:top w:val="single" w:sz="6" w:space="0" w:color="000000"/>
              <w:left w:val="single" w:sz="6" w:space="0" w:color="000000"/>
              <w:bottom w:val="single" w:sz="6" w:space="0" w:color="000000"/>
              <w:right w:val="single" w:sz="6" w:space="0" w:color="000000"/>
            </w:tcBorders>
            <w:shd w:val="clear" w:color="auto" w:fill="auto"/>
            <w:hideMark/>
          </w:tcPr>
          <w:p w14:paraId="7780104E"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Spring 1</w:t>
            </w:r>
          </w:p>
        </w:tc>
        <w:tc>
          <w:tcPr>
            <w:tcW w:w="1559" w:type="dxa"/>
            <w:tcBorders>
              <w:top w:val="single" w:sz="6" w:space="0" w:color="000000"/>
              <w:left w:val="single" w:sz="6" w:space="0" w:color="000000"/>
              <w:bottom w:val="single" w:sz="6" w:space="0" w:color="000000"/>
              <w:right w:val="single" w:sz="6" w:space="0" w:color="000000"/>
            </w:tcBorders>
            <w:shd w:val="clear" w:color="auto" w:fill="auto"/>
            <w:hideMark/>
          </w:tcPr>
          <w:p w14:paraId="06FE6C9C"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Spring 2</w:t>
            </w:r>
          </w:p>
        </w:tc>
        <w:tc>
          <w:tcPr>
            <w:tcW w:w="1560" w:type="dxa"/>
            <w:tcBorders>
              <w:top w:val="single" w:sz="6" w:space="0" w:color="000000"/>
              <w:left w:val="single" w:sz="6" w:space="0" w:color="000000"/>
              <w:bottom w:val="single" w:sz="6" w:space="0" w:color="000000"/>
              <w:right w:val="single" w:sz="6" w:space="0" w:color="000000"/>
            </w:tcBorders>
            <w:shd w:val="clear" w:color="auto" w:fill="auto"/>
            <w:hideMark/>
          </w:tcPr>
          <w:p w14:paraId="69996247"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Summer 1</w:t>
            </w:r>
          </w:p>
        </w:tc>
        <w:tc>
          <w:tcPr>
            <w:tcW w:w="1842" w:type="dxa"/>
            <w:tcBorders>
              <w:top w:val="single" w:sz="6" w:space="0" w:color="000000"/>
              <w:left w:val="single" w:sz="6" w:space="0" w:color="000000"/>
              <w:bottom w:val="single" w:sz="6" w:space="0" w:color="000000"/>
              <w:right w:val="single" w:sz="6" w:space="0" w:color="000000"/>
            </w:tcBorders>
            <w:shd w:val="clear" w:color="auto" w:fill="auto"/>
            <w:hideMark/>
          </w:tcPr>
          <w:p w14:paraId="3C5C342E"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Summer 2</w:t>
            </w:r>
          </w:p>
        </w:tc>
      </w:tr>
      <w:tr w:rsidR="00DE37C2" w:rsidRPr="004821B6" w14:paraId="02B63FC9" w14:textId="77777777" w:rsidTr="00DE37C2">
        <w:trPr>
          <w:trHeight w:val="300"/>
        </w:trPr>
        <w:tc>
          <w:tcPr>
            <w:tcW w:w="863" w:type="dxa"/>
            <w:tcBorders>
              <w:top w:val="single" w:sz="6" w:space="0" w:color="000000"/>
              <w:left w:val="single" w:sz="6" w:space="0" w:color="000000"/>
              <w:bottom w:val="single" w:sz="6" w:space="0" w:color="000000"/>
              <w:right w:val="single" w:sz="6" w:space="0" w:color="000000"/>
            </w:tcBorders>
            <w:shd w:val="clear" w:color="auto" w:fill="auto"/>
            <w:hideMark/>
          </w:tcPr>
          <w:p w14:paraId="223F4D6A" w14:textId="77777777" w:rsidR="00DE37C2" w:rsidRPr="004821B6" w:rsidRDefault="00DE37C2" w:rsidP="00DE37C2">
            <w:pPr>
              <w:spacing w:after="0" w:line="240" w:lineRule="auto"/>
              <w:ind w:left="284" w:firstLine="142"/>
              <w:jc w:val="center"/>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Year 3</w:t>
            </w:r>
          </w:p>
        </w:tc>
        <w:tc>
          <w:tcPr>
            <w:tcW w:w="1547" w:type="dxa"/>
            <w:tcBorders>
              <w:top w:val="single" w:sz="6" w:space="0" w:color="000000"/>
              <w:left w:val="single" w:sz="6" w:space="0" w:color="000000"/>
              <w:bottom w:val="single" w:sz="6" w:space="0" w:color="000000"/>
              <w:right w:val="single" w:sz="6" w:space="0" w:color="000000"/>
            </w:tcBorders>
            <w:shd w:val="clear" w:color="auto" w:fill="FF6699"/>
            <w:hideMark/>
          </w:tcPr>
          <w:p w14:paraId="71899F04"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we be a good friend?</w:t>
            </w:r>
          </w:p>
        </w:tc>
        <w:tc>
          <w:tcPr>
            <w:tcW w:w="1559" w:type="dxa"/>
            <w:tcBorders>
              <w:top w:val="single" w:sz="6" w:space="0" w:color="000000"/>
              <w:left w:val="single" w:sz="6" w:space="0" w:color="000000"/>
              <w:bottom w:val="single" w:sz="6" w:space="0" w:color="000000"/>
              <w:right w:val="single" w:sz="6" w:space="0" w:color="000000"/>
            </w:tcBorders>
            <w:shd w:val="clear" w:color="auto" w:fill="A8D08D"/>
            <w:hideMark/>
          </w:tcPr>
          <w:p w14:paraId="47A64F8B"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keeps us safe?</w:t>
            </w:r>
          </w:p>
        </w:tc>
        <w:tc>
          <w:tcPr>
            <w:tcW w:w="1559" w:type="dxa"/>
            <w:tcBorders>
              <w:top w:val="single" w:sz="6" w:space="0" w:color="000000"/>
              <w:left w:val="single" w:sz="6" w:space="0" w:color="000000"/>
              <w:bottom w:val="single" w:sz="6" w:space="0" w:color="000000"/>
              <w:right w:val="single" w:sz="6" w:space="0" w:color="000000"/>
            </w:tcBorders>
            <w:shd w:val="clear" w:color="auto" w:fill="FF6699"/>
            <w:hideMark/>
          </w:tcPr>
          <w:p w14:paraId="52466156"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are families like?</w:t>
            </w:r>
          </w:p>
        </w:tc>
        <w:tc>
          <w:tcPr>
            <w:tcW w:w="1559" w:type="dxa"/>
            <w:tcBorders>
              <w:top w:val="single" w:sz="6" w:space="0" w:color="000000"/>
              <w:left w:val="single" w:sz="6" w:space="0" w:color="000000"/>
              <w:bottom w:val="single" w:sz="6" w:space="0" w:color="000000"/>
              <w:right w:val="single" w:sz="6" w:space="0" w:color="000000"/>
            </w:tcBorders>
            <w:shd w:val="clear" w:color="auto" w:fill="B4C6E7"/>
            <w:hideMark/>
          </w:tcPr>
          <w:p w14:paraId="7110F1E9"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makes a community?</w:t>
            </w:r>
          </w:p>
        </w:tc>
        <w:tc>
          <w:tcPr>
            <w:tcW w:w="1560" w:type="dxa"/>
            <w:tcBorders>
              <w:top w:val="single" w:sz="6" w:space="0" w:color="000000"/>
              <w:left w:val="single" w:sz="6" w:space="0" w:color="000000"/>
              <w:bottom w:val="single" w:sz="6" w:space="0" w:color="000000"/>
              <w:right w:val="single" w:sz="6" w:space="0" w:color="000000"/>
            </w:tcBorders>
            <w:shd w:val="clear" w:color="auto" w:fill="A8D08D"/>
            <w:hideMark/>
          </w:tcPr>
          <w:p w14:paraId="321D7766"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Why should we eat well and look after our teeth?</w:t>
            </w:r>
          </w:p>
        </w:tc>
        <w:tc>
          <w:tcPr>
            <w:tcW w:w="1842" w:type="dxa"/>
            <w:tcBorders>
              <w:top w:val="single" w:sz="6" w:space="0" w:color="000000"/>
              <w:left w:val="single" w:sz="6" w:space="0" w:color="000000"/>
              <w:bottom w:val="single" w:sz="6" w:space="0" w:color="000000"/>
              <w:right w:val="single" w:sz="6" w:space="0" w:color="000000"/>
            </w:tcBorders>
            <w:shd w:val="clear" w:color="auto" w:fill="A8D08D"/>
            <w:hideMark/>
          </w:tcPr>
          <w:p w14:paraId="2F7A525B"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Why should we keep active and sleep well?</w:t>
            </w:r>
          </w:p>
        </w:tc>
      </w:tr>
      <w:tr w:rsidR="00DE37C2" w:rsidRPr="004821B6" w14:paraId="2F3A4FA8" w14:textId="77777777" w:rsidTr="00DE37C2">
        <w:trPr>
          <w:trHeight w:val="300"/>
        </w:trPr>
        <w:tc>
          <w:tcPr>
            <w:tcW w:w="863" w:type="dxa"/>
            <w:tcBorders>
              <w:top w:val="single" w:sz="6" w:space="0" w:color="000000"/>
              <w:left w:val="single" w:sz="6" w:space="0" w:color="000000"/>
              <w:bottom w:val="single" w:sz="6" w:space="0" w:color="000000"/>
              <w:right w:val="single" w:sz="6" w:space="0" w:color="000000"/>
            </w:tcBorders>
            <w:shd w:val="clear" w:color="auto" w:fill="auto"/>
            <w:hideMark/>
          </w:tcPr>
          <w:p w14:paraId="24B9A384" w14:textId="77777777" w:rsidR="00DE37C2" w:rsidRPr="004821B6" w:rsidRDefault="00DE37C2" w:rsidP="00DE37C2">
            <w:pPr>
              <w:spacing w:after="0" w:line="240" w:lineRule="auto"/>
              <w:ind w:left="284" w:firstLine="142"/>
              <w:jc w:val="center"/>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Year 4</w:t>
            </w:r>
          </w:p>
        </w:tc>
        <w:tc>
          <w:tcPr>
            <w:tcW w:w="1547" w:type="dxa"/>
            <w:tcBorders>
              <w:top w:val="single" w:sz="6" w:space="0" w:color="000000"/>
              <w:left w:val="single" w:sz="6" w:space="0" w:color="000000"/>
              <w:bottom w:val="single" w:sz="6" w:space="0" w:color="000000"/>
              <w:right w:val="single" w:sz="6" w:space="0" w:color="000000"/>
            </w:tcBorders>
            <w:shd w:val="clear" w:color="auto" w:fill="A8D08D"/>
            <w:hideMark/>
          </w:tcPr>
          <w:p w14:paraId="00C2B9DA"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strengths, skills and interests do we have?</w:t>
            </w:r>
          </w:p>
        </w:tc>
        <w:tc>
          <w:tcPr>
            <w:tcW w:w="1559" w:type="dxa"/>
            <w:tcBorders>
              <w:top w:val="single" w:sz="6" w:space="0" w:color="000000"/>
              <w:left w:val="single" w:sz="6" w:space="0" w:color="000000"/>
              <w:bottom w:val="single" w:sz="6" w:space="0" w:color="000000"/>
              <w:right w:val="single" w:sz="6" w:space="0" w:color="000000"/>
            </w:tcBorders>
            <w:shd w:val="clear" w:color="auto" w:fill="FF6699"/>
            <w:hideMark/>
          </w:tcPr>
          <w:p w14:paraId="4960A1D5"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do we treat each other with respect?</w:t>
            </w:r>
          </w:p>
        </w:tc>
        <w:tc>
          <w:tcPr>
            <w:tcW w:w="1559" w:type="dxa"/>
            <w:tcBorders>
              <w:top w:val="single" w:sz="6" w:space="0" w:color="000000"/>
              <w:left w:val="single" w:sz="6" w:space="0" w:color="000000"/>
              <w:bottom w:val="single" w:sz="6" w:space="0" w:color="000000"/>
              <w:right w:val="single" w:sz="6" w:space="0" w:color="000000"/>
            </w:tcBorders>
            <w:shd w:val="clear" w:color="auto" w:fill="A8D08D"/>
            <w:hideMark/>
          </w:tcPr>
          <w:p w14:paraId="1B2D46B8"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we manage our feelings?</w:t>
            </w:r>
          </w:p>
        </w:tc>
        <w:tc>
          <w:tcPr>
            <w:tcW w:w="1559" w:type="dxa"/>
            <w:tcBorders>
              <w:top w:val="single" w:sz="6" w:space="0" w:color="000000"/>
              <w:left w:val="single" w:sz="6" w:space="0" w:color="000000"/>
              <w:bottom w:val="single" w:sz="6" w:space="0" w:color="000000"/>
              <w:right w:val="single" w:sz="6" w:space="0" w:color="000000"/>
            </w:tcBorders>
            <w:shd w:val="clear" w:color="auto" w:fill="A8D08D"/>
            <w:hideMark/>
          </w:tcPr>
          <w:p w14:paraId="32FEB3B9"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will we grow and change?</w:t>
            </w:r>
          </w:p>
        </w:tc>
        <w:tc>
          <w:tcPr>
            <w:tcW w:w="1560" w:type="dxa"/>
            <w:tcBorders>
              <w:top w:val="single" w:sz="6" w:space="0" w:color="000000"/>
              <w:left w:val="single" w:sz="6" w:space="0" w:color="000000"/>
              <w:bottom w:val="single" w:sz="6" w:space="0" w:color="000000"/>
              <w:right w:val="single" w:sz="6" w:space="0" w:color="000000"/>
            </w:tcBorders>
            <w:shd w:val="clear" w:color="auto" w:fill="9CC2E5"/>
            <w:hideMark/>
          </w:tcPr>
          <w:p w14:paraId="7041807E"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our choices make a difference to others and the environment?</w:t>
            </w:r>
          </w:p>
        </w:tc>
        <w:tc>
          <w:tcPr>
            <w:tcW w:w="1842" w:type="dxa"/>
            <w:tcBorders>
              <w:top w:val="single" w:sz="6" w:space="0" w:color="000000"/>
              <w:left w:val="single" w:sz="6" w:space="0" w:color="000000"/>
              <w:bottom w:val="single" w:sz="6" w:space="0" w:color="000000"/>
              <w:right w:val="single" w:sz="6" w:space="0" w:color="000000"/>
            </w:tcBorders>
            <w:shd w:val="clear" w:color="auto" w:fill="A8D08D"/>
            <w:hideMark/>
          </w:tcPr>
          <w:p w14:paraId="1BEB5C22"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we manage risk in different places?</w:t>
            </w:r>
          </w:p>
        </w:tc>
      </w:tr>
      <w:tr w:rsidR="00DE37C2" w:rsidRPr="004821B6" w14:paraId="61427771" w14:textId="77777777" w:rsidTr="00DE37C2">
        <w:trPr>
          <w:trHeight w:val="300"/>
        </w:trPr>
        <w:tc>
          <w:tcPr>
            <w:tcW w:w="863" w:type="dxa"/>
            <w:tcBorders>
              <w:top w:val="single" w:sz="6" w:space="0" w:color="000000"/>
              <w:left w:val="single" w:sz="6" w:space="0" w:color="000000"/>
              <w:bottom w:val="single" w:sz="6" w:space="0" w:color="000000"/>
              <w:right w:val="single" w:sz="6" w:space="0" w:color="000000"/>
            </w:tcBorders>
            <w:shd w:val="clear" w:color="auto" w:fill="auto"/>
            <w:hideMark/>
          </w:tcPr>
          <w:p w14:paraId="6B0EA88F" w14:textId="77777777" w:rsidR="00DE37C2" w:rsidRPr="004821B6" w:rsidRDefault="00DE37C2" w:rsidP="00DE37C2">
            <w:pPr>
              <w:spacing w:after="0" w:line="240" w:lineRule="auto"/>
              <w:ind w:left="284" w:firstLine="142"/>
              <w:jc w:val="center"/>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Year 5</w:t>
            </w:r>
          </w:p>
        </w:tc>
        <w:tc>
          <w:tcPr>
            <w:tcW w:w="1547" w:type="dxa"/>
            <w:tcBorders>
              <w:top w:val="single" w:sz="6" w:space="0" w:color="000000"/>
              <w:left w:val="single" w:sz="6" w:space="0" w:color="000000"/>
              <w:bottom w:val="single" w:sz="6" w:space="0" w:color="000000"/>
              <w:right w:val="single" w:sz="6" w:space="0" w:color="000000"/>
            </w:tcBorders>
            <w:shd w:val="clear" w:color="auto" w:fill="A8D08D"/>
            <w:hideMark/>
          </w:tcPr>
          <w:p w14:paraId="2C656F8F"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makes up a person’s identity?</w:t>
            </w:r>
          </w:p>
        </w:tc>
        <w:tc>
          <w:tcPr>
            <w:tcW w:w="1559" w:type="dxa"/>
            <w:tcBorders>
              <w:top w:val="single" w:sz="6" w:space="0" w:color="000000"/>
              <w:left w:val="single" w:sz="6" w:space="0" w:color="000000"/>
              <w:bottom w:val="single" w:sz="6" w:space="0" w:color="000000"/>
              <w:right w:val="single" w:sz="6" w:space="0" w:color="000000"/>
            </w:tcBorders>
            <w:shd w:val="clear" w:color="auto" w:fill="9CC2E5"/>
            <w:hideMark/>
          </w:tcPr>
          <w:p w14:paraId="4A75934C"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decisions can people make with money?</w:t>
            </w:r>
          </w:p>
        </w:tc>
        <w:tc>
          <w:tcPr>
            <w:tcW w:w="1559" w:type="dxa"/>
            <w:tcBorders>
              <w:top w:val="single" w:sz="6" w:space="0" w:color="000000"/>
              <w:left w:val="single" w:sz="6" w:space="0" w:color="000000"/>
              <w:bottom w:val="single" w:sz="6" w:space="0" w:color="000000"/>
              <w:right w:val="single" w:sz="6" w:space="0" w:color="000000"/>
            </w:tcBorders>
            <w:shd w:val="clear" w:color="auto" w:fill="A8D08D"/>
            <w:hideMark/>
          </w:tcPr>
          <w:p w14:paraId="1BA095FD"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we help in an accident or emergency?</w:t>
            </w:r>
          </w:p>
        </w:tc>
        <w:tc>
          <w:tcPr>
            <w:tcW w:w="1559" w:type="dxa"/>
            <w:tcBorders>
              <w:top w:val="single" w:sz="6" w:space="0" w:color="000000"/>
              <w:left w:val="single" w:sz="6" w:space="0" w:color="000000"/>
              <w:bottom w:val="single" w:sz="6" w:space="0" w:color="000000"/>
              <w:right w:val="single" w:sz="6" w:space="0" w:color="000000"/>
            </w:tcBorders>
            <w:shd w:val="clear" w:color="auto" w:fill="FF6699"/>
            <w:hideMark/>
          </w:tcPr>
          <w:p w14:paraId="7AA6DA68"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friends communicate safely?</w:t>
            </w:r>
          </w:p>
        </w:tc>
        <w:tc>
          <w:tcPr>
            <w:tcW w:w="1560" w:type="dxa"/>
            <w:tcBorders>
              <w:top w:val="single" w:sz="6" w:space="0" w:color="000000"/>
              <w:left w:val="single" w:sz="6" w:space="0" w:color="000000"/>
              <w:bottom w:val="single" w:sz="6" w:space="0" w:color="000000"/>
              <w:right w:val="single" w:sz="6" w:space="0" w:color="000000"/>
            </w:tcBorders>
            <w:shd w:val="clear" w:color="auto" w:fill="A8D08D"/>
            <w:hideMark/>
          </w:tcPr>
          <w:p w14:paraId="6E15BD44"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drugs common to everyday life affect health?</w:t>
            </w:r>
          </w:p>
        </w:tc>
        <w:tc>
          <w:tcPr>
            <w:tcW w:w="1842" w:type="dxa"/>
            <w:tcBorders>
              <w:top w:val="single" w:sz="6" w:space="0" w:color="000000"/>
              <w:left w:val="single" w:sz="6" w:space="0" w:color="000000"/>
              <w:bottom w:val="single" w:sz="6" w:space="0" w:color="000000"/>
              <w:right w:val="single" w:sz="6" w:space="0" w:color="000000"/>
            </w:tcBorders>
            <w:shd w:val="clear" w:color="auto" w:fill="9CC2E5"/>
            <w:hideMark/>
          </w:tcPr>
          <w:p w14:paraId="530AD2B6"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jobs would we like?</w:t>
            </w:r>
          </w:p>
        </w:tc>
      </w:tr>
      <w:tr w:rsidR="00DE37C2" w:rsidRPr="004821B6" w14:paraId="4F1503FB" w14:textId="77777777" w:rsidTr="00DE37C2">
        <w:trPr>
          <w:trHeight w:val="300"/>
        </w:trPr>
        <w:tc>
          <w:tcPr>
            <w:tcW w:w="863" w:type="dxa"/>
            <w:tcBorders>
              <w:top w:val="single" w:sz="6" w:space="0" w:color="000000"/>
              <w:left w:val="single" w:sz="6" w:space="0" w:color="000000"/>
              <w:bottom w:val="single" w:sz="6" w:space="0" w:color="000000"/>
              <w:right w:val="single" w:sz="6" w:space="0" w:color="000000"/>
            </w:tcBorders>
            <w:shd w:val="clear" w:color="auto" w:fill="auto"/>
            <w:hideMark/>
          </w:tcPr>
          <w:p w14:paraId="4DED1666" w14:textId="77777777" w:rsidR="00DE37C2" w:rsidRPr="004821B6" w:rsidRDefault="00DE37C2" w:rsidP="00DE37C2">
            <w:pPr>
              <w:spacing w:after="0" w:line="240" w:lineRule="auto"/>
              <w:ind w:left="284" w:firstLine="142"/>
              <w:jc w:val="center"/>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Year 6</w:t>
            </w:r>
          </w:p>
        </w:tc>
        <w:tc>
          <w:tcPr>
            <w:tcW w:w="3106" w:type="dxa"/>
            <w:gridSpan w:val="2"/>
            <w:tcBorders>
              <w:top w:val="single" w:sz="6" w:space="0" w:color="000000"/>
              <w:left w:val="single" w:sz="6" w:space="0" w:color="000000"/>
              <w:bottom w:val="single" w:sz="6" w:space="0" w:color="000000"/>
              <w:right w:val="single" w:sz="6" w:space="0" w:color="000000"/>
            </w:tcBorders>
            <w:shd w:val="clear" w:color="auto" w:fill="A8D08D"/>
            <w:hideMark/>
          </w:tcPr>
          <w:p w14:paraId="1B81138F"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we keep healthy as we grow?</w:t>
            </w:r>
          </w:p>
        </w:tc>
        <w:tc>
          <w:tcPr>
            <w:tcW w:w="3118" w:type="dxa"/>
            <w:gridSpan w:val="2"/>
            <w:tcBorders>
              <w:top w:val="single" w:sz="6" w:space="0" w:color="000000"/>
              <w:left w:val="single" w:sz="6" w:space="0" w:color="000000"/>
              <w:bottom w:val="single" w:sz="6" w:space="0" w:color="000000"/>
              <w:right w:val="single" w:sz="6" w:space="0" w:color="000000"/>
            </w:tcBorders>
            <w:shd w:val="clear" w:color="auto" w:fill="9CC2E5"/>
            <w:hideMark/>
          </w:tcPr>
          <w:p w14:paraId="41D819E2"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How can the media influence people?</w:t>
            </w:r>
          </w:p>
        </w:tc>
        <w:tc>
          <w:tcPr>
            <w:tcW w:w="3402" w:type="dxa"/>
            <w:gridSpan w:val="2"/>
            <w:tcBorders>
              <w:top w:val="single" w:sz="6" w:space="0" w:color="000000"/>
              <w:left w:val="single" w:sz="6" w:space="0" w:color="000000"/>
              <w:bottom w:val="single" w:sz="6" w:space="0" w:color="000000"/>
              <w:right w:val="single" w:sz="6" w:space="0" w:color="000000"/>
            </w:tcBorders>
            <w:shd w:val="clear" w:color="auto" w:fill="FF6699"/>
            <w:hideMark/>
          </w:tcPr>
          <w:p w14:paraId="1A65D124" w14:textId="77777777" w:rsidR="00DE37C2" w:rsidRPr="004821B6" w:rsidRDefault="00DE37C2" w:rsidP="00DE37C2">
            <w:pPr>
              <w:spacing w:after="0" w:line="240" w:lineRule="auto"/>
              <w:ind w:left="284" w:firstLine="142"/>
              <w:textAlignment w:val="baseline"/>
              <w:rPr>
                <w:rFonts w:ascii="Segoe UI" w:eastAsia="Times New Roman" w:hAnsi="Segoe UI" w:cs="Segoe UI"/>
                <w:sz w:val="18"/>
                <w:szCs w:val="18"/>
                <w:lang w:eastAsia="en-GB"/>
              </w:rPr>
            </w:pPr>
            <w:r w:rsidRPr="004821B6">
              <w:rPr>
                <w:rFonts w:ascii="Calibri" w:eastAsia="Times New Roman" w:hAnsi="Calibri" w:cs="Calibri"/>
                <w:lang w:eastAsia="en-GB"/>
              </w:rPr>
              <w:t>What will change as we become more independent? How do friendships change as we grow?</w:t>
            </w:r>
          </w:p>
        </w:tc>
      </w:tr>
    </w:tbl>
    <w:p w14:paraId="440B66D9" w14:textId="77777777" w:rsidR="004821B6" w:rsidRDefault="004821B6" w:rsidP="00AB7536">
      <w:pPr>
        <w:ind w:left="1134" w:right="1655"/>
        <w:jc w:val="both"/>
      </w:pPr>
    </w:p>
    <w:p w14:paraId="110947B4" w14:textId="2430135B" w:rsidR="00A066D1" w:rsidRDefault="00A066D1" w:rsidP="00DE37C2">
      <w:pPr>
        <w:ind w:left="284" w:right="1655" w:firstLine="142"/>
        <w:jc w:val="center"/>
        <w:rPr>
          <w:lang w:val="en-US"/>
        </w:rPr>
      </w:pPr>
    </w:p>
    <w:p w14:paraId="63633E95" w14:textId="6CD67CEC" w:rsidR="00F36E7B" w:rsidRDefault="00F36E7B" w:rsidP="00AB7536">
      <w:pPr>
        <w:ind w:left="1134" w:right="1655"/>
        <w:jc w:val="both"/>
        <w:rPr>
          <w:lang w:val="en-US"/>
        </w:rPr>
      </w:pPr>
    </w:p>
    <w:p w14:paraId="7B8357F3" w14:textId="520FE676" w:rsidR="004A5ABA" w:rsidRDefault="004A5ABA" w:rsidP="00AB7536">
      <w:pPr>
        <w:ind w:left="1134" w:right="1655"/>
        <w:jc w:val="both"/>
        <w:rPr>
          <w:lang w:val="en-US"/>
        </w:rPr>
      </w:pPr>
    </w:p>
    <w:p w14:paraId="25FD37BE" w14:textId="77777777" w:rsidR="001878A7" w:rsidRDefault="001878A7" w:rsidP="00AB7536">
      <w:pPr>
        <w:ind w:left="1134" w:right="1655"/>
        <w:jc w:val="both"/>
        <w:rPr>
          <w:lang w:val="en-US"/>
        </w:rPr>
        <w:sectPr w:rsidR="001878A7" w:rsidSect="00DE37C2">
          <w:headerReference w:type="default" r:id="rId14"/>
          <w:footerReference w:type="default" r:id="rId15"/>
          <w:type w:val="continuous"/>
          <w:pgSz w:w="11906" w:h="16838"/>
          <w:pgMar w:top="1134" w:right="0" w:bottom="1440" w:left="709" w:header="708" w:footer="708" w:gutter="0"/>
          <w:cols w:space="708"/>
          <w:docGrid w:linePitch="360"/>
        </w:sectPr>
      </w:pPr>
    </w:p>
    <w:tbl>
      <w:tblPr>
        <w:tblW w:w="0" w:type="auto"/>
        <w:tblInd w:w="1271"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134"/>
        <w:gridCol w:w="3145"/>
        <w:gridCol w:w="6236"/>
        <w:gridCol w:w="3377"/>
      </w:tblGrid>
      <w:tr w:rsidR="00C625C5" w14:paraId="3438E78E" w14:textId="77777777" w:rsidTr="009D69B9">
        <w:trPr>
          <w:trHeight w:val="580"/>
        </w:trPr>
        <w:tc>
          <w:tcPr>
            <w:tcW w:w="13892" w:type="dxa"/>
            <w:gridSpan w:val="4"/>
          </w:tcPr>
          <w:p w14:paraId="4AE0FC39" w14:textId="77777777" w:rsidR="00C625C5" w:rsidRDefault="00C625C5" w:rsidP="009D69B9">
            <w:pPr>
              <w:pStyle w:val="TableParagraph"/>
              <w:spacing w:before="96"/>
              <w:ind w:left="159"/>
              <w:rPr>
                <w:rFonts w:ascii="Arial MT" w:hAnsi="Arial MT"/>
                <w:sz w:val="34"/>
              </w:rPr>
            </w:pPr>
            <w:r>
              <w:rPr>
                <w:rFonts w:ascii="Arial MT" w:hAnsi="Arial MT"/>
                <w:color w:val="95529B"/>
                <w:w w:val="85"/>
                <w:sz w:val="34"/>
              </w:rPr>
              <w:lastRenderedPageBreak/>
              <w:t>YEAR</w:t>
            </w:r>
            <w:r>
              <w:rPr>
                <w:rFonts w:ascii="Arial MT" w:hAnsi="Arial MT"/>
                <w:color w:val="95529B"/>
                <w:spacing w:val="20"/>
                <w:w w:val="85"/>
                <w:sz w:val="34"/>
              </w:rPr>
              <w:t xml:space="preserve"> </w:t>
            </w:r>
            <w:r>
              <w:rPr>
                <w:rFonts w:ascii="Arial MT" w:hAnsi="Arial MT"/>
                <w:color w:val="95529B"/>
                <w:w w:val="85"/>
                <w:sz w:val="34"/>
              </w:rPr>
              <w:t>3</w:t>
            </w:r>
            <w:r>
              <w:rPr>
                <w:rFonts w:ascii="Arial MT" w:hAnsi="Arial MT"/>
                <w:color w:val="95529B"/>
                <w:spacing w:val="21"/>
                <w:w w:val="85"/>
                <w:sz w:val="34"/>
              </w:rPr>
              <w:t xml:space="preserve"> </w:t>
            </w:r>
            <w:r>
              <w:rPr>
                <w:rFonts w:ascii="Arial MT" w:hAnsi="Arial MT"/>
                <w:color w:val="95529B"/>
                <w:w w:val="85"/>
                <w:sz w:val="34"/>
              </w:rPr>
              <w:t>—</w:t>
            </w:r>
            <w:r>
              <w:rPr>
                <w:rFonts w:ascii="Arial MT" w:hAnsi="Arial MT"/>
                <w:color w:val="95529B"/>
                <w:spacing w:val="20"/>
                <w:w w:val="85"/>
                <w:sz w:val="34"/>
              </w:rPr>
              <w:t xml:space="preserve"> </w:t>
            </w:r>
            <w:r>
              <w:rPr>
                <w:rFonts w:ascii="Arial MT" w:hAnsi="Arial MT"/>
                <w:w w:val="85"/>
                <w:sz w:val="34"/>
              </w:rPr>
              <w:t>MEDIUM-TERM</w:t>
            </w:r>
            <w:r>
              <w:rPr>
                <w:rFonts w:ascii="Arial MT" w:hAnsi="Arial MT"/>
                <w:spacing w:val="21"/>
                <w:w w:val="85"/>
                <w:sz w:val="34"/>
              </w:rPr>
              <w:t xml:space="preserve"> </w:t>
            </w:r>
            <w:r>
              <w:rPr>
                <w:rFonts w:ascii="Arial MT" w:hAnsi="Arial MT"/>
                <w:w w:val="85"/>
                <w:sz w:val="34"/>
              </w:rPr>
              <w:t>OVERVIEW</w:t>
            </w:r>
          </w:p>
        </w:tc>
      </w:tr>
      <w:tr w:rsidR="00C625C5" w14:paraId="79F074BA" w14:textId="77777777" w:rsidTr="009D69B9">
        <w:trPr>
          <w:trHeight w:val="1000"/>
        </w:trPr>
        <w:tc>
          <w:tcPr>
            <w:tcW w:w="1134" w:type="dxa"/>
          </w:tcPr>
          <w:p w14:paraId="06180C0E" w14:textId="77777777" w:rsidR="00C625C5" w:rsidRDefault="00C625C5" w:rsidP="009D69B9">
            <w:pPr>
              <w:pStyle w:val="TableParagraph"/>
              <w:spacing w:before="225" w:line="285" w:lineRule="auto"/>
              <w:ind w:left="80" w:right="109"/>
              <w:rPr>
                <w:rFonts w:ascii="Arial"/>
                <w:b/>
              </w:rPr>
            </w:pPr>
            <w:r>
              <w:rPr>
                <w:rFonts w:ascii="Arial"/>
                <w:b/>
                <w:w w:val="110"/>
              </w:rPr>
              <w:t>Half term /</w:t>
            </w:r>
            <w:r>
              <w:rPr>
                <w:rFonts w:ascii="Arial"/>
                <w:b/>
                <w:spacing w:val="1"/>
                <w:w w:val="110"/>
              </w:rPr>
              <w:t xml:space="preserve"> </w:t>
            </w:r>
            <w:r>
              <w:rPr>
                <w:rFonts w:ascii="Arial"/>
                <w:b/>
                <w:w w:val="95"/>
              </w:rPr>
              <w:t>Key</w:t>
            </w:r>
            <w:r>
              <w:rPr>
                <w:rFonts w:ascii="Arial"/>
                <w:b/>
                <w:spacing w:val="34"/>
                <w:w w:val="95"/>
              </w:rPr>
              <w:t xml:space="preserve"> </w:t>
            </w:r>
            <w:r>
              <w:rPr>
                <w:rFonts w:ascii="Arial"/>
                <w:b/>
                <w:w w:val="95"/>
              </w:rPr>
              <w:t>question:</w:t>
            </w:r>
          </w:p>
        </w:tc>
        <w:tc>
          <w:tcPr>
            <w:tcW w:w="3145" w:type="dxa"/>
          </w:tcPr>
          <w:p w14:paraId="639323EA" w14:textId="77777777" w:rsidR="00C625C5" w:rsidRDefault="00C625C5" w:rsidP="009D69B9">
            <w:pPr>
              <w:pStyle w:val="TableParagraph"/>
              <w:spacing w:before="7"/>
              <w:rPr>
                <w:rFonts w:ascii="Arial MT"/>
                <w:sz w:val="32"/>
              </w:rPr>
            </w:pPr>
          </w:p>
          <w:p w14:paraId="1ED5B601" w14:textId="77777777" w:rsidR="00C625C5" w:rsidRDefault="00C625C5" w:rsidP="009D69B9">
            <w:pPr>
              <w:pStyle w:val="TableParagraph"/>
              <w:spacing w:before="1"/>
              <w:ind w:left="1585" w:right="1575"/>
              <w:jc w:val="center"/>
              <w:rPr>
                <w:rFonts w:ascii="Arial"/>
                <w:b/>
              </w:rPr>
            </w:pPr>
            <w:r>
              <w:rPr>
                <w:rFonts w:ascii="Arial"/>
                <w:b/>
              </w:rPr>
              <w:t>Topic</w:t>
            </w:r>
          </w:p>
        </w:tc>
        <w:tc>
          <w:tcPr>
            <w:tcW w:w="6236" w:type="dxa"/>
          </w:tcPr>
          <w:p w14:paraId="07B410B8" w14:textId="77777777" w:rsidR="00C625C5" w:rsidRDefault="00C625C5" w:rsidP="009D69B9">
            <w:pPr>
              <w:pStyle w:val="TableParagraph"/>
              <w:spacing w:before="7"/>
              <w:rPr>
                <w:rFonts w:ascii="Arial MT"/>
                <w:sz w:val="32"/>
              </w:rPr>
            </w:pPr>
          </w:p>
          <w:p w14:paraId="21F219D8" w14:textId="77777777" w:rsidR="00C625C5" w:rsidRDefault="00C625C5" w:rsidP="009D69B9">
            <w:pPr>
              <w:pStyle w:val="TableParagraph"/>
              <w:spacing w:before="1"/>
              <w:ind w:left="1341"/>
              <w:rPr>
                <w:rFonts w:ascii="Arial"/>
                <w:b/>
              </w:rPr>
            </w:pPr>
            <w:r>
              <w:rPr>
                <w:rFonts w:ascii="Arial"/>
                <w:b/>
              </w:rPr>
              <w:t>In</w:t>
            </w:r>
            <w:r>
              <w:rPr>
                <w:rFonts w:ascii="Arial"/>
                <w:b/>
                <w:spacing w:val="6"/>
              </w:rPr>
              <w:t xml:space="preserve"> </w:t>
            </w:r>
            <w:r>
              <w:rPr>
                <w:rFonts w:ascii="Arial"/>
                <w:b/>
              </w:rPr>
              <w:t>this</w:t>
            </w:r>
            <w:r>
              <w:rPr>
                <w:rFonts w:ascii="Arial"/>
                <w:b/>
                <w:spacing w:val="6"/>
              </w:rPr>
              <w:t xml:space="preserve"> </w:t>
            </w:r>
            <w:r>
              <w:rPr>
                <w:rFonts w:ascii="Arial"/>
                <w:b/>
              </w:rPr>
              <w:t>unit</w:t>
            </w:r>
            <w:r>
              <w:rPr>
                <w:rFonts w:ascii="Arial"/>
                <w:b/>
                <w:spacing w:val="6"/>
              </w:rPr>
              <w:t xml:space="preserve"> </w:t>
            </w:r>
            <w:r>
              <w:rPr>
                <w:rFonts w:ascii="Arial"/>
                <w:b/>
              </w:rPr>
              <w:t>of</w:t>
            </w:r>
            <w:r>
              <w:rPr>
                <w:rFonts w:ascii="Arial"/>
                <w:b/>
                <w:spacing w:val="6"/>
              </w:rPr>
              <w:t xml:space="preserve"> </w:t>
            </w:r>
            <w:r>
              <w:rPr>
                <w:rFonts w:ascii="Arial"/>
                <w:b/>
              </w:rPr>
              <w:t>work,</w:t>
            </w:r>
            <w:r>
              <w:rPr>
                <w:rFonts w:ascii="Arial"/>
                <w:b/>
                <w:spacing w:val="6"/>
              </w:rPr>
              <w:t xml:space="preserve"> </w:t>
            </w:r>
            <w:r>
              <w:rPr>
                <w:rFonts w:ascii="Arial"/>
                <w:b/>
              </w:rPr>
              <w:t>pupils</w:t>
            </w:r>
            <w:r>
              <w:rPr>
                <w:rFonts w:ascii="Arial"/>
                <w:b/>
                <w:spacing w:val="6"/>
              </w:rPr>
              <w:t xml:space="preserve"> </w:t>
            </w:r>
            <w:r>
              <w:rPr>
                <w:rFonts w:ascii="Arial"/>
                <w:b/>
              </w:rPr>
              <w:t>learn...</w:t>
            </w:r>
          </w:p>
        </w:tc>
        <w:tc>
          <w:tcPr>
            <w:tcW w:w="3377" w:type="dxa"/>
          </w:tcPr>
          <w:p w14:paraId="5FD63362" w14:textId="77777777" w:rsidR="00C625C5" w:rsidRDefault="00C625C5" w:rsidP="009D69B9">
            <w:pPr>
              <w:pStyle w:val="TableParagraph"/>
              <w:spacing w:before="244" w:line="249" w:lineRule="auto"/>
              <w:ind w:left="1830" w:right="290" w:hanging="1512"/>
              <w:rPr>
                <w:rFonts w:ascii="Arial"/>
                <w:b/>
              </w:rPr>
            </w:pPr>
            <w:r>
              <w:rPr>
                <w:rFonts w:ascii="Arial"/>
                <w:b/>
              </w:rPr>
              <w:t>Instances where learning happens in</w:t>
            </w:r>
          </w:p>
          <w:p w14:paraId="377E0E1E" w14:textId="77777777" w:rsidR="00C625C5" w:rsidRDefault="00C625C5" w:rsidP="009D69B9">
            <w:pPr>
              <w:pStyle w:val="TableParagraph"/>
              <w:spacing w:before="244" w:line="249" w:lineRule="auto"/>
              <w:ind w:left="1830" w:right="290" w:hanging="1512"/>
              <w:rPr>
                <w:rFonts w:ascii="Arial"/>
                <w:b/>
              </w:rPr>
            </w:pPr>
            <w:r>
              <w:rPr>
                <w:rFonts w:ascii="Arial"/>
                <w:b/>
              </w:rPr>
              <w:t>another year group/subject/term</w:t>
            </w:r>
          </w:p>
        </w:tc>
      </w:tr>
      <w:tr w:rsidR="00C625C5" w14:paraId="655BB971" w14:textId="77777777" w:rsidTr="009D69B9">
        <w:trPr>
          <w:trHeight w:val="1871"/>
        </w:trPr>
        <w:tc>
          <w:tcPr>
            <w:tcW w:w="1134" w:type="dxa"/>
            <w:tcBorders>
              <w:bottom w:val="nil"/>
            </w:tcBorders>
          </w:tcPr>
          <w:p w14:paraId="18BB0FFD" w14:textId="77777777" w:rsidR="00C625C5" w:rsidRDefault="00C625C5" w:rsidP="009D69B9">
            <w:pPr>
              <w:pStyle w:val="TableParagraph"/>
              <w:spacing w:before="68"/>
              <w:ind w:left="113"/>
              <w:rPr>
                <w:rFonts w:ascii="Arial"/>
                <w:b/>
              </w:rPr>
            </w:pPr>
            <w:r>
              <w:rPr>
                <w:rFonts w:ascii="Arial"/>
                <w:b/>
                <w:w w:val="105"/>
              </w:rPr>
              <w:t>Autumn</w:t>
            </w:r>
            <w:r>
              <w:rPr>
                <w:rFonts w:ascii="Arial"/>
                <w:b/>
                <w:spacing w:val="-16"/>
                <w:w w:val="105"/>
              </w:rPr>
              <w:t xml:space="preserve"> </w:t>
            </w:r>
            <w:r>
              <w:rPr>
                <w:rFonts w:ascii="Arial"/>
                <w:b/>
                <w:w w:val="105"/>
              </w:rPr>
              <w:t>1</w:t>
            </w:r>
          </w:p>
          <w:p w14:paraId="5B611FAB" w14:textId="77777777" w:rsidR="00C625C5" w:rsidRDefault="00C625C5" w:rsidP="009D69B9">
            <w:pPr>
              <w:pStyle w:val="TableParagraph"/>
              <w:spacing w:before="141" w:line="319" w:lineRule="auto"/>
              <w:ind w:left="113" w:right="109"/>
              <w:rPr>
                <w:sz w:val="20"/>
              </w:rPr>
            </w:pPr>
            <w:r>
              <w:rPr>
                <w:sz w:val="20"/>
              </w:rPr>
              <w:t>How</w:t>
            </w:r>
            <w:r>
              <w:rPr>
                <w:spacing w:val="-11"/>
                <w:sz w:val="20"/>
              </w:rPr>
              <w:t xml:space="preserve"> </w:t>
            </w:r>
            <w:r>
              <w:rPr>
                <w:sz w:val="20"/>
              </w:rPr>
              <w:t>can</w:t>
            </w:r>
            <w:r>
              <w:rPr>
                <w:spacing w:val="-11"/>
                <w:sz w:val="20"/>
              </w:rPr>
              <w:t xml:space="preserve"> </w:t>
            </w:r>
            <w:r>
              <w:rPr>
                <w:sz w:val="20"/>
              </w:rPr>
              <w:t>we</w:t>
            </w:r>
            <w:r>
              <w:rPr>
                <w:spacing w:val="-7"/>
                <w:sz w:val="20"/>
              </w:rPr>
              <w:t xml:space="preserve"> </w:t>
            </w:r>
            <w:r>
              <w:rPr>
                <w:sz w:val="20"/>
              </w:rPr>
              <w:t>be</w:t>
            </w:r>
            <w:r>
              <w:rPr>
                <w:spacing w:val="-59"/>
                <w:sz w:val="20"/>
              </w:rPr>
              <w:t xml:space="preserve"> </w:t>
            </w:r>
            <w:r>
              <w:rPr>
                <w:sz w:val="20"/>
              </w:rPr>
              <w:t>a</w:t>
            </w:r>
            <w:r>
              <w:rPr>
                <w:spacing w:val="-13"/>
                <w:sz w:val="20"/>
              </w:rPr>
              <w:t xml:space="preserve"> </w:t>
            </w:r>
            <w:r>
              <w:rPr>
                <w:sz w:val="20"/>
              </w:rPr>
              <w:t>good</w:t>
            </w:r>
            <w:r>
              <w:rPr>
                <w:spacing w:val="-13"/>
                <w:sz w:val="20"/>
              </w:rPr>
              <w:t xml:space="preserve"> </w:t>
            </w:r>
            <w:r>
              <w:rPr>
                <w:sz w:val="20"/>
              </w:rPr>
              <w:t>friend?</w:t>
            </w:r>
          </w:p>
        </w:tc>
        <w:tc>
          <w:tcPr>
            <w:tcW w:w="3145" w:type="dxa"/>
            <w:tcBorders>
              <w:bottom w:val="nil"/>
            </w:tcBorders>
            <w:shd w:val="clear" w:color="auto" w:fill="F4D4C4"/>
          </w:tcPr>
          <w:p w14:paraId="3808DD41" w14:textId="77777777" w:rsidR="00C625C5" w:rsidRDefault="00C625C5" w:rsidP="009D69B9">
            <w:pPr>
              <w:pStyle w:val="TableParagraph"/>
              <w:spacing w:before="39"/>
              <w:ind w:left="85"/>
              <w:rPr>
                <w:b/>
                <w:sz w:val="20"/>
              </w:rPr>
            </w:pPr>
            <w:r>
              <w:rPr>
                <w:b/>
                <w:sz w:val="20"/>
              </w:rPr>
              <w:t>Relationships</w:t>
            </w:r>
          </w:p>
          <w:p w14:paraId="471CE34D" w14:textId="77777777" w:rsidR="00C625C5" w:rsidRDefault="00C625C5" w:rsidP="009D69B9">
            <w:pPr>
              <w:pStyle w:val="TableParagraph"/>
              <w:spacing w:before="146"/>
              <w:ind w:left="85"/>
              <w:rPr>
                <w:sz w:val="20"/>
              </w:rPr>
            </w:pPr>
            <w:r>
              <w:rPr>
                <w:spacing w:val="-1"/>
                <w:sz w:val="20"/>
              </w:rPr>
              <w:t>Friendship;</w:t>
            </w:r>
            <w:r>
              <w:rPr>
                <w:spacing w:val="-15"/>
                <w:sz w:val="20"/>
              </w:rPr>
              <w:t xml:space="preserve"> </w:t>
            </w:r>
            <w:r>
              <w:rPr>
                <w:spacing w:val="-1"/>
                <w:sz w:val="20"/>
              </w:rPr>
              <w:t>making</w:t>
            </w:r>
            <w:r>
              <w:rPr>
                <w:spacing w:val="-14"/>
                <w:sz w:val="20"/>
              </w:rPr>
              <w:t xml:space="preserve"> </w:t>
            </w:r>
            <w:r>
              <w:rPr>
                <w:spacing w:val="-1"/>
                <w:sz w:val="20"/>
              </w:rPr>
              <w:t>positive</w:t>
            </w:r>
            <w:r>
              <w:rPr>
                <w:spacing w:val="-14"/>
                <w:sz w:val="20"/>
              </w:rPr>
              <w:t xml:space="preserve"> </w:t>
            </w:r>
            <w:r>
              <w:rPr>
                <w:sz w:val="20"/>
              </w:rPr>
              <w:t>friendships,</w:t>
            </w:r>
          </w:p>
          <w:p w14:paraId="3A48CEE6" w14:textId="77777777" w:rsidR="00C625C5" w:rsidRDefault="00C625C5" w:rsidP="009D69B9">
            <w:pPr>
              <w:pStyle w:val="TableParagraph"/>
              <w:spacing w:before="146" w:line="319" w:lineRule="auto"/>
              <w:ind w:left="85"/>
              <w:rPr>
                <w:sz w:val="20"/>
              </w:rPr>
            </w:pPr>
            <w:r>
              <w:rPr>
                <w:w w:val="95"/>
                <w:sz w:val="20"/>
              </w:rPr>
              <w:t>managing</w:t>
            </w:r>
            <w:r>
              <w:rPr>
                <w:spacing w:val="23"/>
                <w:w w:val="95"/>
                <w:sz w:val="20"/>
              </w:rPr>
              <w:t xml:space="preserve"> </w:t>
            </w:r>
            <w:r>
              <w:rPr>
                <w:w w:val="95"/>
                <w:sz w:val="20"/>
              </w:rPr>
              <w:t>loneliness,</w:t>
            </w:r>
            <w:r>
              <w:rPr>
                <w:spacing w:val="24"/>
                <w:w w:val="95"/>
                <w:sz w:val="20"/>
              </w:rPr>
              <w:t xml:space="preserve"> </w:t>
            </w:r>
            <w:r>
              <w:rPr>
                <w:w w:val="95"/>
                <w:sz w:val="20"/>
              </w:rPr>
              <w:t>dealing</w:t>
            </w:r>
            <w:r>
              <w:rPr>
                <w:spacing w:val="17"/>
                <w:w w:val="95"/>
                <w:sz w:val="20"/>
              </w:rPr>
              <w:t xml:space="preserve"> </w:t>
            </w:r>
            <w:r>
              <w:rPr>
                <w:w w:val="95"/>
                <w:sz w:val="20"/>
              </w:rPr>
              <w:t>with</w:t>
            </w:r>
            <w:r>
              <w:rPr>
                <w:spacing w:val="-57"/>
                <w:w w:val="95"/>
                <w:sz w:val="20"/>
              </w:rPr>
              <w:t xml:space="preserve"> </w:t>
            </w:r>
            <w:r>
              <w:rPr>
                <w:sz w:val="20"/>
              </w:rPr>
              <w:t>arguments</w:t>
            </w:r>
          </w:p>
        </w:tc>
        <w:tc>
          <w:tcPr>
            <w:tcW w:w="6236" w:type="dxa"/>
            <w:tcBorders>
              <w:bottom w:val="nil"/>
            </w:tcBorders>
          </w:tcPr>
          <w:p w14:paraId="163623CD" w14:textId="77777777" w:rsidR="00C625C5" w:rsidRDefault="00C625C5" w:rsidP="009D69B9">
            <w:pPr>
              <w:pStyle w:val="TableParagraph"/>
              <w:numPr>
                <w:ilvl w:val="0"/>
                <w:numId w:val="71"/>
              </w:numPr>
              <w:tabs>
                <w:tab w:val="left" w:pos="651"/>
                <w:tab w:val="left" w:pos="652"/>
              </w:tabs>
              <w:spacing w:before="39" w:line="278" w:lineRule="auto"/>
              <w:ind w:right="658" w:hanging="511"/>
              <w:rPr>
                <w:sz w:val="20"/>
              </w:rPr>
            </w:pPr>
            <w:r>
              <w:rPr>
                <w:w w:val="95"/>
                <w:sz w:val="20"/>
              </w:rPr>
              <w:t>how</w:t>
            </w:r>
            <w:r>
              <w:rPr>
                <w:spacing w:val="9"/>
                <w:w w:val="95"/>
                <w:sz w:val="20"/>
              </w:rPr>
              <w:t xml:space="preserve"> </w:t>
            </w:r>
            <w:r>
              <w:rPr>
                <w:w w:val="95"/>
                <w:sz w:val="20"/>
              </w:rPr>
              <w:t>friendships</w:t>
            </w:r>
            <w:r>
              <w:rPr>
                <w:spacing w:val="15"/>
                <w:w w:val="95"/>
                <w:sz w:val="20"/>
              </w:rPr>
              <w:t xml:space="preserve"> </w:t>
            </w:r>
            <w:r>
              <w:rPr>
                <w:w w:val="95"/>
                <w:sz w:val="20"/>
              </w:rPr>
              <w:t>support</w:t>
            </w:r>
            <w:r>
              <w:rPr>
                <w:spacing w:val="11"/>
                <w:w w:val="95"/>
                <w:sz w:val="20"/>
              </w:rPr>
              <w:t xml:space="preserve"> </w:t>
            </w:r>
            <w:r>
              <w:rPr>
                <w:w w:val="95"/>
                <w:sz w:val="20"/>
              </w:rPr>
              <w:t>wellbeing</w:t>
            </w:r>
            <w:r>
              <w:rPr>
                <w:spacing w:val="15"/>
                <w:w w:val="95"/>
                <w:sz w:val="20"/>
              </w:rPr>
              <w:t xml:space="preserve"> </w:t>
            </w:r>
            <w:r>
              <w:rPr>
                <w:w w:val="95"/>
                <w:sz w:val="20"/>
              </w:rPr>
              <w:t>and</w:t>
            </w:r>
            <w:r>
              <w:rPr>
                <w:spacing w:val="15"/>
                <w:w w:val="95"/>
                <w:sz w:val="20"/>
              </w:rPr>
              <w:t xml:space="preserve"> </w:t>
            </w:r>
            <w:r>
              <w:rPr>
                <w:w w:val="95"/>
                <w:sz w:val="20"/>
              </w:rPr>
              <w:t>the</w:t>
            </w:r>
            <w:r>
              <w:rPr>
                <w:spacing w:val="16"/>
                <w:w w:val="95"/>
                <w:sz w:val="20"/>
              </w:rPr>
              <w:t xml:space="preserve"> </w:t>
            </w:r>
            <w:r>
              <w:rPr>
                <w:w w:val="95"/>
                <w:sz w:val="20"/>
              </w:rPr>
              <w:t>importance</w:t>
            </w:r>
            <w:r>
              <w:rPr>
                <w:spacing w:val="15"/>
                <w:w w:val="95"/>
                <w:sz w:val="20"/>
              </w:rPr>
              <w:t xml:space="preserve"> </w:t>
            </w:r>
            <w:r>
              <w:rPr>
                <w:w w:val="95"/>
                <w:sz w:val="20"/>
              </w:rPr>
              <w:t>of</w:t>
            </w:r>
            <w:r>
              <w:rPr>
                <w:spacing w:val="-57"/>
                <w:w w:val="95"/>
                <w:sz w:val="20"/>
              </w:rPr>
              <w:t xml:space="preserve"> </w:t>
            </w:r>
            <w:r>
              <w:rPr>
                <w:sz w:val="20"/>
              </w:rPr>
              <w:t>seeking</w:t>
            </w:r>
            <w:r>
              <w:rPr>
                <w:spacing w:val="-12"/>
                <w:sz w:val="20"/>
              </w:rPr>
              <w:t xml:space="preserve"> </w:t>
            </w:r>
            <w:r>
              <w:rPr>
                <w:sz w:val="20"/>
              </w:rPr>
              <w:t>support</w:t>
            </w:r>
            <w:r>
              <w:rPr>
                <w:spacing w:val="-11"/>
                <w:sz w:val="20"/>
              </w:rPr>
              <w:t xml:space="preserve"> </w:t>
            </w:r>
            <w:r>
              <w:rPr>
                <w:sz w:val="20"/>
              </w:rPr>
              <w:t>if</w:t>
            </w:r>
            <w:r>
              <w:rPr>
                <w:spacing w:val="-13"/>
                <w:sz w:val="20"/>
              </w:rPr>
              <w:t xml:space="preserve"> </w:t>
            </w:r>
            <w:r>
              <w:rPr>
                <w:sz w:val="20"/>
              </w:rPr>
              <w:t>feeling</w:t>
            </w:r>
            <w:r>
              <w:rPr>
                <w:spacing w:val="-12"/>
                <w:sz w:val="20"/>
              </w:rPr>
              <w:t xml:space="preserve"> </w:t>
            </w:r>
            <w:r>
              <w:rPr>
                <w:sz w:val="20"/>
              </w:rPr>
              <w:t>lonely</w:t>
            </w:r>
            <w:r>
              <w:rPr>
                <w:spacing w:val="-15"/>
                <w:sz w:val="20"/>
              </w:rPr>
              <w:t xml:space="preserve"> </w:t>
            </w:r>
            <w:r>
              <w:rPr>
                <w:sz w:val="20"/>
              </w:rPr>
              <w:t>or</w:t>
            </w:r>
            <w:r>
              <w:rPr>
                <w:spacing w:val="-15"/>
                <w:sz w:val="20"/>
              </w:rPr>
              <w:t xml:space="preserve"> </w:t>
            </w:r>
            <w:r>
              <w:rPr>
                <w:sz w:val="20"/>
              </w:rPr>
              <w:t>excluded</w:t>
            </w:r>
          </w:p>
          <w:p w14:paraId="36082592" w14:textId="77777777" w:rsidR="00C625C5" w:rsidRDefault="00C625C5" w:rsidP="009D69B9">
            <w:pPr>
              <w:pStyle w:val="TableParagraph"/>
              <w:numPr>
                <w:ilvl w:val="0"/>
                <w:numId w:val="71"/>
              </w:numPr>
              <w:tabs>
                <w:tab w:val="left" w:pos="651"/>
                <w:tab w:val="left" w:pos="652"/>
              </w:tabs>
              <w:spacing w:before="72" w:line="278" w:lineRule="auto"/>
              <w:ind w:right="258" w:hanging="511"/>
              <w:rPr>
                <w:sz w:val="20"/>
              </w:rPr>
            </w:pPr>
            <w:r>
              <w:rPr>
                <w:w w:val="95"/>
                <w:sz w:val="20"/>
              </w:rPr>
              <w:t>how</w:t>
            </w:r>
            <w:r>
              <w:rPr>
                <w:spacing w:val="2"/>
                <w:w w:val="95"/>
                <w:sz w:val="20"/>
              </w:rPr>
              <w:t xml:space="preserve"> </w:t>
            </w:r>
            <w:r>
              <w:rPr>
                <w:w w:val="95"/>
                <w:sz w:val="20"/>
              </w:rPr>
              <w:t>to</w:t>
            </w:r>
            <w:r>
              <w:rPr>
                <w:spacing w:val="8"/>
                <w:w w:val="95"/>
                <w:sz w:val="20"/>
              </w:rPr>
              <w:t xml:space="preserve"> </w:t>
            </w:r>
            <w:r>
              <w:rPr>
                <w:w w:val="95"/>
                <w:sz w:val="20"/>
              </w:rPr>
              <w:t>recognise</w:t>
            </w:r>
            <w:r>
              <w:rPr>
                <w:spacing w:val="7"/>
                <w:w w:val="95"/>
                <w:sz w:val="20"/>
              </w:rPr>
              <w:t xml:space="preserve"> </w:t>
            </w:r>
            <w:r>
              <w:rPr>
                <w:w w:val="95"/>
                <w:sz w:val="20"/>
              </w:rPr>
              <w:t>if</w:t>
            </w:r>
            <w:r>
              <w:rPr>
                <w:spacing w:val="4"/>
                <w:w w:val="95"/>
                <w:sz w:val="20"/>
              </w:rPr>
              <w:t xml:space="preserve"> </w:t>
            </w:r>
            <w:r>
              <w:rPr>
                <w:w w:val="95"/>
                <w:sz w:val="20"/>
              </w:rPr>
              <w:t>others</w:t>
            </w:r>
            <w:r>
              <w:rPr>
                <w:spacing w:val="7"/>
                <w:w w:val="95"/>
                <w:sz w:val="20"/>
              </w:rPr>
              <w:t xml:space="preserve"> </w:t>
            </w:r>
            <w:r>
              <w:rPr>
                <w:w w:val="95"/>
                <w:sz w:val="20"/>
              </w:rPr>
              <w:t>are</w:t>
            </w:r>
            <w:r>
              <w:rPr>
                <w:spacing w:val="8"/>
                <w:w w:val="95"/>
                <w:sz w:val="20"/>
              </w:rPr>
              <w:t xml:space="preserve"> </w:t>
            </w:r>
            <w:r>
              <w:rPr>
                <w:w w:val="95"/>
                <w:sz w:val="20"/>
              </w:rPr>
              <w:t>feeling</w:t>
            </w:r>
            <w:r>
              <w:rPr>
                <w:spacing w:val="7"/>
                <w:w w:val="95"/>
                <w:sz w:val="20"/>
              </w:rPr>
              <w:t xml:space="preserve"> </w:t>
            </w:r>
            <w:r>
              <w:rPr>
                <w:w w:val="95"/>
                <w:sz w:val="20"/>
              </w:rPr>
              <w:t>lonely</w:t>
            </w:r>
            <w:r>
              <w:rPr>
                <w:spacing w:val="3"/>
                <w:w w:val="95"/>
                <w:sz w:val="20"/>
              </w:rPr>
              <w:t xml:space="preserve"> </w:t>
            </w:r>
            <w:r>
              <w:rPr>
                <w:w w:val="95"/>
                <w:sz w:val="20"/>
              </w:rPr>
              <w:t>and</w:t>
            </w:r>
            <w:r>
              <w:rPr>
                <w:spacing w:val="7"/>
                <w:w w:val="95"/>
                <w:sz w:val="20"/>
              </w:rPr>
              <w:t xml:space="preserve"> </w:t>
            </w:r>
            <w:r>
              <w:rPr>
                <w:w w:val="95"/>
                <w:sz w:val="20"/>
              </w:rPr>
              <w:t>excluded</w:t>
            </w:r>
            <w:r>
              <w:rPr>
                <w:spacing w:val="8"/>
                <w:w w:val="95"/>
                <w:sz w:val="20"/>
              </w:rPr>
              <w:t xml:space="preserve"> </w:t>
            </w:r>
            <w:r>
              <w:rPr>
                <w:w w:val="95"/>
                <w:sz w:val="20"/>
              </w:rPr>
              <w:t>and</w:t>
            </w:r>
            <w:r>
              <w:rPr>
                <w:spacing w:val="-56"/>
                <w:w w:val="95"/>
                <w:sz w:val="20"/>
              </w:rPr>
              <w:t xml:space="preserve"> </w:t>
            </w:r>
            <w:r>
              <w:rPr>
                <w:sz w:val="20"/>
              </w:rPr>
              <w:t>strategies</w:t>
            </w:r>
            <w:r>
              <w:rPr>
                <w:spacing w:val="-10"/>
                <w:sz w:val="20"/>
              </w:rPr>
              <w:t xml:space="preserve"> </w:t>
            </w:r>
            <w:r>
              <w:rPr>
                <w:sz w:val="20"/>
              </w:rPr>
              <w:t>to</w:t>
            </w:r>
            <w:r>
              <w:rPr>
                <w:spacing w:val="-10"/>
                <w:sz w:val="20"/>
              </w:rPr>
              <w:t xml:space="preserve"> </w:t>
            </w:r>
            <w:r>
              <w:rPr>
                <w:sz w:val="20"/>
              </w:rPr>
              <w:t>include</w:t>
            </w:r>
            <w:r>
              <w:rPr>
                <w:spacing w:val="-10"/>
                <w:sz w:val="20"/>
              </w:rPr>
              <w:t xml:space="preserve"> </w:t>
            </w:r>
            <w:r>
              <w:rPr>
                <w:sz w:val="20"/>
              </w:rPr>
              <w:t>them</w:t>
            </w:r>
          </w:p>
          <w:p w14:paraId="7196316C" w14:textId="77777777" w:rsidR="00C625C5" w:rsidRDefault="00C625C5" w:rsidP="009D69B9">
            <w:pPr>
              <w:pStyle w:val="TableParagraph"/>
              <w:numPr>
                <w:ilvl w:val="0"/>
                <w:numId w:val="71"/>
              </w:numPr>
              <w:tabs>
                <w:tab w:val="left" w:pos="652"/>
                <w:tab w:val="left" w:pos="653"/>
              </w:tabs>
              <w:spacing w:before="33" w:line="280" w:lineRule="atLeast"/>
              <w:ind w:left="653" w:right="419" w:hanging="511"/>
              <w:rPr>
                <w:sz w:val="20"/>
              </w:rPr>
            </w:pPr>
            <w:r>
              <w:rPr>
                <w:w w:val="95"/>
                <w:sz w:val="20"/>
              </w:rPr>
              <w:t>how</w:t>
            </w:r>
            <w:r>
              <w:rPr>
                <w:spacing w:val="6"/>
                <w:w w:val="95"/>
                <w:sz w:val="20"/>
              </w:rPr>
              <w:t xml:space="preserve"> </w:t>
            </w:r>
            <w:r>
              <w:rPr>
                <w:w w:val="95"/>
                <w:sz w:val="20"/>
              </w:rPr>
              <w:t>to</w:t>
            </w:r>
            <w:r>
              <w:rPr>
                <w:spacing w:val="13"/>
                <w:w w:val="95"/>
                <w:sz w:val="20"/>
              </w:rPr>
              <w:t xml:space="preserve"> </w:t>
            </w:r>
            <w:r>
              <w:rPr>
                <w:w w:val="95"/>
                <w:sz w:val="20"/>
              </w:rPr>
              <w:t>build</w:t>
            </w:r>
            <w:r>
              <w:rPr>
                <w:spacing w:val="12"/>
                <w:w w:val="95"/>
                <w:sz w:val="20"/>
              </w:rPr>
              <w:t xml:space="preserve"> </w:t>
            </w:r>
            <w:r>
              <w:rPr>
                <w:w w:val="95"/>
                <w:sz w:val="20"/>
              </w:rPr>
              <w:t>good</w:t>
            </w:r>
            <w:r>
              <w:rPr>
                <w:spacing w:val="12"/>
                <w:w w:val="95"/>
                <w:sz w:val="20"/>
              </w:rPr>
              <w:t xml:space="preserve"> </w:t>
            </w:r>
            <w:r>
              <w:rPr>
                <w:w w:val="95"/>
                <w:sz w:val="20"/>
              </w:rPr>
              <w:t>friendships,</w:t>
            </w:r>
            <w:r>
              <w:rPr>
                <w:spacing w:val="13"/>
                <w:w w:val="95"/>
                <w:sz w:val="20"/>
              </w:rPr>
              <w:t xml:space="preserve"> </w:t>
            </w:r>
            <w:r>
              <w:rPr>
                <w:w w:val="95"/>
                <w:sz w:val="20"/>
              </w:rPr>
              <w:t>including</w:t>
            </w:r>
            <w:r>
              <w:rPr>
                <w:spacing w:val="12"/>
                <w:w w:val="95"/>
                <w:sz w:val="20"/>
              </w:rPr>
              <w:t xml:space="preserve"> </w:t>
            </w:r>
            <w:r>
              <w:rPr>
                <w:w w:val="95"/>
                <w:sz w:val="20"/>
              </w:rPr>
              <w:t>identifying</w:t>
            </w:r>
            <w:r>
              <w:rPr>
                <w:spacing w:val="12"/>
                <w:w w:val="95"/>
                <w:sz w:val="20"/>
              </w:rPr>
              <w:t xml:space="preserve"> </w:t>
            </w:r>
            <w:r>
              <w:rPr>
                <w:w w:val="95"/>
                <w:sz w:val="20"/>
              </w:rPr>
              <w:t>qualities</w:t>
            </w:r>
            <w:r>
              <w:rPr>
                <w:spacing w:val="-56"/>
                <w:w w:val="95"/>
                <w:sz w:val="20"/>
              </w:rPr>
              <w:t xml:space="preserve"> </w:t>
            </w:r>
            <w:r>
              <w:rPr>
                <w:sz w:val="20"/>
              </w:rPr>
              <w:t>that</w:t>
            </w:r>
            <w:r>
              <w:rPr>
                <w:spacing w:val="-11"/>
                <w:sz w:val="20"/>
              </w:rPr>
              <w:t xml:space="preserve"> </w:t>
            </w:r>
            <w:r>
              <w:rPr>
                <w:sz w:val="20"/>
              </w:rPr>
              <w:t>contribute</w:t>
            </w:r>
            <w:r>
              <w:rPr>
                <w:spacing w:val="-10"/>
                <w:sz w:val="20"/>
              </w:rPr>
              <w:t xml:space="preserve"> </w:t>
            </w:r>
            <w:r>
              <w:rPr>
                <w:sz w:val="20"/>
              </w:rPr>
              <w:t>to</w:t>
            </w:r>
            <w:r>
              <w:rPr>
                <w:spacing w:val="-10"/>
                <w:sz w:val="20"/>
              </w:rPr>
              <w:t xml:space="preserve"> </w:t>
            </w:r>
            <w:r>
              <w:rPr>
                <w:sz w:val="20"/>
              </w:rPr>
              <w:t>positive</w:t>
            </w:r>
            <w:r>
              <w:rPr>
                <w:spacing w:val="-10"/>
                <w:sz w:val="20"/>
              </w:rPr>
              <w:t xml:space="preserve"> </w:t>
            </w:r>
            <w:r>
              <w:rPr>
                <w:sz w:val="20"/>
              </w:rPr>
              <w:t>friendships</w:t>
            </w:r>
          </w:p>
        </w:tc>
        <w:tc>
          <w:tcPr>
            <w:tcW w:w="3377" w:type="dxa"/>
            <w:tcBorders>
              <w:bottom w:val="nil"/>
            </w:tcBorders>
          </w:tcPr>
          <w:p w14:paraId="29F2DED7" w14:textId="77777777" w:rsidR="00C625C5" w:rsidRDefault="00C625C5" w:rsidP="009D69B9">
            <w:pPr>
              <w:pStyle w:val="TableParagraph"/>
              <w:spacing w:before="103"/>
              <w:ind w:left="85"/>
              <w:rPr>
                <w:sz w:val="20"/>
              </w:rPr>
            </w:pPr>
          </w:p>
        </w:tc>
      </w:tr>
      <w:tr w:rsidR="00C625C5" w14:paraId="2ED4322D" w14:textId="77777777" w:rsidTr="009D69B9">
        <w:trPr>
          <w:trHeight w:val="924"/>
        </w:trPr>
        <w:tc>
          <w:tcPr>
            <w:tcW w:w="1134" w:type="dxa"/>
            <w:tcBorders>
              <w:top w:val="nil"/>
              <w:bottom w:val="nil"/>
            </w:tcBorders>
          </w:tcPr>
          <w:p w14:paraId="0AE60E01" w14:textId="77777777" w:rsidR="00C625C5" w:rsidRDefault="00C625C5" w:rsidP="009D69B9">
            <w:pPr>
              <w:pStyle w:val="TableParagraph"/>
              <w:rPr>
                <w:rFonts w:ascii="Times New Roman"/>
                <w:sz w:val="20"/>
              </w:rPr>
            </w:pPr>
          </w:p>
        </w:tc>
        <w:tc>
          <w:tcPr>
            <w:tcW w:w="3145" w:type="dxa"/>
            <w:tcBorders>
              <w:top w:val="nil"/>
              <w:bottom w:val="nil"/>
            </w:tcBorders>
            <w:shd w:val="clear" w:color="auto" w:fill="F4D4C4"/>
          </w:tcPr>
          <w:p w14:paraId="36B3E9B2" w14:textId="77777777" w:rsidR="00C625C5" w:rsidRDefault="00C625C5" w:rsidP="009D69B9">
            <w:pPr>
              <w:pStyle w:val="TableParagraph"/>
              <w:spacing w:before="38"/>
              <w:ind w:left="85"/>
              <w:rPr>
                <w:sz w:val="20"/>
              </w:rPr>
            </w:pPr>
            <w:r>
              <w:rPr>
                <w:sz w:val="20"/>
              </w:rPr>
              <w:t>PoS</w:t>
            </w:r>
            <w:r>
              <w:rPr>
                <w:spacing w:val="-15"/>
                <w:sz w:val="20"/>
              </w:rPr>
              <w:t xml:space="preserve"> </w:t>
            </w:r>
            <w:r>
              <w:rPr>
                <w:sz w:val="20"/>
              </w:rPr>
              <w:t>refs:</w:t>
            </w:r>
            <w:r>
              <w:rPr>
                <w:spacing w:val="-15"/>
                <w:sz w:val="20"/>
              </w:rPr>
              <w:t xml:space="preserve"> </w:t>
            </w:r>
            <w:r>
              <w:rPr>
                <w:sz w:val="20"/>
              </w:rPr>
              <w:t>R10,</w:t>
            </w:r>
            <w:r>
              <w:rPr>
                <w:spacing w:val="-15"/>
                <w:sz w:val="20"/>
              </w:rPr>
              <w:t xml:space="preserve"> </w:t>
            </w:r>
            <w:r>
              <w:rPr>
                <w:sz w:val="20"/>
              </w:rPr>
              <w:t>R11,</w:t>
            </w:r>
            <w:r>
              <w:rPr>
                <w:spacing w:val="-15"/>
                <w:sz w:val="20"/>
              </w:rPr>
              <w:t xml:space="preserve"> </w:t>
            </w:r>
            <w:r>
              <w:rPr>
                <w:sz w:val="20"/>
              </w:rPr>
              <w:t>R13,</w:t>
            </w:r>
            <w:r>
              <w:rPr>
                <w:spacing w:val="-15"/>
                <w:sz w:val="20"/>
              </w:rPr>
              <w:t xml:space="preserve"> </w:t>
            </w:r>
            <w:r>
              <w:rPr>
                <w:sz w:val="20"/>
              </w:rPr>
              <w:t>R14,</w:t>
            </w:r>
            <w:r>
              <w:rPr>
                <w:spacing w:val="-15"/>
                <w:sz w:val="20"/>
              </w:rPr>
              <w:t xml:space="preserve"> </w:t>
            </w:r>
            <w:r>
              <w:rPr>
                <w:sz w:val="20"/>
              </w:rPr>
              <w:t>R17,</w:t>
            </w:r>
            <w:r>
              <w:rPr>
                <w:spacing w:val="-15"/>
                <w:sz w:val="20"/>
              </w:rPr>
              <w:t xml:space="preserve"> </w:t>
            </w:r>
            <w:r>
              <w:rPr>
                <w:sz w:val="20"/>
              </w:rPr>
              <w:t>R18</w:t>
            </w:r>
          </w:p>
        </w:tc>
        <w:tc>
          <w:tcPr>
            <w:tcW w:w="6236" w:type="dxa"/>
            <w:tcBorders>
              <w:top w:val="nil"/>
              <w:bottom w:val="nil"/>
            </w:tcBorders>
          </w:tcPr>
          <w:p w14:paraId="2F192762" w14:textId="77777777" w:rsidR="00C625C5" w:rsidRDefault="00C625C5" w:rsidP="009D69B9">
            <w:pPr>
              <w:pStyle w:val="TableParagraph"/>
              <w:numPr>
                <w:ilvl w:val="0"/>
                <w:numId w:val="70"/>
              </w:numPr>
              <w:tabs>
                <w:tab w:val="left" w:pos="652"/>
                <w:tab w:val="left" w:pos="653"/>
              </w:tabs>
              <w:spacing w:before="63" w:line="278" w:lineRule="auto"/>
              <w:ind w:right="599" w:hanging="511"/>
              <w:rPr>
                <w:sz w:val="20"/>
              </w:rPr>
            </w:pPr>
            <w:r>
              <w:rPr>
                <w:w w:val="95"/>
                <w:sz w:val="20"/>
              </w:rPr>
              <w:t>that</w:t>
            </w:r>
            <w:r>
              <w:rPr>
                <w:spacing w:val="5"/>
                <w:w w:val="95"/>
                <w:sz w:val="20"/>
              </w:rPr>
              <w:t xml:space="preserve"> </w:t>
            </w:r>
            <w:r>
              <w:rPr>
                <w:w w:val="95"/>
                <w:sz w:val="20"/>
              </w:rPr>
              <w:t>friendships</w:t>
            </w:r>
            <w:r>
              <w:rPr>
                <w:spacing w:val="6"/>
                <w:w w:val="95"/>
                <w:sz w:val="20"/>
              </w:rPr>
              <w:t xml:space="preserve"> </w:t>
            </w:r>
            <w:r>
              <w:rPr>
                <w:w w:val="95"/>
                <w:sz w:val="20"/>
              </w:rPr>
              <w:t>sometimes</w:t>
            </w:r>
            <w:r>
              <w:rPr>
                <w:spacing w:val="6"/>
                <w:w w:val="95"/>
                <w:sz w:val="20"/>
              </w:rPr>
              <w:t xml:space="preserve"> </w:t>
            </w:r>
            <w:r>
              <w:rPr>
                <w:w w:val="95"/>
                <w:sz w:val="20"/>
              </w:rPr>
              <w:t>have</w:t>
            </w:r>
            <w:r>
              <w:rPr>
                <w:spacing w:val="6"/>
                <w:w w:val="95"/>
                <w:sz w:val="20"/>
              </w:rPr>
              <w:t xml:space="preserve"> </w:t>
            </w:r>
            <w:r>
              <w:rPr>
                <w:w w:val="95"/>
                <w:sz w:val="20"/>
              </w:rPr>
              <w:t>difficulties,</w:t>
            </w:r>
            <w:r>
              <w:rPr>
                <w:spacing w:val="6"/>
                <w:w w:val="95"/>
                <w:sz w:val="20"/>
              </w:rPr>
              <w:t xml:space="preserve"> </w:t>
            </w:r>
            <w:r>
              <w:rPr>
                <w:w w:val="95"/>
                <w:sz w:val="20"/>
              </w:rPr>
              <w:t>and</w:t>
            </w:r>
            <w:r>
              <w:rPr>
                <w:spacing w:val="6"/>
                <w:w w:val="95"/>
                <w:sz w:val="20"/>
              </w:rPr>
              <w:t xml:space="preserve"> </w:t>
            </w:r>
            <w:r>
              <w:rPr>
                <w:w w:val="95"/>
                <w:sz w:val="20"/>
              </w:rPr>
              <w:t>how</w:t>
            </w:r>
            <w:r>
              <w:rPr>
                <w:spacing w:val="1"/>
                <w:w w:val="95"/>
                <w:sz w:val="20"/>
              </w:rPr>
              <w:t xml:space="preserve"> </w:t>
            </w:r>
            <w:r>
              <w:rPr>
                <w:w w:val="95"/>
                <w:sz w:val="20"/>
              </w:rPr>
              <w:t>to</w:t>
            </w:r>
            <w:r>
              <w:rPr>
                <w:spacing w:val="1"/>
                <w:w w:val="95"/>
                <w:sz w:val="20"/>
              </w:rPr>
              <w:t xml:space="preserve"> </w:t>
            </w:r>
            <w:r>
              <w:rPr>
                <w:w w:val="95"/>
                <w:sz w:val="20"/>
              </w:rPr>
              <w:t>manage when</w:t>
            </w:r>
            <w:r>
              <w:rPr>
                <w:spacing w:val="5"/>
                <w:w w:val="95"/>
                <w:sz w:val="20"/>
              </w:rPr>
              <w:t xml:space="preserve"> </w:t>
            </w:r>
            <w:r>
              <w:rPr>
                <w:w w:val="95"/>
                <w:sz w:val="20"/>
              </w:rPr>
              <w:t>there</w:t>
            </w:r>
            <w:r>
              <w:rPr>
                <w:spacing w:val="5"/>
                <w:w w:val="95"/>
                <w:sz w:val="20"/>
              </w:rPr>
              <w:t xml:space="preserve"> </w:t>
            </w:r>
            <w:r>
              <w:rPr>
                <w:w w:val="95"/>
                <w:sz w:val="20"/>
              </w:rPr>
              <w:t>is</w:t>
            </w:r>
            <w:r>
              <w:rPr>
                <w:spacing w:val="5"/>
                <w:w w:val="95"/>
                <w:sz w:val="20"/>
              </w:rPr>
              <w:t xml:space="preserve"> </w:t>
            </w:r>
            <w:r>
              <w:rPr>
                <w:w w:val="95"/>
                <w:sz w:val="20"/>
              </w:rPr>
              <w:t>a</w:t>
            </w:r>
            <w:r>
              <w:rPr>
                <w:spacing w:val="5"/>
                <w:w w:val="95"/>
                <w:sz w:val="20"/>
              </w:rPr>
              <w:t xml:space="preserve"> </w:t>
            </w:r>
            <w:r>
              <w:rPr>
                <w:w w:val="95"/>
                <w:sz w:val="20"/>
              </w:rPr>
              <w:t>problem</w:t>
            </w:r>
            <w:r>
              <w:rPr>
                <w:spacing w:val="5"/>
                <w:w w:val="95"/>
                <w:sz w:val="20"/>
              </w:rPr>
              <w:t xml:space="preserve"> </w:t>
            </w:r>
            <w:r>
              <w:rPr>
                <w:w w:val="95"/>
                <w:sz w:val="20"/>
              </w:rPr>
              <w:t>or an</w:t>
            </w:r>
            <w:r>
              <w:rPr>
                <w:spacing w:val="6"/>
                <w:w w:val="95"/>
                <w:sz w:val="20"/>
              </w:rPr>
              <w:t xml:space="preserve"> </w:t>
            </w:r>
            <w:r>
              <w:rPr>
                <w:w w:val="95"/>
                <w:sz w:val="20"/>
              </w:rPr>
              <w:t>argument</w:t>
            </w:r>
            <w:r>
              <w:rPr>
                <w:spacing w:val="5"/>
                <w:w w:val="95"/>
                <w:sz w:val="20"/>
              </w:rPr>
              <w:t xml:space="preserve"> </w:t>
            </w:r>
            <w:r>
              <w:rPr>
                <w:w w:val="95"/>
                <w:sz w:val="20"/>
              </w:rPr>
              <w:t>between</w:t>
            </w:r>
            <w:r>
              <w:rPr>
                <w:spacing w:val="-57"/>
                <w:w w:val="95"/>
                <w:sz w:val="20"/>
              </w:rPr>
              <w:t xml:space="preserve"> </w:t>
            </w:r>
            <w:r>
              <w:rPr>
                <w:sz w:val="20"/>
              </w:rPr>
              <w:t>friends,</w:t>
            </w:r>
            <w:r>
              <w:rPr>
                <w:spacing w:val="-15"/>
                <w:sz w:val="20"/>
              </w:rPr>
              <w:t xml:space="preserve"> </w:t>
            </w:r>
            <w:r>
              <w:rPr>
                <w:sz w:val="20"/>
              </w:rPr>
              <w:t>resolve</w:t>
            </w:r>
            <w:r>
              <w:rPr>
                <w:spacing w:val="-15"/>
                <w:sz w:val="20"/>
              </w:rPr>
              <w:t xml:space="preserve"> </w:t>
            </w:r>
            <w:r>
              <w:rPr>
                <w:sz w:val="20"/>
              </w:rPr>
              <w:t>disputes</w:t>
            </w:r>
            <w:r>
              <w:rPr>
                <w:spacing w:val="-14"/>
                <w:sz w:val="20"/>
              </w:rPr>
              <w:t xml:space="preserve"> </w:t>
            </w:r>
            <w:r>
              <w:rPr>
                <w:sz w:val="20"/>
              </w:rPr>
              <w:t>and</w:t>
            </w:r>
            <w:r>
              <w:rPr>
                <w:spacing w:val="-15"/>
                <w:sz w:val="20"/>
              </w:rPr>
              <w:t xml:space="preserve"> </w:t>
            </w:r>
            <w:r>
              <w:rPr>
                <w:sz w:val="20"/>
              </w:rPr>
              <w:t>reconcile</w:t>
            </w:r>
            <w:r>
              <w:rPr>
                <w:spacing w:val="-15"/>
                <w:sz w:val="20"/>
              </w:rPr>
              <w:t xml:space="preserve"> </w:t>
            </w:r>
            <w:r>
              <w:rPr>
                <w:sz w:val="20"/>
              </w:rPr>
              <w:t>differences</w:t>
            </w:r>
          </w:p>
        </w:tc>
        <w:tc>
          <w:tcPr>
            <w:tcW w:w="3377" w:type="dxa"/>
            <w:tcBorders>
              <w:top w:val="nil"/>
              <w:bottom w:val="nil"/>
            </w:tcBorders>
          </w:tcPr>
          <w:p w14:paraId="7308ACA5" w14:textId="77777777" w:rsidR="00C625C5" w:rsidRDefault="00C625C5" w:rsidP="009D69B9">
            <w:pPr>
              <w:pStyle w:val="TableParagraph"/>
              <w:rPr>
                <w:rFonts w:ascii="Times New Roman"/>
                <w:sz w:val="20"/>
              </w:rPr>
            </w:pPr>
          </w:p>
        </w:tc>
      </w:tr>
      <w:tr w:rsidR="00C625C5" w14:paraId="5D441F7C" w14:textId="77777777" w:rsidTr="009D69B9">
        <w:trPr>
          <w:trHeight w:val="861"/>
        </w:trPr>
        <w:tc>
          <w:tcPr>
            <w:tcW w:w="1134" w:type="dxa"/>
            <w:tcBorders>
              <w:top w:val="nil"/>
            </w:tcBorders>
          </w:tcPr>
          <w:p w14:paraId="1D95A21F" w14:textId="77777777" w:rsidR="00C625C5" w:rsidRDefault="00C625C5" w:rsidP="009D69B9">
            <w:pPr>
              <w:pStyle w:val="TableParagraph"/>
              <w:rPr>
                <w:rFonts w:ascii="Times New Roman"/>
                <w:sz w:val="20"/>
              </w:rPr>
            </w:pPr>
          </w:p>
        </w:tc>
        <w:tc>
          <w:tcPr>
            <w:tcW w:w="3145" w:type="dxa"/>
            <w:tcBorders>
              <w:top w:val="nil"/>
            </w:tcBorders>
            <w:shd w:val="clear" w:color="auto" w:fill="F4D4C4"/>
          </w:tcPr>
          <w:p w14:paraId="10793477" w14:textId="77777777" w:rsidR="00C625C5" w:rsidRDefault="00C625C5" w:rsidP="009D69B9">
            <w:pPr>
              <w:pStyle w:val="TableParagraph"/>
              <w:rPr>
                <w:rFonts w:ascii="Times New Roman"/>
                <w:sz w:val="20"/>
              </w:rPr>
            </w:pPr>
          </w:p>
        </w:tc>
        <w:tc>
          <w:tcPr>
            <w:tcW w:w="6236" w:type="dxa"/>
            <w:tcBorders>
              <w:top w:val="nil"/>
            </w:tcBorders>
          </w:tcPr>
          <w:p w14:paraId="14DE6B5C" w14:textId="77777777" w:rsidR="00C625C5" w:rsidRDefault="00C625C5" w:rsidP="009D69B9">
            <w:pPr>
              <w:pStyle w:val="TableParagraph"/>
              <w:numPr>
                <w:ilvl w:val="0"/>
                <w:numId w:val="69"/>
              </w:numPr>
              <w:tabs>
                <w:tab w:val="left" w:pos="652"/>
                <w:tab w:val="left" w:pos="653"/>
              </w:tabs>
              <w:spacing w:before="51"/>
              <w:rPr>
                <w:sz w:val="20"/>
              </w:rPr>
            </w:pPr>
            <w:r>
              <w:rPr>
                <w:w w:val="95"/>
                <w:sz w:val="20"/>
              </w:rPr>
              <w:t>how</w:t>
            </w:r>
            <w:r>
              <w:rPr>
                <w:spacing w:val="-2"/>
                <w:w w:val="95"/>
                <w:sz w:val="20"/>
              </w:rPr>
              <w:t xml:space="preserve"> </w:t>
            </w:r>
            <w:r>
              <w:rPr>
                <w:w w:val="95"/>
                <w:sz w:val="20"/>
              </w:rPr>
              <w:t>to</w:t>
            </w:r>
            <w:r>
              <w:rPr>
                <w:spacing w:val="3"/>
                <w:w w:val="95"/>
                <w:sz w:val="20"/>
              </w:rPr>
              <w:t xml:space="preserve"> </w:t>
            </w:r>
            <w:r>
              <w:rPr>
                <w:w w:val="95"/>
                <w:sz w:val="20"/>
              </w:rPr>
              <w:t>recognise</w:t>
            </w:r>
            <w:r>
              <w:rPr>
                <w:spacing w:val="3"/>
                <w:w w:val="95"/>
                <w:sz w:val="20"/>
              </w:rPr>
              <w:t xml:space="preserve"> </w:t>
            </w:r>
            <w:r>
              <w:rPr>
                <w:w w:val="95"/>
                <w:sz w:val="20"/>
              </w:rPr>
              <w:t>if a</w:t>
            </w:r>
            <w:r>
              <w:rPr>
                <w:spacing w:val="3"/>
                <w:w w:val="95"/>
                <w:sz w:val="20"/>
              </w:rPr>
              <w:t xml:space="preserve"> </w:t>
            </w:r>
            <w:r>
              <w:rPr>
                <w:w w:val="95"/>
                <w:sz w:val="20"/>
              </w:rPr>
              <w:t>friendship</w:t>
            </w:r>
            <w:r>
              <w:rPr>
                <w:spacing w:val="3"/>
                <w:w w:val="95"/>
                <w:sz w:val="20"/>
              </w:rPr>
              <w:t xml:space="preserve"> </w:t>
            </w:r>
            <w:r>
              <w:rPr>
                <w:w w:val="95"/>
                <w:sz w:val="20"/>
              </w:rPr>
              <w:t>is</w:t>
            </w:r>
            <w:r>
              <w:rPr>
                <w:spacing w:val="4"/>
                <w:w w:val="95"/>
                <w:sz w:val="20"/>
              </w:rPr>
              <w:t xml:space="preserve"> </w:t>
            </w:r>
            <w:r>
              <w:rPr>
                <w:w w:val="95"/>
                <w:sz w:val="20"/>
              </w:rPr>
              <w:t>making</w:t>
            </w:r>
            <w:r>
              <w:rPr>
                <w:spacing w:val="3"/>
                <w:w w:val="95"/>
                <w:sz w:val="20"/>
              </w:rPr>
              <w:t xml:space="preserve"> </w:t>
            </w:r>
            <w:r>
              <w:rPr>
                <w:w w:val="95"/>
                <w:sz w:val="20"/>
              </w:rPr>
              <w:t>them</w:t>
            </w:r>
            <w:r>
              <w:rPr>
                <w:spacing w:val="3"/>
                <w:w w:val="95"/>
                <w:sz w:val="20"/>
              </w:rPr>
              <w:t xml:space="preserve"> </w:t>
            </w:r>
            <w:r>
              <w:rPr>
                <w:w w:val="95"/>
                <w:sz w:val="20"/>
              </w:rPr>
              <w:t>unhappy,</w:t>
            </w:r>
            <w:r>
              <w:rPr>
                <w:spacing w:val="3"/>
                <w:w w:val="95"/>
                <w:sz w:val="20"/>
              </w:rPr>
              <w:t xml:space="preserve"> </w:t>
            </w:r>
            <w:r>
              <w:rPr>
                <w:w w:val="95"/>
                <w:sz w:val="20"/>
              </w:rPr>
              <w:t>feel</w:t>
            </w:r>
          </w:p>
          <w:p w14:paraId="33C96FC1" w14:textId="77777777" w:rsidR="00C625C5" w:rsidRDefault="00C625C5" w:rsidP="009D69B9">
            <w:pPr>
              <w:pStyle w:val="TableParagraph"/>
              <w:spacing w:before="39"/>
              <w:ind w:left="653"/>
              <w:rPr>
                <w:sz w:val="20"/>
              </w:rPr>
            </w:pPr>
            <w:r>
              <w:rPr>
                <w:w w:val="95"/>
                <w:sz w:val="20"/>
              </w:rPr>
              <w:t>uncomfortable</w:t>
            </w:r>
            <w:r>
              <w:rPr>
                <w:spacing w:val="10"/>
                <w:w w:val="95"/>
                <w:sz w:val="20"/>
              </w:rPr>
              <w:t xml:space="preserve"> </w:t>
            </w:r>
            <w:r>
              <w:rPr>
                <w:w w:val="95"/>
                <w:sz w:val="20"/>
              </w:rPr>
              <w:t>or</w:t>
            </w:r>
            <w:r>
              <w:rPr>
                <w:spacing w:val="5"/>
                <w:w w:val="95"/>
                <w:sz w:val="20"/>
              </w:rPr>
              <w:t xml:space="preserve"> </w:t>
            </w:r>
            <w:r>
              <w:rPr>
                <w:w w:val="95"/>
                <w:sz w:val="20"/>
              </w:rPr>
              <w:t>unsafe</w:t>
            </w:r>
            <w:r>
              <w:rPr>
                <w:spacing w:val="11"/>
                <w:w w:val="95"/>
                <w:sz w:val="20"/>
              </w:rPr>
              <w:t xml:space="preserve"> </w:t>
            </w:r>
            <w:r>
              <w:rPr>
                <w:w w:val="95"/>
                <w:sz w:val="20"/>
              </w:rPr>
              <w:t>and</w:t>
            </w:r>
            <w:r>
              <w:rPr>
                <w:spacing w:val="11"/>
                <w:w w:val="95"/>
                <w:sz w:val="20"/>
              </w:rPr>
              <w:t xml:space="preserve"> </w:t>
            </w:r>
            <w:r>
              <w:rPr>
                <w:w w:val="95"/>
                <w:sz w:val="20"/>
              </w:rPr>
              <w:t>how</w:t>
            </w:r>
            <w:r>
              <w:rPr>
                <w:spacing w:val="5"/>
                <w:w w:val="95"/>
                <w:sz w:val="20"/>
              </w:rPr>
              <w:t xml:space="preserve"> </w:t>
            </w:r>
            <w:r>
              <w:rPr>
                <w:w w:val="95"/>
                <w:sz w:val="20"/>
              </w:rPr>
              <w:t>to</w:t>
            </w:r>
            <w:r>
              <w:rPr>
                <w:spacing w:val="11"/>
                <w:w w:val="95"/>
                <w:sz w:val="20"/>
              </w:rPr>
              <w:t xml:space="preserve"> </w:t>
            </w:r>
            <w:r>
              <w:rPr>
                <w:w w:val="95"/>
                <w:sz w:val="20"/>
              </w:rPr>
              <w:t>ask</w:t>
            </w:r>
            <w:r>
              <w:rPr>
                <w:spacing w:val="10"/>
                <w:w w:val="95"/>
                <w:sz w:val="20"/>
              </w:rPr>
              <w:t xml:space="preserve"> </w:t>
            </w:r>
            <w:r>
              <w:rPr>
                <w:w w:val="95"/>
                <w:sz w:val="20"/>
              </w:rPr>
              <w:t>for</w:t>
            </w:r>
            <w:r>
              <w:rPr>
                <w:spacing w:val="5"/>
                <w:w w:val="95"/>
                <w:sz w:val="20"/>
              </w:rPr>
              <w:t xml:space="preserve"> </w:t>
            </w:r>
            <w:r>
              <w:rPr>
                <w:w w:val="95"/>
                <w:sz w:val="20"/>
              </w:rPr>
              <w:t>support</w:t>
            </w:r>
          </w:p>
        </w:tc>
        <w:tc>
          <w:tcPr>
            <w:tcW w:w="3377" w:type="dxa"/>
            <w:tcBorders>
              <w:top w:val="nil"/>
            </w:tcBorders>
          </w:tcPr>
          <w:p w14:paraId="51D115F4" w14:textId="77777777" w:rsidR="00C625C5" w:rsidRDefault="00C625C5" w:rsidP="009D69B9">
            <w:pPr>
              <w:pStyle w:val="TableParagraph"/>
              <w:rPr>
                <w:rFonts w:ascii="Times New Roman"/>
                <w:sz w:val="20"/>
              </w:rPr>
            </w:pPr>
          </w:p>
        </w:tc>
      </w:tr>
      <w:tr w:rsidR="00C625C5" w14:paraId="51C51134" w14:textId="77777777" w:rsidTr="009D69B9">
        <w:trPr>
          <w:trHeight w:val="1531"/>
        </w:trPr>
        <w:tc>
          <w:tcPr>
            <w:tcW w:w="1134" w:type="dxa"/>
            <w:tcBorders>
              <w:bottom w:val="nil"/>
            </w:tcBorders>
          </w:tcPr>
          <w:p w14:paraId="1978BCD4" w14:textId="77777777" w:rsidR="00C625C5" w:rsidRDefault="00C625C5" w:rsidP="009D69B9">
            <w:pPr>
              <w:pStyle w:val="TableParagraph"/>
              <w:spacing w:before="68"/>
              <w:ind w:left="113"/>
              <w:rPr>
                <w:rFonts w:ascii="Arial"/>
                <w:b/>
              </w:rPr>
            </w:pPr>
            <w:r>
              <w:rPr>
                <w:rFonts w:ascii="Arial"/>
                <w:b/>
                <w:w w:val="105"/>
              </w:rPr>
              <w:t>Autumn</w:t>
            </w:r>
            <w:r>
              <w:rPr>
                <w:rFonts w:ascii="Arial"/>
                <w:b/>
                <w:spacing w:val="-16"/>
                <w:w w:val="105"/>
              </w:rPr>
              <w:t xml:space="preserve"> </w:t>
            </w:r>
            <w:r>
              <w:rPr>
                <w:rFonts w:ascii="Arial"/>
                <w:b/>
                <w:w w:val="105"/>
              </w:rPr>
              <w:t>2</w:t>
            </w:r>
          </w:p>
          <w:p w14:paraId="47F0D041" w14:textId="77777777" w:rsidR="00C625C5" w:rsidRDefault="00C625C5" w:rsidP="009D69B9">
            <w:pPr>
              <w:pStyle w:val="TableParagraph"/>
              <w:spacing w:before="141" w:line="319" w:lineRule="auto"/>
              <w:ind w:left="113" w:right="109"/>
              <w:rPr>
                <w:sz w:val="20"/>
              </w:rPr>
            </w:pPr>
            <w:r>
              <w:rPr>
                <w:sz w:val="20"/>
              </w:rPr>
              <w:t>What</w:t>
            </w:r>
            <w:r>
              <w:rPr>
                <w:spacing w:val="-12"/>
                <w:sz w:val="20"/>
              </w:rPr>
              <w:t xml:space="preserve"> </w:t>
            </w:r>
            <w:r>
              <w:rPr>
                <w:sz w:val="20"/>
              </w:rPr>
              <w:t>keeps</w:t>
            </w:r>
            <w:r>
              <w:rPr>
                <w:spacing w:val="-12"/>
                <w:sz w:val="20"/>
              </w:rPr>
              <w:t xml:space="preserve"> </w:t>
            </w:r>
            <w:r>
              <w:rPr>
                <w:sz w:val="20"/>
              </w:rPr>
              <w:t>us</w:t>
            </w:r>
            <w:r>
              <w:rPr>
                <w:spacing w:val="-60"/>
                <w:sz w:val="20"/>
              </w:rPr>
              <w:t xml:space="preserve"> </w:t>
            </w:r>
            <w:r>
              <w:rPr>
                <w:sz w:val="20"/>
              </w:rPr>
              <w:t>safe?</w:t>
            </w:r>
          </w:p>
        </w:tc>
        <w:tc>
          <w:tcPr>
            <w:tcW w:w="3145" w:type="dxa"/>
            <w:tcBorders>
              <w:bottom w:val="nil"/>
            </w:tcBorders>
            <w:shd w:val="clear" w:color="auto" w:fill="B8D9AF"/>
          </w:tcPr>
          <w:p w14:paraId="7C723323"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p w14:paraId="4420CAA3" w14:textId="77777777" w:rsidR="00C625C5" w:rsidRDefault="00C625C5" w:rsidP="009D69B9">
            <w:pPr>
              <w:pStyle w:val="TableParagraph"/>
              <w:spacing w:before="146" w:line="319" w:lineRule="auto"/>
              <w:ind w:left="85" w:right="633"/>
              <w:rPr>
                <w:sz w:val="20"/>
              </w:rPr>
            </w:pPr>
            <w:r>
              <w:rPr>
                <w:spacing w:val="-1"/>
                <w:sz w:val="20"/>
              </w:rPr>
              <w:t xml:space="preserve">Keeping safe; at home </w:t>
            </w:r>
            <w:r>
              <w:rPr>
                <w:sz w:val="20"/>
              </w:rPr>
              <w:t>and school;</w:t>
            </w:r>
            <w:r>
              <w:rPr>
                <w:spacing w:val="-60"/>
                <w:sz w:val="20"/>
              </w:rPr>
              <w:t xml:space="preserve"> </w:t>
            </w:r>
            <w:r>
              <w:rPr>
                <w:w w:val="95"/>
                <w:sz w:val="20"/>
              </w:rPr>
              <w:t>our</w:t>
            </w:r>
            <w:r>
              <w:rPr>
                <w:spacing w:val="10"/>
                <w:w w:val="95"/>
                <w:sz w:val="20"/>
              </w:rPr>
              <w:t xml:space="preserve"> </w:t>
            </w:r>
            <w:r>
              <w:rPr>
                <w:w w:val="95"/>
                <w:sz w:val="20"/>
              </w:rPr>
              <w:t>bodies;</w:t>
            </w:r>
            <w:r>
              <w:rPr>
                <w:spacing w:val="17"/>
                <w:w w:val="95"/>
                <w:sz w:val="20"/>
              </w:rPr>
              <w:t xml:space="preserve"> </w:t>
            </w:r>
            <w:r>
              <w:rPr>
                <w:w w:val="95"/>
                <w:sz w:val="20"/>
              </w:rPr>
              <w:t>hygiene;</w:t>
            </w:r>
            <w:r>
              <w:rPr>
                <w:spacing w:val="17"/>
                <w:w w:val="95"/>
                <w:sz w:val="20"/>
              </w:rPr>
              <w:t xml:space="preserve"> </w:t>
            </w:r>
            <w:r>
              <w:rPr>
                <w:w w:val="95"/>
                <w:sz w:val="20"/>
              </w:rPr>
              <w:t>medicines</w:t>
            </w:r>
            <w:r>
              <w:rPr>
                <w:spacing w:val="16"/>
                <w:w w:val="95"/>
                <w:sz w:val="20"/>
              </w:rPr>
              <w:t xml:space="preserve"> </w:t>
            </w:r>
            <w:r>
              <w:rPr>
                <w:w w:val="95"/>
                <w:sz w:val="20"/>
              </w:rPr>
              <w:t>and</w:t>
            </w:r>
            <w:r>
              <w:rPr>
                <w:spacing w:val="-56"/>
                <w:w w:val="95"/>
                <w:sz w:val="20"/>
              </w:rPr>
              <w:t xml:space="preserve"> </w:t>
            </w:r>
            <w:r>
              <w:rPr>
                <w:sz w:val="20"/>
              </w:rPr>
              <w:t>household</w:t>
            </w:r>
            <w:r>
              <w:rPr>
                <w:spacing w:val="-12"/>
                <w:sz w:val="20"/>
              </w:rPr>
              <w:t xml:space="preserve"> </w:t>
            </w:r>
            <w:r>
              <w:rPr>
                <w:sz w:val="20"/>
              </w:rPr>
              <w:t>products</w:t>
            </w:r>
          </w:p>
        </w:tc>
        <w:tc>
          <w:tcPr>
            <w:tcW w:w="6236" w:type="dxa"/>
            <w:tcBorders>
              <w:bottom w:val="nil"/>
            </w:tcBorders>
          </w:tcPr>
          <w:p w14:paraId="390AB20C" w14:textId="77777777" w:rsidR="00C625C5" w:rsidRDefault="00C625C5" w:rsidP="009D69B9">
            <w:pPr>
              <w:pStyle w:val="TableParagraph"/>
              <w:numPr>
                <w:ilvl w:val="0"/>
                <w:numId w:val="68"/>
              </w:numPr>
              <w:tabs>
                <w:tab w:val="left" w:pos="652"/>
              </w:tabs>
              <w:spacing w:before="39" w:line="278" w:lineRule="auto"/>
              <w:ind w:right="417" w:hanging="511"/>
              <w:jc w:val="both"/>
              <w:rPr>
                <w:sz w:val="20"/>
              </w:rPr>
            </w:pPr>
            <w:r>
              <w:rPr>
                <w:w w:val="95"/>
                <w:sz w:val="20"/>
              </w:rPr>
              <w:t>how to recognise hazards that may cause harm or injury and</w:t>
            </w:r>
            <w:r>
              <w:rPr>
                <w:spacing w:val="-57"/>
                <w:w w:val="95"/>
                <w:sz w:val="20"/>
              </w:rPr>
              <w:t xml:space="preserve"> </w:t>
            </w:r>
            <w:r>
              <w:rPr>
                <w:w w:val="95"/>
                <w:sz w:val="20"/>
              </w:rPr>
              <w:t>what they should do to reduce risk and keep themselves (or</w:t>
            </w:r>
            <w:r>
              <w:rPr>
                <w:spacing w:val="1"/>
                <w:w w:val="95"/>
                <w:sz w:val="20"/>
              </w:rPr>
              <w:t xml:space="preserve"> </w:t>
            </w:r>
            <w:r>
              <w:rPr>
                <w:sz w:val="20"/>
              </w:rPr>
              <w:t>others)</w:t>
            </w:r>
            <w:r>
              <w:rPr>
                <w:spacing w:val="-10"/>
                <w:sz w:val="20"/>
              </w:rPr>
              <w:t xml:space="preserve"> </w:t>
            </w:r>
            <w:r>
              <w:rPr>
                <w:sz w:val="20"/>
              </w:rPr>
              <w:t>safe</w:t>
            </w:r>
          </w:p>
          <w:p w14:paraId="6A5D403D" w14:textId="77777777" w:rsidR="00C625C5" w:rsidRDefault="00C625C5" w:rsidP="009D69B9">
            <w:pPr>
              <w:pStyle w:val="TableParagraph"/>
              <w:numPr>
                <w:ilvl w:val="0"/>
                <w:numId w:val="68"/>
              </w:numPr>
              <w:tabs>
                <w:tab w:val="left" w:pos="652"/>
              </w:tabs>
              <w:spacing w:before="72" w:line="278" w:lineRule="auto"/>
              <w:ind w:right="213" w:hanging="511"/>
              <w:jc w:val="both"/>
              <w:rPr>
                <w:sz w:val="20"/>
              </w:rPr>
            </w:pPr>
            <w:r>
              <w:rPr>
                <w:w w:val="95"/>
                <w:sz w:val="20"/>
              </w:rPr>
              <w:t>how to help keep their body protected and safe, e.g. wearing a</w:t>
            </w:r>
            <w:r>
              <w:rPr>
                <w:spacing w:val="-57"/>
                <w:w w:val="95"/>
                <w:sz w:val="20"/>
              </w:rPr>
              <w:t xml:space="preserve"> </w:t>
            </w:r>
            <w:r>
              <w:rPr>
                <w:sz w:val="20"/>
              </w:rPr>
              <w:t>seatbelt,</w:t>
            </w:r>
            <w:r>
              <w:rPr>
                <w:spacing w:val="-12"/>
                <w:sz w:val="20"/>
              </w:rPr>
              <w:t xml:space="preserve"> </w:t>
            </w:r>
            <w:r>
              <w:rPr>
                <w:sz w:val="20"/>
              </w:rPr>
              <w:t>protective</w:t>
            </w:r>
            <w:r>
              <w:rPr>
                <w:spacing w:val="-12"/>
                <w:sz w:val="20"/>
              </w:rPr>
              <w:t xml:space="preserve"> </w:t>
            </w:r>
            <w:r>
              <w:rPr>
                <w:sz w:val="20"/>
              </w:rPr>
              <w:t>clothing</w:t>
            </w:r>
            <w:r>
              <w:rPr>
                <w:spacing w:val="-11"/>
                <w:sz w:val="20"/>
              </w:rPr>
              <w:t xml:space="preserve"> </w:t>
            </w:r>
            <w:r>
              <w:rPr>
                <w:sz w:val="20"/>
              </w:rPr>
              <w:t>and</w:t>
            </w:r>
            <w:r>
              <w:rPr>
                <w:spacing w:val="-12"/>
                <w:sz w:val="20"/>
              </w:rPr>
              <w:t xml:space="preserve"> </w:t>
            </w:r>
            <w:r>
              <w:rPr>
                <w:sz w:val="20"/>
              </w:rPr>
              <w:t>stabilizers</w:t>
            </w:r>
          </w:p>
        </w:tc>
        <w:tc>
          <w:tcPr>
            <w:tcW w:w="3377" w:type="dxa"/>
            <w:tcBorders>
              <w:bottom w:val="nil"/>
            </w:tcBorders>
          </w:tcPr>
          <w:p w14:paraId="167641C0" w14:textId="77777777" w:rsidR="00C625C5" w:rsidRDefault="00C625C5" w:rsidP="009D69B9">
            <w:pPr>
              <w:pStyle w:val="TableParagraph"/>
              <w:spacing w:before="78"/>
              <w:ind w:left="85"/>
              <w:rPr>
                <w:sz w:val="20"/>
              </w:rPr>
            </w:pPr>
          </w:p>
        </w:tc>
      </w:tr>
      <w:tr w:rsidR="00C625C5" w14:paraId="57D5098F" w14:textId="77777777" w:rsidTr="009D69B9">
        <w:trPr>
          <w:trHeight w:val="921"/>
        </w:trPr>
        <w:tc>
          <w:tcPr>
            <w:tcW w:w="1134" w:type="dxa"/>
            <w:tcBorders>
              <w:top w:val="nil"/>
              <w:bottom w:val="nil"/>
            </w:tcBorders>
          </w:tcPr>
          <w:p w14:paraId="1031E969"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65D41BBD" w14:textId="77777777" w:rsidR="00C625C5" w:rsidRDefault="00C625C5" w:rsidP="009D69B9">
            <w:pPr>
              <w:pStyle w:val="TableParagraph"/>
              <w:spacing w:before="1"/>
              <w:rPr>
                <w:rFonts w:ascii="Arial MT"/>
                <w:sz w:val="20"/>
              </w:rPr>
            </w:pPr>
          </w:p>
          <w:p w14:paraId="1538FD27" w14:textId="77777777" w:rsidR="00C625C5" w:rsidRDefault="00C625C5" w:rsidP="009D69B9">
            <w:pPr>
              <w:pStyle w:val="TableParagraph"/>
              <w:spacing w:before="1" w:line="320" w:lineRule="atLeast"/>
              <w:ind w:left="85"/>
              <w:rPr>
                <w:sz w:val="20"/>
              </w:rPr>
            </w:pPr>
            <w:r>
              <w:rPr>
                <w:sz w:val="20"/>
              </w:rPr>
              <w:t>PoS</w:t>
            </w:r>
            <w:r>
              <w:rPr>
                <w:spacing w:val="-6"/>
                <w:sz w:val="20"/>
              </w:rPr>
              <w:t xml:space="preserve"> </w:t>
            </w:r>
            <w:r>
              <w:rPr>
                <w:sz w:val="20"/>
              </w:rPr>
              <w:t>refs:</w:t>
            </w:r>
            <w:r>
              <w:rPr>
                <w:spacing w:val="-5"/>
                <w:sz w:val="20"/>
              </w:rPr>
              <w:t xml:space="preserve"> </w:t>
            </w:r>
            <w:r>
              <w:rPr>
                <w:sz w:val="20"/>
              </w:rPr>
              <w:t>H9,</w:t>
            </w:r>
            <w:r>
              <w:rPr>
                <w:spacing w:val="-5"/>
                <w:sz w:val="20"/>
              </w:rPr>
              <w:t xml:space="preserve"> </w:t>
            </w:r>
            <w:r>
              <w:rPr>
                <w:sz w:val="20"/>
              </w:rPr>
              <w:t>H10,</w:t>
            </w:r>
            <w:r>
              <w:rPr>
                <w:spacing w:val="-5"/>
                <w:sz w:val="20"/>
              </w:rPr>
              <w:t xml:space="preserve"> </w:t>
            </w:r>
            <w:r>
              <w:rPr>
                <w:sz w:val="20"/>
              </w:rPr>
              <w:t>H26,</w:t>
            </w:r>
            <w:r>
              <w:rPr>
                <w:spacing w:val="-5"/>
                <w:sz w:val="20"/>
              </w:rPr>
              <w:t xml:space="preserve"> </w:t>
            </w:r>
            <w:r>
              <w:rPr>
                <w:sz w:val="20"/>
              </w:rPr>
              <w:t>H39,</w:t>
            </w:r>
            <w:r>
              <w:rPr>
                <w:spacing w:val="-5"/>
                <w:sz w:val="20"/>
              </w:rPr>
              <w:t xml:space="preserve"> </w:t>
            </w:r>
            <w:r>
              <w:rPr>
                <w:sz w:val="20"/>
              </w:rPr>
              <w:t>H30,</w:t>
            </w:r>
            <w:r>
              <w:rPr>
                <w:spacing w:val="-5"/>
                <w:sz w:val="20"/>
              </w:rPr>
              <w:t xml:space="preserve"> </w:t>
            </w:r>
            <w:r>
              <w:rPr>
                <w:sz w:val="20"/>
              </w:rPr>
              <w:t>H40,</w:t>
            </w:r>
            <w:r>
              <w:rPr>
                <w:spacing w:val="-59"/>
                <w:sz w:val="20"/>
              </w:rPr>
              <w:t xml:space="preserve"> </w:t>
            </w:r>
            <w:r>
              <w:rPr>
                <w:sz w:val="20"/>
              </w:rPr>
              <w:t>H42,</w:t>
            </w:r>
            <w:r>
              <w:rPr>
                <w:spacing w:val="-10"/>
                <w:sz w:val="20"/>
              </w:rPr>
              <w:t xml:space="preserve"> </w:t>
            </w:r>
            <w:r>
              <w:rPr>
                <w:sz w:val="20"/>
              </w:rPr>
              <w:t>H43,</w:t>
            </w:r>
            <w:r>
              <w:rPr>
                <w:spacing w:val="-9"/>
                <w:sz w:val="20"/>
              </w:rPr>
              <w:t xml:space="preserve"> </w:t>
            </w:r>
            <w:r>
              <w:rPr>
                <w:sz w:val="20"/>
              </w:rPr>
              <w:t>H44,</w:t>
            </w:r>
            <w:r>
              <w:rPr>
                <w:spacing w:val="-9"/>
                <w:sz w:val="20"/>
              </w:rPr>
              <w:t xml:space="preserve"> </w:t>
            </w:r>
            <w:r>
              <w:rPr>
                <w:sz w:val="20"/>
              </w:rPr>
              <w:t>R25,</w:t>
            </w:r>
            <w:r>
              <w:rPr>
                <w:spacing w:val="-9"/>
                <w:sz w:val="20"/>
              </w:rPr>
              <w:t xml:space="preserve"> </w:t>
            </w:r>
            <w:r>
              <w:rPr>
                <w:sz w:val="20"/>
              </w:rPr>
              <w:t>R26,</w:t>
            </w:r>
            <w:r>
              <w:rPr>
                <w:spacing w:val="-9"/>
                <w:sz w:val="20"/>
              </w:rPr>
              <w:t xml:space="preserve"> </w:t>
            </w:r>
            <w:r>
              <w:rPr>
                <w:sz w:val="20"/>
              </w:rPr>
              <w:lastRenderedPageBreak/>
              <w:t>R28,</w:t>
            </w:r>
            <w:r>
              <w:rPr>
                <w:spacing w:val="-9"/>
                <w:sz w:val="20"/>
              </w:rPr>
              <w:t xml:space="preserve"> </w:t>
            </w:r>
            <w:r>
              <w:rPr>
                <w:sz w:val="20"/>
              </w:rPr>
              <w:t>R29</w:t>
            </w:r>
          </w:p>
        </w:tc>
        <w:tc>
          <w:tcPr>
            <w:tcW w:w="6236" w:type="dxa"/>
            <w:tcBorders>
              <w:top w:val="nil"/>
              <w:bottom w:val="nil"/>
            </w:tcBorders>
          </w:tcPr>
          <w:p w14:paraId="46546C54" w14:textId="77777777" w:rsidR="00C625C5" w:rsidRDefault="00C625C5" w:rsidP="009D69B9">
            <w:pPr>
              <w:pStyle w:val="TableParagraph"/>
              <w:numPr>
                <w:ilvl w:val="0"/>
                <w:numId w:val="67"/>
              </w:numPr>
              <w:tabs>
                <w:tab w:val="left" w:pos="652"/>
                <w:tab w:val="left" w:pos="653"/>
              </w:tabs>
              <w:spacing w:before="51" w:line="278" w:lineRule="auto"/>
              <w:ind w:right="172" w:hanging="511"/>
              <w:rPr>
                <w:sz w:val="20"/>
              </w:rPr>
            </w:pPr>
            <w:r>
              <w:rPr>
                <w:w w:val="95"/>
                <w:sz w:val="20"/>
              </w:rPr>
              <w:lastRenderedPageBreak/>
              <w:t>that</w:t>
            </w:r>
            <w:r>
              <w:rPr>
                <w:spacing w:val="3"/>
                <w:w w:val="95"/>
                <w:sz w:val="20"/>
              </w:rPr>
              <w:t xml:space="preserve"> </w:t>
            </w:r>
            <w:r>
              <w:rPr>
                <w:w w:val="95"/>
                <w:sz w:val="20"/>
              </w:rPr>
              <w:t>their</w:t>
            </w:r>
            <w:r>
              <w:rPr>
                <w:spacing w:val="-2"/>
                <w:w w:val="95"/>
                <w:sz w:val="20"/>
              </w:rPr>
              <w:t xml:space="preserve"> </w:t>
            </w:r>
            <w:r>
              <w:rPr>
                <w:w w:val="95"/>
                <w:sz w:val="20"/>
              </w:rPr>
              <w:t>body</w:t>
            </w:r>
            <w:r>
              <w:rPr>
                <w:spacing w:val="-2"/>
                <w:w w:val="95"/>
                <w:sz w:val="20"/>
              </w:rPr>
              <w:t xml:space="preserve"> </w:t>
            </w:r>
            <w:r>
              <w:rPr>
                <w:w w:val="95"/>
                <w:sz w:val="20"/>
              </w:rPr>
              <w:t>belongs</w:t>
            </w:r>
            <w:r>
              <w:rPr>
                <w:spacing w:val="3"/>
                <w:w w:val="95"/>
                <w:sz w:val="20"/>
              </w:rPr>
              <w:t xml:space="preserve"> </w:t>
            </w:r>
            <w:r>
              <w:rPr>
                <w:w w:val="95"/>
                <w:sz w:val="20"/>
              </w:rPr>
              <w:t>to</w:t>
            </w:r>
            <w:r>
              <w:rPr>
                <w:spacing w:val="3"/>
                <w:w w:val="95"/>
                <w:sz w:val="20"/>
              </w:rPr>
              <w:t xml:space="preserve"> </w:t>
            </w:r>
            <w:r>
              <w:rPr>
                <w:w w:val="95"/>
                <w:sz w:val="20"/>
              </w:rPr>
              <w:t>them</w:t>
            </w:r>
            <w:r>
              <w:rPr>
                <w:spacing w:val="3"/>
                <w:w w:val="95"/>
                <w:sz w:val="20"/>
              </w:rPr>
              <w:t xml:space="preserve"> </w:t>
            </w:r>
            <w:r>
              <w:rPr>
                <w:w w:val="95"/>
                <w:sz w:val="20"/>
              </w:rPr>
              <w:t>and</w:t>
            </w:r>
            <w:r>
              <w:rPr>
                <w:spacing w:val="3"/>
                <w:w w:val="95"/>
                <w:sz w:val="20"/>
              </w:rPr>
              <w:t xml:space="preserve"> </w:t>
            </w:r>
            <w:r>
              <w:rPr>
                <w:w w:val="95"/>
                <w:sz w:val="20"/>
              </w:rPr>
              <w:t>should</w:t>
            </w:r>
            <w:r>
              <w:rPr>
                <w:spacing w:val="3"/>
                <w:w w:val="95"/>
                <w:sz w:val="20"/>
              </w:rPr>
              <w:t xml:space="preserve"> </w:t>
            </w:r>
            <w:r>
              <w:rPr>
                <w:w w:val="95"/>
                <w:sz w:val="20"/>
              </w:rPr>
              <w:t>not</w:t>
            </w:r>
            <w:r>
              <w:rPr>
                <w:spacing w:val="3"/>
                <w:w w:val="95"/>
                <w:sz w:val="20"/>
              </w:rPr>
              <w:t xml:space="preserve"> </w:t>
            </w:r>
            <w:r>
              <w:rPr>
                <w:w w:val="95"/>
                <w:sz w:val="20"/>
              </w:rPr>
              <w:t>be</w:t>
            </w:r>
            <w:r>
              <w:rPr>
                <w:spacing w:val="3"/>
                <w:w w:val="95"/>
                <w:sz w:val="20"/>
              </w:rPr>
              <w:t xml:space="preserve"> </w:t>
            </w:r>
            <w:r>
              <w:rPr>
                <w:w w:val="95"/>
                <w:sz w:val="20"/>
              </w:rPr>
              <w:t>hurt</w:t>
            </w:r>
            <w:r>
              <w:rPr>
                <w:spacing w:val="3"/>
                <w:w w:val="95"/>
                <w:sz w:val="20"/>
              </w:rPr>
              <w:t xml:space="preserve"> </w:t>
            </w:r>
            <w:r>
              <w:rPr>
                <w:w w:val="95"/>
                <w:sz w:val="20"/>
              </w:rPr>
              <w:t>or</w:t>
            </w:r>
            <w:r>
              <w:rPr>
                <w:spacing w:val="1"/>
                <w:w w:val="95"/>
                <w:sz w:val="20"/>
              </w:rPr>
              <w:t xml:space="preserve"> </w:t>
            </w:r>
            <w:r>
              <w:rPr>
                <w:spacing w:val="-1"/>
                <w:sz w:val="20"/>
              </w:rPr>
              <w:t>touched</w:t>
            </w:r>
            <w:r>
              <w:rPr>
                <w:spacing w:val="-15"/>
                <w:sz w:val="20"/>
              </w:rPr>
              <w:t xml:space="preserve"> </w:t>
            </w:r>
            <w:r>
              <w:rPr>
                <w:spacing w:val="-1"/>
                <w:sz w:val="20"/>
              </w:rPr>
              <w:t>without</w:t>
            </w:r>
            <w:r>
              <w:rPr>
                <w:spacing w:val="-11"/>
                <w:sz w:val="20"/>
              </w:rPr>
              <w:t xml:space="preserve"> </w:t>
            </w:r>
            <w:r>
              <w:rPr>
                <w:spacing w:val="-1"/>
                <w:sz w:val="20"/>
              </w:rPr>
              <w:t>their</w:t>
            </w:r>
            <w:r>
              <w:rPr>
                <w:spacing w:val="-13"/>
                <w:sz w:val="20"/>
              </w:rPr>
              <w:t xml:space="preserve"> </w:t>
            </w:r>
            <w:r>
              <w:rPr>
                <w:spacing w:val="-1"/>
                <w:sz w:val="20"/>
              </w:rPr>
              <w:t>permission;</w:t>
            </w:r>
            <w:r>
              <w:rPr>
                <w:spacing w:val="-15"/>
                <w:sz w:val="20"/>
              </w:rPr>
              <w:t xml:space="preserve"> </w:t>
            </w:r>
            <w:r>
              <w:rPr>
                <w:spacing w:val="-1"/>
                <w:sz w:val="20"/>
              </w:rPr>
              <w:t>what</w:t>
            </w:r>
            <w:r>
              <w:rPr>
                <w:spacing w:val="-11"/>
                <w:sz w:val="20"/>
              </w:rPr>
              <w:t xml:space="preserve"> </w:t>
            </w:r>
            <w:r>
              <w:rPr>
                <w:spacing w:val="-1"/>
                <w:sz w:val="20"/>
              </w:rPr>
              <w:t>to</w:t>
            </w:r>
            <w:r>
              <w:rPr>
                <w:spacing w:val="-10"/>
                <w:sz w:val="20"/>
              </w:rPr>
              <w:t xml:space="preserve"> </w:t>
            </w:r>
            <w:r>
              <w:rPr>
                <w:spacing w:val="-1"/>
                <w:sz w:val="20"/>
              </w:rPr>
              <w:t>do</w:t>
            </w:r>
            <w:r>
              <w:rPr>
                <w:spacing w:val="-11"/>
                <w:sz w:val="20"/>
              </w:rPr>
              <w:t xml:space="preserve"> </w:t>
            </w:r>
            <w:r>
              <w:rPr>
                <w:spacing w:val="-1"/>
                <w:sz w:val="20"/>
              </w:rPr>
              <w:t>and</w:t>
            </w:r>
            <w:r>
              <w:rPr>
                <w:spacing w:val="-15"/>
                <w:sz w:val="20"/>
              </w:rPr>
              <w:t xml:space="preserve"> </w:t>
            </w:r>
            <w:r>
              <w:rPr>
                <w:spacing w:val="-1"/>
                <w:sz w:val="20"/>
              </w:rPr>
              <w:t>who</w:t>
            </w:r>
            <w:r>
              <w:rPr>
                <w:spacing w:val="-10"/>
                <w:sz w:val="20"/>
              </w:rPr>
              <w:t xml:space="preserve"> </w:t>
            </w:r>
            <w:r>
              <w:rPr>
                <w:sz w:val="20"/>
              </w:rPr>
              <w:t>to</w:t>
            </w:r>
            <w:r>
              <w:rPr>
                <w:spacing w:val="-11"/>
                <w:sz w:val="20"/>
              </w:rPr>
              <w:t xml:space="preserve"> </w:t>
            </w:r>
            <w:r>
              <w:rPr>
                <w:sz w:val="20"/>
              </w:rPr>
              <w:t>tell</w:t>
            </w:r>
            <w:r>
              <w:rPr>
                <w:spacing w:val="-11"/>
                <w:sz w:val="20"/>
              </w:rPr>
              <w:t xml:space="preserve"> </w:t>
            </w:r>
            <w:r>
              <w:rPr>
                <w:sz w:val="20"/>
              </w:rPr>
              <w:t>if</w:t>
            </w:r>
            <w:r>
              <w:rPr>
                <w:spacing w:val="-59"/>
                <w:sz w:val="20"/>
              </w:rPr>
              <w:t xml:space="preserve"> </w:t>
            </w:r>
            <w:r>
              <w:rPr>
                <w:sz w:val="20"/>
              </w:rPr>
              <w:t>they</w:t>
            </w:r>
            <w:r>
              <w:rPr>
                <w:spacing w:val="-15"/>
                <w:sz w:val="20"/>
              </w:rPr>
              <w:t xml:space="preserve"> </w:t>
            </w:r>
            <w:r>
              <w:rPr>
                <w:sz w:val="20"/>
              </w:rPr>
              <w:t>feel</w:t>
            </w:r>
            <w:r>
              <w:rPr>
                <w:spacing w:val="-9"/>
                <w:sz w:val="20"/>
              </w:rPr>
              <w:t xml:space="preserve"> </w:t>
            </w:r>
            <w:r>
              <w:rPr>
                <w:sz w:val="20"/>
              </w:rPr>
              <w:t>uncomfortable</w:t>
            </w:r>
          </w:p>
        </w:tc>
        <w:tc>
          <w:tcPr>
            <w:tcW w:w="3377" w:type="dxa"/>
            <w:tcBorders>
              <w:top w:val="nil"/>
              <w:bottom w:val="nil"/>
            </w:tcBorders>
          </w:tcPr>
          <w:p w14:paraId="2FCC9DF8" w14:textId="77777777" w:rsidR="00C625C5" w:rsidRDefault="00C625C5" w:rsidP="009D69B9">
            <w:pPr>
              <w:pStyle w:val="TableParagraph"/>
              <w:ind w:left="85"/>
              <w:rPr>
                <w:sz w:val="20"/>
              </w:rPr>
            </w:pPr>
          </w:p>
        </w:tc>
      </w:tr>
      <w:tr w:rsidR="00C625C5" w14:paraId="63A8B4A2" w14:textId="77777777" w:rsidTr="009D69B9">
        <w:trPr>
          <w:trHeight w:val="622"/>
        </w:trPr>
        <w:tc>
          <w:tcPr>
            <w:tcW w:w="1134" w:type="dxa"/>
            <w:tcBorders>
              <w:top w:val="nil"/>
              <w:bottom w:val="nil"/>
            </w:tcBorders>
          </w:tcPr>
          <w:p w14:paraId="22DCA451"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05988A73" w14:textId="77777777" w:rsidR="00C625C5" w:rsidRDefault="00C625C5" w:rsidP="009D69B9">
            <w:pPr>
              <w:pStyle w:val="TableParagraph"/>
              <w:rPr>
                <w:rFonts w:ascii="Times New Roman"/>
                <w:sz w:val="20"/>
              </w:rPr>
            </w:pPr>
          </w:p>
        </w:tc>
        <w:tc>
          <w:tcPr>
            <w:tcW w:w="6236" w:type="dxa"/>
            <w:tcBorders>
              <w:top w:val="nil"/>
              <w:bottom w:val="nil"/>
            </w:tcBorders>
          </w:tcPr>
          <w:p w14:paraId="48041B25" w14:textId="77777777" w:rsidR="00C625C5" w:rsidRPr="002361B4" w:rsidRDefault="00C625C5" w:rsidP="009D69B9">
            <w:pPr>
              <w:pStyle w:val="TableParagraph"/>
              <w:numPr>
                <w:ilvl w:val="0"/>
                <w:numId w:val="66"/>
              </w:numPr>
              <w:tabs>
                <w:tab w:val="left" w:pos="652"/>
                <w:tab w:val="left" w:pos="653"/>
              </w:tabs>
              <w:spacing w:before="41"/>
              <w:ind w:hanging="511"/>
              <w:rPr>
                <w:sz w:val="20"/>
                <w:highlight w:val="darkGray"/>
              </w:rPr>
            </w:pPr>
            <w:r w:rsidRPr="002361B4">
              <w:rPr>
                <w:w w:val="95"/>
                <w:sz w:val="20"/>
                <w:highlight w:val="darkGray"/>
              </w:rPr>
              <w:t>how</w:t>
            </w:r>
            <w:r w:rsidRPr="002361B4">
              <w:rPr>
                <w:spacing w:val="2"/>
                <w:w w:val="95"/>
                <w:sz w:val="20"/>
                <w:highlight w:val="darkGray"/>
              </w:rPr>
              <w:t xml:space="preserve"> </w:t>
            </w:r>
            <w:r w:rsidRPr="002361B4">
              <w:rPr>
                <w:w w:val="95"/>
                <w:sz w:val="20"/>
                <w:highlight w:val="darkGray"/>
              </w:rPr>
              <w:t>to</w:t>
            </w:r>
            <w:r w:rsidRPr="002361B4">
              <w:rPr>
                <w:spacing w:val="8"/>
                <w:w w:val="95"/>
                <w:sz w:val="20"/>
                <w:highlight w:val="darkGray"/>
              </w:rPr>
              <w:t xml:space="preserve"> </w:t>
            </w:r>
            <w:r w:rsidRPr="002361B4">
              <w:rPr>
                <w:w w:val="95"/>
                <w:sz w:val="20"/>
                <w:highlight w:val="darkGray"/>
              </w:rPr>
              <w:t>recognise</w:t>
            </w:r>
            <w:r w:rsidRPr="002361B4">
              <w:rPr>
                <w:spacing w:val="8"/>
                <w:w w:val="95"/>
                <w:sz w:val="20"/>
                <w:highlight w:val="darkGray"/>
              </w:rPr>
              <w:t xml:space="preserve"> </w:t>
            </w:r>
            <w:r w:rsidRPr="002361B4">
              <w:rPr>
                <w:w w:val="95"/>
                <w:sz w:val="20"/>
                <w:highlight w:val="darkGray"/>
              </w:rPr>
              <w:t>and</w:t>
            </w:r>
            <w:r w:rsidRPr="002361B4">
              <w:rPr>
                <w:spacing w:val="7"/>
                <w:w w:val="95"/>
                <w:sz w:val="20"/>
                <w:highlight w:val="darkGray"/>
              </w:rPr>
              <w:t xml:space="preserve"> </w:t>
            </w:r>
            <w:r w:rsidRPr="002361B4">
              <w:rPr>
                <w:w w:val="95"/>
                <w:sz w:val="20"/>
                <w:highlight w:val="darkGray"/>
              </w:rPr>
              <w:t>respond</w:t>
            </w:r>
            <w:r w:rsidRPr="002361B4">
              <w:rPr>
                <w:spacing w:val="8"/>
                <w:w w:val="95"/>
                <w:sz w:val="20"/>
                <w:highlight w:val="darkGray"/>
              </w:rPr>
              <w:t xml:space="preserve"> </w:t>
            </w:r>
            <w:r w:rsidRPr="002361B4">
              <w:rPr>
                <w:w w:val="95"/>
                <w:sz w:val="20"/>
                <w:highlight w:val="darkGray"/>
              </w:rPr>
              <w:t>to</w:t>
            </w:r>
            <w:r w:rsidRPr="002361B4">
              <w:rPr>
                <w:spacing w:val="8"/>
                <w:w w:val="95"/>
                <w:sz w:val="20"/>
                <w:highlight w:val="darkGray"/>
              </w:rPr>
              <w:t xml:space="preserve"> </w:t>
            </w:r>
            <w:r w:rsidRPr="002361B4">
              <w:rPr>
                <w:w w:val="95"/>
                <w:sz w:val="20"/>
                <w:highlight w:val="darkGray"/>
              </w:rPr>
              <w:t>pressure</w:t>
            </w:r>
            <w:r w:rsidRPr="002361B4">
              <w:rPr>
                <w:spacing w:val="7"/>
                <w:w w:val="95"/>
                <w:sz w:val="20"/>
                <w:highlight w:val="darkGray"/>
              </w:rPr>
              <w:t xml:space="preserve"> </w:t>
            </w:r>
            <w:r w:rsidRPr="002361B4">
              <w:rPr>
                <w:w w:val="95"/>
                <w:sz w:val="20"/>
                <w:highlight w:val="darkGray"/>
              </w:rPr>
              <w:t>to</w:t>
            </w:r>
            <w:r w:rsidRPr="002361B4">
              <w:rPr>
                <w:spacing w:val="8"/>
                <w:w w:val="95"/>
                <w:sz w:val="20"/>
                <w:highlight w:val="darkGray"/>
              </w:rPr>
              <w:t xml:space="preserve"> </w:t>
            </w:r>
            <w:r w:rsidRPr="002361B4">
              <w:rPr>
                <w:w w:val="95"/>
                <w:sz w:val="20"/>
                <w:highlight w:val="darkGray"/>
              </w:rPr>
              <w:t>do</w:t>
            </w:r>
            <w:r w:rsidRPr="002361B4">
              <w:rPr>
                <w:spacing w:val="8"/>
                <w:w w:val="95"/>
                <w:sz w:val="20"/>
                <w:highlight w:val="darkGray"/>
              </w:rPr>
              <w:t xml:space="preserve"> </w:t>
            </w:r>
            <w:r w:rsidRPr="002361B4">
              <w:rPr>
                <w:w w:val="95"/>
                <w:sz w:val="20"/>
                <w:highlight w:val="darkGray"/>
              </w:rPr>
              <w:t>something</w:t>
            </w:r>
            <w:r w:rsidRPr="002361B4">
              <w:rPr>
                <w:spacing w:val="8"/>
                <w:w w:val="95"/>
                <w:sz w:val="20"/>
                <w:highlight w:val="darkGray"/>
              </w:rPr>
              <w:t xml:space="preserve"> </w:t>
            </w:r>
            <w:r w:rsidRPr="002361B4">
              <w:rPr>
                <w:w w:val="95"/>
                <w:sz w:val="20"/>
                <w:highlight w:val="darkGray"/>
              </w:rPr>
              <w:t>that</w:t>
            </w:r>
          </w:p>
          <w:p w14:paraId="60922B36" w14:textId="77777777" w:rsidR="00C625C5" w:rsidRDefault="00C625C5" w:rsidP="009D69B9">
            <w:pPr>
              <w:pStyle w:val="TableParagraph"/>
              <w:spacing w:before="39"/>
              <w:ind w:left="653"/>
              <w:rPr>
                <w:sz w:val="20"/>
              </w:rPr>
            </w:pPr>
            <w:r w:rsidRPr="002361B4">
              <w:rPr>
                <w:w w:val="95"/>
                <w:sz w:val="20"/>
                <w:highlight w:val="darkGray"/>
              </w:rPr>
              <w:t>makes</w:t>
            </w:r>
            <w:r w:rsidRPr="002361B4">
              <w:rPr>
                <w:spacing w:val="4"/>
                <w:w w:val="95"/>
                <w:sz w:val="20"/>
                <w:highlight w:val="darkGray"/>
              </w:rPr>
              <w:t xml:space="preserve"> </w:t>
            </w:r>
            <w:r w:rsidRPr="002361B4">
              <w:rPr>
                <w:w w:val="95"/>
                <w:sz w:val="20"/>
                <w:highlight w:val="darkGray"/>
              </w:rPr>
              <w:t>them</w:t>
            </w:r>
            <w:r w:rsidRPr="002361B4">
              <w:rPr>
                <w:spacing w:val="4"/>
                <w:w w:val="95"/>
                <w:sz w:val="20"/>
                <w:highlight w:val="darkGray"/>
              </w:rPr>
              <w:t xml:space="preserve"> </w:t>
            </w:r>
            <w:r w:rsidRPr="002361B4">
              <w:rPr>
                <w:w w:val="95"/>
                <w:sz w:val="20"/>
                <w:highlight w:val="darkGray"/>
              </w:rPr>
              <w:t>feel</w:t>
            </w:r>
            <w:r w:rsidRPr="002361B4">
              <w:rPr>
                <w:spacing w:val="5"/>
                <w:w w:val="95"/>
                <w:sz w:val="20"/>
                <w:highlight w:val="darkGray"/>
              </w:rPr>
              <w:t xml:space="preserve"> </w:t>
            </w:r>
            <w:r w:rsidRPr="002361B4">
              <w:rPr>
                <w:w w:val="95"/>
                <w:sz w:val="20"/>
                <w:highlight w:val="darkGray"/>
              </w:rPr>
              <w:t>unsafe</w:t>
            </w:r>
            <w:r w:rsidRPr="002361B4">
              <w:rPr>
                <w:spacing w:val="4"/>
                <w:w w:val="95"/>
                <w:sz w:val="20"/>
                <w:highlight w:val="darkGray"/>
              </w:rPr>
              <w:t xml:space="preserve"> </w:t>
            </w:r>
            <w:r w:rsidRPr="002361B4">
              <w:rPr>
                <w:w w:val="95"/>
                <w:sz w:val="20"/>
                <w:highlight w:val="darkGray"/>
              </w:rPr>
              <w:t>or</w:t>
            </w:r>
            <w:r w:rsidRPr="002361B4">
              <w:rPr>
                <w:spacing w:val="-1"/>
                <w:w w:val="95"/>
                <w:sz w:val="20"/>
                <w:highlight w:val="darkGray"/>
              </w:rPr>
              <w:t xml:space="preserve"> </w:t>
            </w:r>
            <w:r w:rsidRPr="002361B4">
              <w:rPr>
                <w:w w:val="95"/>
                <w:sz w:val="20"/>
                <w:highlight w:val="darkGray"/>
              </w:rPr>
              <w:t>uncomfortable</w:t>
            </w:r>
            <w:r w:rsidRPr="002361B4">
              <w:rPr>
                <w:spacing w:val="5"/>
                <w:w w:val="95"/>
                <w:sz w:val="20"/>
                <w:highlight w:val="darkGray"/>
              </w:rPr>
              <w:t xml:space="preserve"> </w:t>
            </w:r>
            <w:r w:rsidRPr="002361B4">
              <w:rPr>
                <w:w w:val="95"/>
                <w:sz w:val="20"/>
                <w:highlight w:val="darkGray"/>
              </w:rPr>
              <w:t>(including</w:t>
            </w:r>
            <w:r w:rsidRPr="002361B4">
              <w:rPr>
                <w:spacing w:val="4"/>
                <w:w w:val="95"/>
                <w:sz w:val="20"/>
                <w:highlight w:val="darkGray"/>
              </w:rPr>
              <w:t xml:space="preserve"> </w:t>
            </w:r>
            <w:r w:rsidRPr="002361B4">
              <w:rPr>
                <w:w w:val="95"/>
                <w:sz w:val="20"/>
                <w:highlight w:val="darkGray"/>
              </w:rPr>
              <w:t>online)</w:t>
            </w:r>
          </w:p>
        </w:tc>
        <w:tc>
          <w:tcPr>
            <w:tcW w:w="3377" w:type="dxa"/>
            <w:tcBorders>
              <w:top w:val="nil"/>
              <w:bottom w:val="nil"/>
            </w:tcBorders>
          </w:tcPr>
          <w:p w14:paraId="6290AF7A" w14:textId="77777777" w:rsidR="00C625C5" w:rsidRPr="002361B4" w:rsidRDefault="00C625C5" w:rsidP="009D69B9">
            <w:pPr>
              <w:pStyle w:val="TableParagraph"/>
              <w:rPr>
                <w:sz w:val="20"/>
              </w:rPr>
            </w:pPr>
            <w:r w:rsidRPr="002361B4">
              <w:rPr>
                <w:sz w:val="20"/>
                <w:highlight w:val="darkGray"/>
              </w:rPr>
              <w:t>Covered in Computing</w:t>
            </w:r>
            <w:r>
              <w:rPr>
                <w:sz w:val="20"/>
                <w:highlight w:val="darkGray"/>
              </w:rPr>
              <w:t xml:space="preserve"> Curriculum (all years)</w:t>
            </w:r>
          </w:p>
        </w:tc>
      </w:tr>
      <w:tr w:rsidR="00C625C5" w14:paraId="15A7F39F" w14:textId="77777777" w:rsidTr="009D69B9">
        <w:trPr>
          <w:trHeight w:val="1191"/>
        </w:trPr>
        <w:tc>
          <w:tcPr>
            <w:tcW w:w="1134" w:type="dxa"/>
            <w:tcBorders>
              <w:top w:val="nil"/>
              <w:bottom w:val="nil"/>
            </w:tcBorders>
          </w:tcPr>
          <w:p w14:paraId="5A269878"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15B429D5" w14:textId="77777777" w:rsidR="00C625C5" w:rsidRDefault="00C625C5" w:rsidP="009D69B9">
            <w:pPr>
              <w:pStyle w:val="TableParagraph"/>
              <w:rPr>
                <w:rFonts w:ascii="Times New Roman"/>
                <w:sz w:val="20"/>
              </w:rPr>
            </w:pPr>
          </w:p>
        </w:tc>
        <w:tc>
          <w:tcPr>
            <w:tcW w:w="6236" w:type="dxa"/>
            <w:tcBorders>
              <w:top w:val="nil"/>
              <w:bottom w:val="nil"/>
            </w:tcBorders>
          </w:tcPr>
          <w:p w14:paraId="3BB59BFB" w14:textId="77777777" w:rsidR="00C625C5" w:rsidRDefault="00C625C5" w:rsidP="009D69B9">
            <w:pPr>
              <w:pStyle w:val="TableParagraph"/>
              <w:numPr>
                <w:ilvl w:val="0"/>
                <w:numId w:val="65"/>
              </w:numPr>
              <w:tabs>
                <w:tab w:val="left" w:pos="652"/>
                <w:tab w:val="left" w:pos="653"/>
              </w:tabs>
              <w:spacing w:before="51" w:line="278" w:lineRule="auto"/>
              <w:ind w:right="377" w:hanging="511"/>
              <w:rPr>
                <w:sz w:val="20"/>
              </w:rPr>
            </w:pPr>
            <w:r>
              <w:rPr>
                <w:w w:val="95"/>
                <w:sz w:val="20"/>
              </w:rPr>
              <w:t>how</w:t>
            </w:r>
            <w:r>
              <w:rPr>
                <w:spacing w:val="-2"/>
                <w:w w:val="95"/>
                <w:sz w:val="20"/>
              </w:rPr>
              <w:t xml:space="preserve"> </w:t>
            </w:r>
            <w:r>
              <w:rPr>
                <w:w w:val="95"/>
                <w:sz w:val="20"/>
              </w:rPr>
              <w:t>everyday</w:t>
            </w:r>
            <w:r>
              <w:rPr>
                <w:spacing w:val="-2"/>
                <w:w w:val="95"/>
                <w:sz w:val="20"/>
              </w:rPr>
              <w:t xml:space="preserve"> </w:t>
            </w:r>
            <w:r>
              <w:rPr>
                <w:w w:val="95"/>
                <w:sz w:val="20"/>
              </w:rPr>
              <w:t>health</w:t>
            </w:r>
            <w:r>
              <w:rPr>
                <w:spacing w:val="4"/>
                <w:w w:val="95"/>
                <w:sz w:val="20"/>
              </w:rPr>
              <w:t xml:space="preserve"> </w:t>
            </w:r>
            <w:r>
              <w:rPr>
                <w:w w:val="95"/>
                <w:sz w:val="20"/>
              </w:rPr>
              <w:t>and</w:t>
            </w:r>
            <w:r>
              <w:rPr>
                <w:spacing w:val="4"/>
                <w:w w:val="95"/>
                <w:sz w:val="20"/>
              </w:rPr>
              <w:t xml:space="preserve"> </w:t>
            </w:r>
            <w:r>
              <w:rPr>
                <w:w w:val="95"/>
                <w:sz w:val="20"/>
              </w:rPr>
              <w:t>hygiene</w:t>
            </w:r>
            <w:r>
              <w:rPr>
                <w:spacing w:val="3"/>
                <w:w w:val="95"/>
                <w:sz w:val="20"/>
              </w:rPr>
              <w:t xml:space="preserve"> </w:t>
            </w:r>
            <w:r>
              <w:rPr>
                <w:w w:val="95"/>
                <w:sz w:val="20"/>
              </w:rPr>
              <w:t>rules</w:t>
            </w:r>
            <w:r>
              <w:rPr>
                <w:spacing w:val="4"/>
                <w:w w:val="95"/>
                <w:sz w:val="20"/>
              </w:rPr>
              <w:t xml:space="preserve"> </w:t>
            </w:r>
            <w:r>
              <w:rPr>
                <w:w w:val="95"/>
                <w:sz w:val="20"/>
              </w:rPr>
              <w:t>and</w:t>
            </w:r>
            <w:r>
              <w:rPr>
                <w:spacing w:val="4"/>
                <w:w w:val="95"/>
                <w:sz w:val="20"/>
              </w:rPr>
              <w:t xml:space="preserve"> </w:t>
            </w:r>
            <w:r>
              <w:rPr>
                <w:w w:val="95"/>
                <w:sz w:val="20"/>
              </w:rPr>
              <w:t>routines</w:t>
            </w:r>
            <w:r>
              <w:rPr>
                <w:spacing w:val="3"/>
                <w:w w:val="95"/>
                <w:sz w:val="20"/>
              </w:rPr>
              <w:t xml:space="preserve"> </w:t>
            </w:r>
            <w:r>
              <w:rPr>
                <w:w w:val="95"/>
                <w:sz w:val="20"/>
              </w:rPr>
              <w:t>help</w:t>
            </w:r>
            <w:r>
              <w:rPr>
                <w:spacing w:val="1"/>
                <w:w w:val="95"/>
                <w:sz w:val="20"/>
              </w:rPr>
              <w:t xml:space="preserve"> </w:t>
            </w:r>
            <w:r>
              <w:rPr>
                <w:w w:val="95"/>
                <w:sz w:val="20"/>
              </w:rPr>
              <w:t>people</w:t>
            </w:r>
            <w:r>
              <w:rPr>
                <w:spacing w:val="2"/>
                <w:w w:val="95"/>
                <w:sz w:val="20"/>
              </w:rPr>
              <w:t xml:space="preserve"> </w:t>
            </w:r>
            <w:r>
              <w:rPr>
                <w:w w:val="95"/>
                <w:sz w:val="20"/>
              </w:rPr>
              <w:t>stay</w:t>
            </w:r>
            <w:r>
              <w:rPr>
                <w:spacing w:val="-2"/>
                <w:w w:val="95"/>
                <w:sz w:val="20"/>
              </w:rPr>
              <w:t xml:space="preserve"> </w:t>
            </w:r>
            <w:r>
              <w:rPr>
                <w:w w:val="95"/>
                <w:sz w:val="20"/>
              </w:rPr>
              <w:t>safe</w:t>
            </w:r>
            <w:r>
              <w:rPr>
                <w:spacing w:val="3"/>
                <w:w w:val="95"/>
                <w:sz w:val="20"/>
              </w:rPr>
              <w:t xml:space="preserve"> </w:t>
            </w:r>
            <w:r>
              <w:rPr>
                <w:w w:val="95"/>
                <w:sz w:val="20"/>
              </w:rPr>
              <w:t>and</w:t>
            </w:r>
            <w:r>
              <w:rPr>
                <w:spacing w:val="2"/>
                <w:w w:val="95"/>
                <w:sz w:val="20"/>
              </w:rPr>
              <w:t xml:space="preserve"> </w:t>
            </w:r>
            <w:r>
              <w:rPr>
                <w:w w:val="95"/>
                <w:sz w:val="20"/>
              </w:rPr>
              <w:t>healthy</w:t>
            </w:r>
            <w:r>
              <w:rPr>
                <w:spacing w:val="-2"/>
                <w:w w:val="95"/>
                <w:sz w:val="20"/>
              </w:rPr>
              <w:t xml:space="preserve"> </w:t>
            </w:r>
            <w:r>
              <w:rPr>
                <w:w w:val="95"/>
                <w:sz w:val="20"/>
              </w:rPr>
              <w:t>(including</w:t>
            </w:r>
            <w:r>
              <w:rPr>
                <w:spacing w:val="2"/>
                <w:w w:val="95"/>
                <w:sz w:val="20"/>
              </w:rPr>
              <w:t xml:space="preserve"> </w:t>
            </w:r>
            <w:r>
              <w:rPr>
                <w:w w:val="95"/>
                <w:sz w:val="20"/>
              </w:rPr>
              <w:t>how</w:t>
            </w:r>
            <w:r>
              <w:rPr>
                <w:spacing w:val="-1"/>
                <w:w w:val="95"/>
                <w:sz w:val="20"/>
              </w:rPr>
              <w:t xml:space="preserve"> </w:t>
            </w:r>
            <w:r>
              <w:rPr>
                <w:w w:val="95"/>
                <w:sz w:val="20"/>
              </w:rPr>
              <w:t>to</w:t>
            </w:r>
            <w:r>
              <w:rPr>
                <w:spacing w:val="3"/>
                <w:w w:val="95"/>
                <w:sz w:val="20"/>
              </w:rPr>
              <w:t xml:space="preserve"> </w:t>
            </w:r>
            <w:r>
              <w:rPr>
                <w:w w:val="95"/>
                <w:sz w:val="20"/>
              </w:rPr>
              <w:t>manage</w:t>
            </w:r>
            <w:r>
              <w:rPr>
                <w:spacing w:val="3"/>
                <w:w w:val="95"/>
                <w:sz w:val="20"/>
              </w:rPr>
              <w:t xml:space="preserve"> </w:t>
            </w:r>
            <w:r>
              <w:rPr>
                <w:w w:val="95"/>
                <w:sz w:val="20"/>
              </w:rPr>
              <w:t>the</w:t>
            </w:r>
            <w:r>
              <w:rPr>
                <w:spacing w:val="1"/>
                <w:w w:val="95"/>
                <w:sz w:val="20"/>
              </w:rPr>
              <w:t xml:space="preserve"> </w:t>
            </w:r>
            <w:r>
              <w:rPr>
                <w:w w:val="95"/>
                <w:sz w:val="20"/>
              </w:rPr>
              <w:t>use</w:t>
            </w:r>
            <w:r>
              <w:rPr>
                <w:spacing w:val="2"/>
                <w:w w:val="95"/>
                <w:sz w:val="20"/>
              </w:rPr>
              <w:t xml:space="preserve"> </w:t>
            </w:r>
            <w:r>
              <w:rPr>
                <w:w w:val="95"/>
                <w:sz w:val="20"/>
              </w:rPr>
              <w:t>of</w:t>
            </w:r>
            <w:r>
              <w:rPr>
                <w:spacing w:val="-1"/>
                <w:w w:val="95"/>
                <w:sz w:val="20"/>
              </w:rPr>
              <w:t xml:space="preserve"> </w:t>
            </w:r>
            <w:r>
              <w:rPr>
                <w:w w:val="95"/>
                <w:sz w:val="20"/>
              </w:rPr>
              <w:t>medicines,</w:t>
            </w:r>
            <w:r>
              <w:rPr>
                <w:spacing w:val="3"/>
                <w:w w:val="95"/>
                <w:sz w:val="20"/>
              </w:rPr>
              <w:t xml:space="preserve"> </w:t>
            </w:r>
            <w:r>
              <w:rPr>
                <w:w w:val="95"/>
                <w:sz w:val="20"/>
              </w:rPr>
              <w:t>such</w:t>
            </w:r>
            <w:r>
              <w:rPr>
                <w:spacing w:val="2"/>
                <w:w w:val="95"/>
                <w:sz w:val="20"/>
              </w:rPr>
              <w:t xml:space="preserve"> </w:t>
            </w:r>
            <w:r>
              <w:rPr>
                <w:w w:val="95"/>
                <w:sz w:val="20"/>
              </w:rPr>
              <w:t>as</w:t>
            </w:r>
            <w:r>
              <w:rPr>
                <w:spacing w:val="3"/>
                <w:w w:val="95"/>
                <w:sz w:val="20"/>
              </w:rPr>
              <w:t xml:space="preserve"> </w:t>
            </w:r>
            <w:r>
              <w:rPr>
                <w:w w:val="95"/>
                <w:sz w:val="20"/>
              </w:rPr>
              <w:t>for</w:t>
            </w:r>
            <w:r>
              <w:rPr>
                <w:spacing w:val="-2"/>
                <w:w w:val="95"/>
                <w:sz w:val="20"/>
              </w:rPr>
              <w:t xml:space="preserve"> </w:t>
            </w:r>
            <w:r>
              <w:rPr>
                <w:w w:val="95"/>
                <w:sz w:val="20"/>
              </w:rPr>
              <w:t>allergies</w:t>
            </w:r>
            <w:r>
              <w:rPr>
                <w:spacing w:val="2"/>
                <w:w w:val="95"/>
                <w:sz w:val="20"/>
              </w:rPr>
              <w:t xml:space="preserve"> </w:t>
            </w:r>
            <w:r>
              <w:rPr>
                <w:w w:val="95"/>
                <w:sz w:val="20"/>
              </w:rPr>
              <w:t>and</w:t>
            </w:r>
            <w:r>
              <w:rPr>
                <w:spacing w:val="3"/>
                <w:w w:val="95"/>
                <w:sz w:val="20"/>
              </w:rPr>
              <w:t xml:space="preserve"> </w:t>
            </w:r>
            <w:r>
              <w:rPr>
                <w:w w:val="95"/>
                <w:sz w:val="20"/>
              </w:rPr>
              <w:t>asthma,</w:t>
            </w:r>
            <w:r>
              <w:rPr>
                <w:spacing w:val="2"/>
                <w:w w:val="95"/>
                <w:sz w:val="20"/>
              </w:rPr>
              <w:t xml:space="preserve"> </w:t>
            </w:r>
            <w:r>
              <w:rPr>
                <w:w w:val="95"/>
                <w:sz w:val="20"/>
              </w:rPr>
              <w:t>and</w:t>
            </w:r>
            <w:r>
              <w:rPr>
                <w:spacing w:val="3"/>
                <w:w w:val="95"/>
                <w:sz w:val="20"/>
              </w:rPr>
              <w:t xml:space="preserve"> </w:t>
            </w:r>
            <w:r>
              <w:rPr>
                <w:w w:val="95"/>
                <w:sz w:val="20"/>
              </w:rPr>
              <w:t>other</w:t>
            </w:r>
            <w:r>
              <w:rPr>
                <w:spacing w:val="-56"/>
                <w:w w:val="95"/>
                <w:sz w:val="20"/>
              </w:rPr>
              <w:t xml:space="preserve"> </w:t>
            </w:r>
            <w:r>
              <w:rPr>
                <w:sz w:val="20"/>
              </w:rPr>
              <w:t>household</w:t>
            </w:r>
            <w:r>
              <w:rPr>
                <w:spacing w:val="-11"/>
                <w:sz w:val="20"/>
              </w:rPr>
              <w:t xml:space="preserve"> </w:t>
            </w:r>
            <w:r>
              <w:rPr>
                <w:sz w:val="20"/>
              </w:rPr>
              <w:t>products,</w:t>
            </w:r>
            <w:r>
              <w:rPr>
                <w:spacing w:val="-11"/>
                <w:sz w:val="20"/>
              </w:rPr>
              <w:t xml:space="preserve"> </w:t>
            </w:r>
            <w:r>
              <w:rPr>
                <w:sz w:val="20"/>
              </w:rPr>
              <w:t>responsibly)</w:t>
            </w:r>
          </w:p>
        </w:tc>
        <w:tc>
          <w:tcPr>
            <w:tcW w:w="3377" w:type="dxa"/>
            <w:tcBorders>
              <w:top w:val="nil"/>
              <w:bottom w:val="nil"/>
            </w:tcBorders>
          </w:tcPr>
          <w:p w14:paraId="412DD096" w14:textId="77777777" w:rsidR="00C625C5" w:rsidRDefault="00C625C5" w:rsidP="009D69B9">
            <w:pPr>
              <w:pStyle w:val="TableParagraph"/>
              <w:rPr>
                <w:rFonts w:ascii="Times New Roman"/>
                <w:sz w:val="20"/>
              </w:rPr>
            </w:pPr>
          </w:p>
        </w:tc>
      </w:tr>
      <w:tr w:rsidR="00C625C5" w14:paraId="236F840F" w14:textId="77777777" w:rsidTr="009D69B9">
        <w:trPr>
          <w:trHeight w:val="632"/>
        </w:trPr>
        <w:tc>
          <w:tcPr>
            <w:tcW w:w="1134" w:type="dxa"/>
            <w:tcBorders>
              <w:top w:val="nil"/>
              <w:bottom w:val="nil"/>
            </w:tcBorders>
          </w:tcPr>
          <w:p w14:paraId="6739C82B"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2EC0F64F" w14:textId="77777777" w:rsidR="00C625C5" w:rsidRDefault="00C625C5" w:rsidP="009D69B9">
            <w:pPr>
              <w:pStyle w:val="TableParagraph"/>
              <w:rPr>
                <w:rFonts w:ascii="Times New Roman"/>
                <w:sz w:val="20"/>
              </w:rPr>
            </w:pPr>
          </w:p>
        </w:tc>
        <w:tc>
          <w:tcPr>
            <w:tcW w:w="6236" w:type="dxa"/>
            <w:tcBorders>
              <w:top w:val="nil"/>
              <w:bottom w:val="nil"/>
            </w:tcBorders>
          </w:tcPr>
          <w:p w14:paraId="3BB602A0" w14:textId="77777777" w:rsidR="00C625C5" w:rsidRDefault="00C625C5" w:rsidP="009D69B9">
            <w:pPr>
              <w:pStyle w:val="TableParagraph"/>
              <w:numPr>
                <w:ilvl w:val="0"/>
                <w:numId w:val="64"/>
              </w:numPr>
              <w:tabs>
                <w:tab w:val="left" w:pos="652"/>
                <w:tab w:val="left" w:pos="653"/>
              </w:tabs>
              <w:spacing w:before="51"/>
              <w:rPr>
                <w:sz w:val="20"/>
              </w:rPr>
            </w:pPr>
            <w:r>
              <w:rPr>
                <w:spacing w:val="-2"/>
                <w:sz w:val="20"/>
              </w:rPr>
              <w:t>how</w:t>
            </w:r>
            <w:r>
              <w:rPr>
                <w:spacing w:val="-14"/>
                <w:sz w:val="20"/>
              </w:rPr>
              <w:t xml:space="preserve"> </w:t>
            </w:r>
            <w:r>
              <w:rPr>
                <w:spacing w:val="-2"/>
                <w:sz w:val="20"/>
              </w:rPr>
              <w:t>to</w:t>
            </w:r>
            <w:r>
              <w:rPr>
                <w:spacing w:val="-10"/>
                <w:sz w:val="20"/>
              </w:rPr>
              <w:t xml:space="preserve"> </w:t>
            </w:r>
            <w:r>
              <w:rPr>
                <w:spacing w:val="-2"/>
                <w:sz w:val="20"/>
              </w:rPr>
              <w:t>react</w:t>
            </w:r>
            <w:r>
              <w:rPr>
                <w:spacing w:val="-9"/>
                <w:sz w:val="20"/>
              </w:rPr>
              <w:t xml:space="preserve"> </w:t>
            </w:r>
            <w:r>
              <w:rPr>
                <w:spacing w:val="-2"/>
                <w:sz w:val="20"/>
              </w:rPr>
              <w:t>and</w:t>
            </w:r>
            <w:r>
              <w:rPr>
                <w:spacing w:val="-10"/>
                <w:sz w:val="20"/>
              </w:rPr>
              <w:t xml:space="preserve"> </w:t>
            </w:r>
            <w:r>
              <w:rPr>
                <w:spacing w:val="-2"/>
                <w:sz w:val="20"/>
              </w:rPr>
              <w:t>respond</w:t>
            </w:r>
            <w:r>
              <w:rPr>
                <w:spacing w:val="-10"/>
                <w:sz w:val="20"/>
              </w:rPr>
              <w:t xml:space="preserve"> </w:t>
            </w:r>
            <w:r>
              <w:rPr>
                <w:spacing w:val="-2"/>
                <w:sz w:val="20"/>
              </w:rPr>
              <w:t>if</w:t>
            </w:r>
            <w:r>
              <w:rPr>
                <w:spacing w:val="-12"/>
                <w:sz w:val="20"/>
              </w:rPr>
              <w:t xml:space="preserve"> </w:t>
            </w:r>
            <w:r>
              <w:rPr>
                <w:spacing w:val="-1"/>
                <w:sz w:val="20"/>
              </w:rPr>
              <w:t>there</w:t>
            </w:r>
            <w:r>
              <w:rPr>
                <w:spacing w:val="-10"/>
                <w:sz w:val="20"/>
              </w:rPr>
              <w:t xml:space="preserve"> </w:t>
            </w:r>
            <w:r>
              <w:rPr>
                <w:spacing w:val="-1"/>
                <w:sz w:val="20"/>
              </w:rPr>
              <w:t>is</w:t>
            </w:r>
            <w:r>
              <w:rPr>
                <w:spacing w:val="-10"/>
                <w:sz w:val="20"/>
              </w:rPr>
              <w:t xml:space="preserve"> </w:t>
            </w:r>
            <w:r>
              <w:rPr>
                <w:spacing w:val="-1"/>
                <w:sz w:val="20"/>
              </w:rPr>
              <w:t>an</w:t>
            </w:r>
            <w:r>
              <w:rPr>
                <w:spacing w:val="-9"/>
                <w:sz w:val="20"/>
              </w:rPr>
              <w:t xml:space="preserve"> </w:t>
            </w:r>
            <w:r>
              <w:rPr>
                <w:spacing w:val="-1"/>
                <w:sz w:val="20"/>
              </w:rPr>
              <w:t>accident</w:t>
            </w:r>
            <w:r>
              <w:rPr>
                <w:spacing w:val="-10"/>
                <w:sz w:val="20"/>
              </w:rPr>
              <w:t xml:space="preserve"> </w:t>
            </w:r>
            <w:r>
              <w:rPr>
                <w:spacing w:val="-1"/>
                <w:sz w:val="20"/>
              </w:rPr>
              <w:t>and</w:t>
            </w:r>
            <w:r>
              <w:rPr>
                <w:spacing w:val="-9"/>
                <w:sz w:val="20"/>
              </w:rPr>
              <w:t xml:space="preserve"> </w:t>
            </w:r>
            <w:r>
              <w:rPr>
                <w:spacing w:val="-1"/>
                <w:sz w:val="20"/>
              </w:rPr>
              <w:t>how</w:t>
            </w:r>
            <w:r>
              <w:rPr>
                <w:spacing w:val="-14"/>
                <w:sz w:val="20"/>
              </w:rPr>
              <w:t xml:space="preserve"> </w:t>
            </w:r>
            <w:r>
              <w:rPr>
                <w:spacing w:val="-1"/>
                <w:sz w:val="20"/>
              </w:rPr>
              <w:t>to</w:t>
            </w:r>
          </w:p>
          <w:p w14:paraId="508F8A5E" w14:textId="77777777" w:rsidR="00C625C5" w:rsidRDefault="00C625C5" w:rsidP="009D69B9">
            <w:pPr>
              <w:pStyle w:val="TableParagraph"/>
              <w:spacing w:before="39"/>
              <w:ind w:left="653"/>
              <w:rPr>
                <w:sz w:val="20"/>
              </w:rPr>
            </w:pPr>
            <w:r>
              <w:rPr>
                <w:w w:val="95"/>
                <w:sz w:val="20"/>
              </w:rPr>
              <w:t>deal</w:t>
            </w:r>
            <w:r>
              <w:rPr>
                <w:spacing w:val="-7"/>
                <w:w w:val="95"/>
                <w:sz w:val="20"/>
              </w:rPr>
              <w:t xml:space="preserve"> </w:t>
            </w:r>
            <w:r>
              <w:rPr>
                <w:w w:val="95"/>
                <w:sz w:val="20"/>
              </w:rPr>
              <w:t>with</w:t>
            </w:r>
            <w:r>
              <w:rPr>
                <w:spacing w:val="-3"/>
                <w:w w:val="95"/>
                <w:sz w:val="20"/>
              </w:rPr>
              <w:t xml:space="preserve"> </w:t>
            </w:r>
            <w:r>
              <w:rPr>
                <w:w w:val="95"/>
                <w:sz w:val="20"/>
              </w:rPr>
              <w:t>minor</w:t>
            </w:r>
            <w:r>
              <w:rPr>
                <w:spacing w:val="-7"/>
                <w:w w:val="95"/>
                <w:sz w:val="20"/>
              </w:rPr>
              <w:t xml:space="preserve"> </w:t>
            </w:r>
            <w:r>
              <w:rPr>
                <w:w w:val="95"/>
                <w:sz w:val="20"/>
              </w:rPr>
              <w:t>injuries</w:t>
            </w:r>
            <w:r>
              <w:rPr>
                <w:spacing w:val="-3"/>
                <w:w w:val="95"/>
                <w:sz w:val="20"/>
              </w:rPr>
              <w:t xml:space="preserve"> </w:t>
            </w:r>
            <w:r>
              <w:rPr>
                <w:w w:val="95"/>
                <w:sz w:val="20"/>
              </w:rPr>
              <w:t>e.g.</w:t>
            </w:r>
            <w:r>
              <w:rPr>
                <w:spacing w:val="-2"/>
                <w:w w:val="95"/>
                <w:sz w:val="20"/>
              </w:rPr>
              <w:t xml:space="preserve"> </w:t>
            </w:r>
            <w:r>
              <w:rPr>
                <w:w w:val="95"/>
                <w:sz w:val="20"/>
              </w:rPr>
              <w:t>scratches,</w:t>
            </w:r>
            <w:r>
              <w:rPr>
                <w:spacing w:val="-3"/>
                <w:w w:val="95"/>
                <w:sz w:val="20"/>
              </w:rPr>
              <w:t xml:space="preserve"> </w:t>
            </w:r>
            <w:r>
              <w:rPr>
                <w:w w:val="95"/>
                <w:sz w:val="20"/>
              </w:rPr>
              <w:t>grazes,</w:t>
            </w:r>
            <w:r>
              <w:rPr>
                <w:spacing w:val="-3"/>
                <w:w w:val="95"/>
                <w:sz w:val="20"/>
              </w:rPr>
              <w:t xml:space="preserve"> </w:t>
            </w:r>
            <w:r>
              <w:rPr>
                <w:w w:val="95"/>
                <w:sz w:val="20"/>
              </w:rPr>
              <w:t>burns</w:t>
            </w:r>
          </w:p>
        </w:tc>
        <w:tc>
          <w:tcPr>
            <w:tcW w:w="3377" w:type="dxa"/>
            <w:tcBorders>
              <w:top w:val="nil"/>
              <w:bottom w:val="nil"/>
            </w:tcBorders>
          </w:tcPr>
          <w:p w14:paraId="2DBC149D" w14:textId="77777777" w:rsidR="00C625C5" w:rsidRDefault="00C625C5" w:rsidP="009D69B9">
            <w:pPr>
              <w:pStyle w:val="TableParagraph"/>
              <w:rPr>
                <w:rFonts w:ascii="Times New Roman"/>
                <w:sz w:val="20"/>
              </w:rPr>
            </w:pPr>
          </w:p>
        </w:tc>
      </w:tr>
      <w:tr w:rsidR="00C625C5" w14:paraId="6A8F6CDA" w14:textId="77777777" w:rsidTr="009D69B9">
        <w:trPr>
          <w:trHeight w:val="889"/>
        </w:trPr>
        <w:tc>
          <w:tcPr>
            <w:tcW w:w="1134" w:type="dxa"/>
            <w:tcBorders>
              <w:top w:val="nil"/>
            </w:tcBorders>
          </w:tcPr>
          <w:p w14:paraId="0829EFB2"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4BDD34A3" w14:textId="77777777" w:rsidR="00C625C5" w:rsidRDefault="00C625C5" w:rsidP="009D69B9">
            <w:pPr>
              <w:pStyle w:val="TableParagraph"/>
              <w:rPr>
                <w:rFonts w:ascii="Times New Roman"/>
                <w:sz w:val="20"/>
              </w:rPr>
            </w:pPr>
          </w:p>
        </w:tc>
        <w:tc>
          <w:tcPr>
            <w:tcW w:w="6236" w:type="dxa"/>
            <w:tcBorders>
              <w:top w:val="nil"/>
            </w:tcBorders>
          </w:tcPr>
          <w:p w14:paraId="00393B2B" w14:textId="77777777" w:rsidR="00C625C5" w:rsidRDefault="00C625C5" w:rsidP="009D69B9">
            <w:pPr>
              <w:pStyle w:val="TableParagraph"/>
              <w:numPr>
                <w:ilvl w:val="0"/>
                <w:numId w:val="63"/>
              </w:numPr>
              <w:tabs>
                <w:tab w:val="left" w:pos="652"/>
                <w:tab w:val="left" w:pos="653"/>
              </w:tabs>
              <w:spacing w:before="51"/>
              <w:rPr>
                <w:sz w:val="20"/>
              </w:rPr>
            </w:pPr>
            <w:r>
              <w:rPr>
                <w:w w:val="95"/>
                <w:sz w:val="20"/>
              </w:rPr>
              <w:t>what</w:t>
            </w:r>
            <w:r>
              <w:rPr>
                <w:spacing w:val="2"/>
                <w:w w:val="95"/>
                <w:sz w:val="20"/>
              </w:rPr>
              <w:t xml:space="preserve"> </w:t>
            </w:r>
            <w:r>
              <w:rPr>
                <w:w w:val="95"/>
                <w:sz w:val="20"/>
              </w:rPr>
              <w:t>to</w:t>
            </w:r>
            <w:r>
              <w:rPr>
                <w:spacing w:val="3"/>
                <w:w w:val="95"/>
                <w:sz w:val="20"/>
              </w:rPr>
              <w:t xml:space="preserve"> </w:t>
            </w:r>
            <w:r>
              <w:rPr>
                <w:w w:val="95"/>
                <w:sz w:val="20"/>
              </w:rPr>
              <w:t>do</w:t>
            </w:r>
            <w:r>
              <w:rPr>
                <w:spacing w:val="2"/>
                <w:w w:val="95"/>
                <w:sz w:val="20"/>
              </w:rPr>
              <w:t xml:space="preserve"> </w:t>
            </w:r>
            <w:r>
              <w:rPr>
                <w:w w:val="95"/>
                <w:sz w:val="20"/>
              </w:rPr>
              <w:t>in</w:t>
            </w:r>
            <w:r>
              <w:rPr>
                <w:spacing w:val="3"/>
                <w:w w:val="95"/>
                <w:sz w:val="20"/>
              </w:rPr>
              <w:t xml:space="preserve"> </w:t>
            </w:r>
            <w:r>
              <w:rPr>
                <w:w w:val="95"/>
                <w:sz w:val="20"/>
              </w:rPr>
              <w:t>an</w:t>
            </w:r>
            <w:r>
              <w:rPr>
                <w:spacing w:val="3"/>
                <w:w w:val="95"/>
                <w:sz w:val="20"/>
              </w:rPr>
              <w:t xml:space="preserve"> </w:t>
            </w:r>
            <w:r>
              <w:rPr>
                <w:w w:val="95"/>
                <w:sz w:val="20"/>
              </w:rPr>
              <w:t>emergency,</w:t>
            </w:r>
            <w:r>
              <w:rPr>
                <w:spacing w:val="2"/>
                <w:w w:val="95"/>
                <w:sz w:val="20"/>
              </w:rPr>
              <w:t xml:space="preserve"> </w:t>
            </w:r>
            <w:r>
              <w:rPr>
                <w:w w:val="95"/>
                <w:sz w:val="20"/>
              </w:rPr>
              <w:t>including</w:t>
            </w:r>
            <w:r>
              <w:rPr>
                <w:spacing w:val="3"/>
                <w:w w:val="95"/>
                <w:sz w:val="20"/>
              </w:rPr>
              <w:t xml:space="preserve"> </w:t>
            </w:r>
            <w:r>
              <w:rPr>
                <w:w w:val="95"/>
                <w:sz w:val="20"/>
              </w:rPr>
              <w:t>calling</w:t>
            </w:r>
            <w:r>
              <w:rPr>
                <w:spacing w:val="2"/>
                <w:w w:val="95"/>
                <w:sz w:val="20"/>
              </w:rPr>
              <w:t xml:space="preserve"> </w:t>
            </w:r>
            <w:r>
              <w:rPr>
                <w:w w:val="95"/>
                <w:sz w:val="20"/>
              </w:rPr>
              <w:t>for</w:t>
            </w:r>
            <w:r>
              <w:rPr>
                <w:spacing w:val="-2"/>
                <w:w w:val="95"/>
                <w:sz w:val="20"/>
              </w:rPr>
              <w:t xml:space="preserve"> </w:t>
            </w:r>
            <w:r>
              <w:rPr>
                <w:w w:val="95"/>
                <w:sz w:val="20"/>
              </w:rPr>
              <w:t>help</w:t>
            </w:r>
            <w:r>
              <w:rPr>
                <w:spacing w:val="3"/>
                <w:w w:val="95"/>
                <w:sz w:val="20"/>
              </w:rPr>
              <w:t xml:space="preserve"> </w:t>
            </w:r>
            <w:r>
              <w:rPr>
                <w:w w:val="95"/>
                <w:sz w:val="20"/>
              </w:rPr>
              <w:t>and</w:t>
            </w:r>
          </w:p>
          <w:p w14:paraId="2E9F8DF4" w14:textId="77777777" w:rsidR="00C625C5" w:rsidRDefault="00C625C5" w:rsidP="009D69B9">
            <w:pPr>
              <w:pStyle w:val="TableParagraph"/>
              <w:spacing w:before="39"/>
              <w:ind w:left="653"/>
              <w:rPr>
                <w:sz w:val="20"/>
              </w:rPr>
            </w:pPr>
            <w:r>
              <w:rPr>
                <w:w w:val="95"/>
                <w:sz w:val="20"/>
              </w:rPr>
              <w:t>speaking</w:t>
            </w:r>
            <w:r>
              <w:rPr>
                <w:spacing w:val="8"/>
                <w:w w:val="95"/>
                <w:sz w:val="20"/>
              </w:rPr>
              <w:t xml:space="preserve"> </w:t>
            </w:r>
            <w:r>
              <w:rPr>
                <w:w w:val="95"/>
                <w:sz w:val="20"/>
              </w:rPr>
              <w:t>to</w:t>
            </w:r>
            <w:r>
              <w:rPr>
                <w:spacing w:val="8"/>
                <w:w w:val="95"/>
                <w:sz w:val="20"/>
              </w:rPr>
              <w:t xml:space="preserve"> </w:t>
            </w:r>
            <w:r>
              <w:rPr>
                <w:w w:val="95"/>
                <w:sz w:val="20"/>
              </w:rPr>
              <w:t>the</w:t>
            </w:r>
            <w:r>
              <w:rPr>
                <w:spacing w:val="8"/>
                <w:w w:val="95"/>
                <w:sz w:val="20"/>
              </w:rPr>
              <w:t xml:space="preserve"> </w:t>
            </w:r>
            <w:r>
              <w:rPr>
                <w:w w:val="95"/>
                <w:sz w:val="20"/>
              </w:rPr>
              <w:t>emergency</w:t>
            </w:r>
            <w:r>
              <w:rPr>
                <w:spacing w:val="3"/>
                <w:w w:val="95"/>
                <w:sz w:val="20"/>
              </w:rPr>
              <w:t xml:space="preserve"> </w:t>
            </w:r>
            <w:r>
              <w:rPr>
                <w:w w:val="95"/>
                <w:sz w:val="20"/>
              </w:rPr>
              <w:t>services</w:t>
            </w:r>
          </w:p>
        </w:tc>
        <w:tc>
          <w:tcPr>
            <w:tcW w:w="3377" w:type="dxa"/>
            <w:tcBorders>
              <w:top w:val="nil"/>
            </w:tcBorders>
          </w:tcPr>
          <w:p w14:paraId="3A159F5C" w14:textId="77777777" w:rsidR="00C625C5" w:rsidRDefault="00C625C5" w:rsidP="009D69B9">
            <w:pPr>
              <w:pStyle w:val="TableParagraph"/>
              <w:rPr>
                <w:rFonts w:ascii="Times New Roman"/>
                <w:sz w:val="20"/>
              </w:rPr>
            </w:pPr>
          </w:p>
        </w:tc>
      </w:tr>
      <w:tr w:rsidR="00C625C5" w14:paraId="3CBD5A9A" w14:textId="77777777" w:rsidTr="009D69B9">
        <w:trPr>
          <w:trHeight w:val="3057"/>
        </w:trPr>
        <w:tc>
          <w:tcPr>
            <w:tcW w:w="1134" w:type="dxa"/>
          </w:tcPr>
          <w:p w14:paraId="1B4FDEA2" w14:textId="77777777" w:rsidR="00C625C5" w:rsidRDefault="00C625C5" w:rsidP="009D69B9">
            <w:pPr>
              <w:pStyle w:val="TableParagraph"/>
              <w:spacing w:before="68"/>
              <w:ind w:left="113"/>
              <w:rPr>
                <w:rFonts w:ascii="Arial"/>
                <w:b/>
              </w:rPr>
            </w:pPr>
            <w:r>
              <w:rPr>
                <w:rFonts w:ascii="Arial"/>
                <w:b/>
              </w:rPr>
              <w:t>Spring</w:t>
            </w:r>
            <w:r>
              <w:rPr>
                <w:rFonts w:ascii="Arial"/>
                <w:b/>
                <w:spacing w:val="-12"/>
              </w:rPr>
              <w:t xml:space="preserve"> </w:t>
            </w:r>
            <w:r>
              <w:rPr>
                <w:rFonts w:ascii="Arial"/>
                <w:b/>
              </w:rPr>
              <w:t>1</w:t>
            </w:r>
          </w:p>
          <w:p w14:paraId="621CB4DB" w14:textId="77777777" w:rsidR="00C625C5" w:rsidRDefault="00C625C5" w:rsidP="009D69B9">
            <w:pPr>
              <w:pStyle w:val="TableParagraph"/>
              <w:spacing w:before="141" w:line="319" w:lineRule="auto"/>
              <w:ind w:left="113" w:right="109"/>
              <w:rPr>
                <w:sz w:val="20"/>
              </w:rPr>
            </w:pPr>
            <w:r>
              <w:rPr>
                <w:sz w:val="20"/>
              </w:rPr>
              <w:t>What are</w:t>
            </w:r>
            <w:r>
              <w:rPr>
                <w:spacing w:val="1"/>
                <w:sz w:val="20"/>
              </w:rPr>
              <w:t xml:space="preserve"> </w:t>
            </w:r>
            <w:r>
              <w:rPr>
                <w:spacing w:val="-2"/>
                <w:sz w:val="20"/>
              </w:rPr>
              <w:t>families</w:t>
            </w:r>
            <w:r>
              <w:rPr>
                <w:spacing w:val="-12"/>
                <w:sz w:val="20"/>
              </w:rPr>
              <w:t xml:space="preserve"> </w:t>
            </w:r>
            <w:r>
              <w:rPr>
                <w:spacing w:val="-2"/>
                <w:sz w:val="20"/>
              </w:rPr>
              <w:t>like?</w:t>
            </w:r>
          </w:p>
        </w:tc>
        <w:tc>
          <w:tcPr>
            <w:tcW w:w="3145" w:type="dxa"/>
            <w:shd w:val="clear" w:color="auto" w:fill="F4D4C4"/>
          </w:tcPr>
          <w:p w14:paraId="025324C2" w14:textId="77777777" w:rsidR="00C625C5" w:rsidRDefault="00C625C5" w:rsidP="009D69B9">
            <w:pPr>
              <w:pStyle w:val="TableParagraph"/>
              <w:spacing w:before="39"/>
              <w:ind w:left="85"/>
              <w:rPr>
                <w:b/>
                <w:sz w:val="20"/>
              </w:rPr>
            </w:pPr>
            <w:r>
              <w:rPr>
                <w:b/>
                <w:sz w:val="20"/>
              </w:rPr>
              <w:t>Relationships</w:t>
            </w:r>
          </w:p>
          <w:p w14:paraId="4AB5C8DE" w14:textId="77777777" w:rsidR="00C625C5" w:rsidRDefault="00C625C5" w:rsidP="009D69B9">
            <w:pPr>
              <w:pStyle w:val="TableParagraph"/>
              <w:spacing w:before="146"/>
              <w:ind w:left="85"/>
              <w:rPr>
                <w:sz w:val="20"/>
              </w:rPr>
            </w:pPr>
            <w:r>
              <w:rPr>
                <w:spacing w:val="-2"/>
                <w:sz w:val="20"/>
              </w:rPr>
              <w:t>Families;</w:t>
            </w:r>
            <w:r>
              <w:rPr>
                <w:spacing w:val="-11"/>
                <w:sz w:val="20"/>
              </w:rPr>
              <w:t xml:space="preserve"> </w:t>
            </w:r>
            <w:r>
              <w:rPr>
                <w:spacing w:val="-1"/>
                <w:sz w:val="20"/>
              </w:rPr>
              <w:t>family</w:t>
            </w:r>
            <w:r>
              <w:rPr>
                <w:spacing w:val="-15"/>
                <w:sz w:val="20"/>
              </w:rPr>
              <w:t xml:space="preserve"> </w:t>
            </w:r>
            <w:r>
              <w:rPr>
                <w:spacing w:val="-1"/>
                <w:sz w:val="20"/>
              </w:rPr>
              <w:t>life;</w:t>
            </w:r>
            <w:r>
              <w:rPr>
                <w:spacing w:val="-11"/>
                <w:sz w:val="20"/>
              </w:rPr>
              <w:t xml:space="preserve"> </w:t>
            </w:r>
            <w:r>
              <w:rPr>
                <w:spacing w:val="-1"/>
                <w:sz w:val="20"/>
              </w:rPr>
              <w:t>caring</w:t>
            </w:r>
            <w:r>
              <w:rPr>
                <w:spacing w:val="-11"/>
                <w:sz w:val="20"/>
              </w:rPr>
              <w:t xml:space="preserve"> </w:t>
            </w:r>
            <w:r>
              <w:rPr>
                <w:spacing w:val="-1"/>
                <w:sz w:val="20"/>
              </w:rPr>
              <w:t>for</w:t>
            </w:r>
            <w:r>
              <w:rPr>
                <w:spacing w:val="-15"/>
                <w:sz w:val="20"/>
              </w:rPr>
              <w:t xml:space="preserve"> </w:t>
            </w:r>
            <w:r>
              <w:rPr>
                <w:spacing w:val="-1"/>
                <w:sz w:val="20"/>
              </w:rPr>
              <w:t>each</w:t>
            </w:r>
            <w:r>
              <w:rPr>
                <w:spacing w:val="-10"/>
                <w:sz w:val="20"/>
              </w:rPr>
              <w:t xml:space="preserve"> </w:t>
            </w:r>
            <w:r>
              <w:rPr>
                <w:spacing w:val="-1"/>
                <w:sz w:val="20"/>
              </w:rPr>
              <w:t>other</w:t>
            </w:r>
          </w:p>
          <w:p w14:paraId="3AE7D4CD" w14:textId="77777777" w:rsidR="00C625C5" w:rsidRDefault="00C625C5" w:rsidP="009D69B9">
            <w:pPr>
              <w:pStyle w:val="TableParagraph"/>
              <w:rPr>
                <w:rFonts w:ascii="Arial MT"/>
                <w:sz w:val="24"/>
              </w:rPr>
            </w:pPr>
          </w:p>
          <w:p w14:paraId="6ADB9962" w14:textId="77777777" w:rsidR="00C625C5" w:rsidRDefault="00C625C5" w:rsidP="009D69B9">
            <w:pPr>
              <w:pStyle w:val="TableParagraph"/>
              <w:spacing w:before="5"/>
              <w:rPr>
                <w:rFonts w:ascii="Arial MT"/>
              </w:rPr>
            </w:pPr>
          </w:p>
          <w:p w14:paraId="05982770" w14:textId="77777777" w:rsidR="00C625C5" w:rsidRDefault="00C625C5" w:rsidP="009D69B9">
            <w:pPr>
              <w:pStyle w:val="TableParagraph"/>
              <w:ind w:left="85"/>
              <w:rPr>
                <w:sz w:val="20"/>
              </w:rPr>
            </w:pPr>
            <w:r>
              <w:rPr>
                <w:w w:val="95"/>
                <w:sz w:val="20"/>
              </w:rPr>
              <w:t>PoS</w:t>
            </w:r>
            <w:r>
              <w:rPr>
                <w:spacing w:val="-2"/>
                <w:w w:val="95"/>
                <w:sz w:val="20"/>
              </w:rPr>
              <w:t xml:space="preserve"> </w:t>
            </w:r>
            <w:r>
              <w:rPr>
                <w:w w:val="95"/>
                <w:sz w:val="20"/>
              </w:rPr>
              <w:t>refs:</w:t>
            </w:r>
            <w:r>
              <w:rPr>
                <w:spacing w:val="-1"/>
                <w:w w:val="95"/>
                <w:sz w:val="20"/>
              </w:rPr>
              <w:t xml:space="preserve"> </w:t>
            </w:r>
            <w:r>
              <w:rPr>
                <w:w w:val="95"/>
                <w:sz w:val="20"/>
              </w:rPr>
              <w:t>R5,</w:t>
            </w:r>
            <w:r>
              <w:rPr>
                <w:spacing w:val="-1"/>
                <w:w w:val="95"/>
                <w:sz w:val="20"/>
              </w:rPr>
              <w:t xml:space="preserve"> </w:t>
            </w:r>
            <w:r>
              <w:rPr>
                <w:w w:val="95"/>
                <w:sz w:val="20"/>
              </w:rPr>
              <w:t>R6,</w:t>
            </w:r>
            <w:r>
              <w:rPr>
                <w:spacing w:val="-1"/>
                <w:w w:val="95"/>
                <w:sz w:val="20"/>
              </w:rPr>
              <w:t xml:space="preserve"> </w:t>
            </w:r>
            <w:r>
              <w:rPr>
                <w:w w:val="95"/>
                <w:sz w:val="20"/>
              </w:rPr>
              <w:t>R7,</w:t>
            </w:r>
            <w:r>
              <w:rPr>
                <w:spacing w:val="-1"/>
                <w:w w:val="95"/>
                <w:sz w:val="20"/>
              </w:rPr>
              <w:t xml:space="preserve"> </w:t>
            </w:r>
            <w:r>
              <w:rPr>
                <w:w w:val="95"/>
                <w:sz w:val="20"/>
              </w:rPr>
              <w:t>R8,</w:t>
            </w:r>
            <w:r>
              <w:rPr>
                <w:spacing w:val="-2"/>
                <w:w w:val="95"/>
                <w:sz w:val="20"/>
              </w:rPr>
              <w:t xml:space="preserve"> </w:t>
            </w:r>
            <w:r>
              <w:rPr>
                <w:w w:val="95"/>
                <w:sz w:val="20"/>
              </w:rPr>
              <w:t>R9</w:t>
            </w:r>
          </w:p>
        </w:tc>
        <w:tc>
          <w:tcPr>
            <w:tcW w:w="6236" w:type="dxa"/>
          </w:tcPr>
          <w:p w14:paraId="392D9747" w14:textId="77777777" w:rsidR="00C625C5" w:rsidRDefault="00C625C5" w:rsidP="009D69B9">
            <w:pPr>
              <w:pStyle w:val="TableParagraph"/>
              <w:numPr>
                <w:ilvl w:val="0"/>
                <w:numId w:val="62"/>
              </w:numPr>
              <w:tabs>
                <w:tab w:val="left" w:pos="651"/>
                <w:tab w:val="left" w:pos="652"/>
              </w:tabs>
              <w:spacing w:before="39" w:line="278" w:lineRule="auto"/>
              <w:ind w:right="154" w:hanging="511"/>
              <w:rPr>
                <w:sz w:val="20"/>
              </w:rPr>
            </w:pPr>
            <w:r>
              <w:rPr>
                <w:w w:val="95"/>
                <w:sz w:val="20"/>
              </w:rPr>
              <w:t>how</w:t>
            </w:r>
            <w:r>
              <w:rPr>
                <w:spacing w:val="-2"/>
                <w:w w:val="95"/>
                <w:sz w:val="20"/>
              </w:rPr>
              <w:t xml:space="preserve"> </w:t>
            </w:r>
            <w:r>
              <w:rPr>
                <w:w w:val="95"/>
                <w:sz w:val="20"/>
              </w:rPr>
              <w:t>families</w:t>
            </w:r>
            <w:r>
              <w:rPr>
                <w:spacing w:val="4"/>
                <w:w w:val="95"/>
                <w:sz w:val="20"/>
              </w:rPr>
              <w:t xml:space="preserve"> </w:t>
            </w:r>
            <w:r>
              <w:rPr>
                <w:w w:val="95"/>
                <w:sz w:val="20"/>
              </w:rPr>
              <w:t>differ</w:t>
            </w:r>
            <w:r>
              <w:rPr>
                <w:spacing w:val="-2"/>
                <w:w w:val="95"/>
                <w:sz w:val="20"/>
              </w:rPr>
              <w:t xml:space="preserve"> </w:t>
            </w:r>
            <w:r>
              <w:rPr>
                <w:w w:val="95"/>
                <w:sz w:val="20"/>
              </w:rPr>
              <w:t>from</w:t>
            </w:r>
            <w:r>
              <w:rPr>
                <w:spacing w:val="4"/>
                <w:w w:val="95"/>
                <w:sz w:val="20"/>
              </w:rPr>
              <w:t xml:space="preserve"> </w:t>
            </w:r>
            <w:r>
              <w:rPr>
                <w:w w:val="95"/>
                <w:sz w:val="20"/>
              </w:rPr>
              <w:t>each</w:t>
            </w:r>
            <w:r>
              <w:rPr>
                <w:spacing w:val="3"/>
                <w:w w:val="95"/>
                <w:sz w:val="20"/>
              </w:rPr>
              <w:t xml:space="preserve"> </w:t>
            </w:r>
            <w:r>
              <w:rPr>
                <w:w w:val="95"/>
                <w:sz w:val="20"/>
              </w:rPr>
              <w:t>other</w:t>
            </w:r>
            <w:r>
              <w:rPr>
                <w:spacing w:val="-1"/>
                <w:w w:val="95"/>
                <w:sz w:val="20"/>
              </w:rPr>
              <w:t xml:space="preserve"> </w:t>
            </w:r>
            <w:r>
              <w:rPr>
                <w:w w:val="95"/>
                <w:sz w:val="20"/>
              </w:rPr>
              <w:t>(including</w:t>
            </w:r>
            <w:r>
              <w:rPr>
                <w:spacing w:val="3"/>
                <w:w w:val="95"/>
                <w:sz w:val="20"/>
              </w:rPr>
              <w:t xml:space="preserve"> </w:t>
            </w:r>
            <w:r>
              <w:rPr>
                <w:w w:val="95"/>
                <w:sz w:val="20"/>
              </w:rPr>
              <w:t>that</w:t>
            </w:r>
            <w:r>
              <w:rPr>
                <w:spacing w:val="4"/>
                <w:w w:val="95"/>
                <w:sz w:val="20"/>
              </w:rPr>
              <w:t xml:space="preserve"> </w:t>
            </w:r>
            <w:r>
              <w:rPr>
                <w:w w:val="95"/>
                <w:sz w:val="20"/>
              </w:rPr>
              <w:t>not</w:t>
            </w:r>
            <w:r>
              <w:rPr>
                <w:spacing w:val="3"/>
                <w:w w:val="95"/>
                <w:sz w:val="20"/>
              </w:rPr>
              <w:t xml:space="preserve"> </w:t>
            </w:r>
            <w:r>
              <w:rPr>
                <w:w w:val="95"/>
                <w:sz w:val="20"/>
              </w:rPr>
              <w:t>every</w:t>
            </w:r>
            <w:r>
              <w:rPr>
                <w:spacing w:val="1"/>
                <w:w w:val="95"/>
                <w:sz w:val="20"/>
              </w:rPr>
              <w:t xml:space="preserve"> </w:t>
            </w:r>
            <w:r>
              <w:rPr>
                <w:w w:val="95"/>
                <w:sz w:val="20"/>
              </w:rPr>
              <w:t>family has the same family structure, e.g. single parents, same</w:t>
            </w:r>
            <w:r>
              <w:rPr>
                <w:spacing w:val="1"/>
                <w:w w:val="95"/>
                <w:sz w:val="20"/>
              </w:rPr>
              <w:t xml:space="preserve"> </w:t>
            </w:r>
            <w:r>
              <w:rPr>
                <w:w w:val="95"/>
                <w:sz w:val="20"/>
              </w:rPr>
              <w:t>sex</w:t>
            </w:r>
            <w:r>
              <w:rPr>
                <w:spacing w:val="6"/>
                <w:w w:val="95"/>
                <w:sz w:val="20"/>
              </w:rPr>
              <w:t xml:space="preserve"> </w:t>
            </w:r>
            <w:r>
              <w:rPr>
                <w:w w:val="95"/>
                <w:sz w:val="20"/>
              </w:rPr>
              <w:t>parents,</w:t>
            </w:r>
            <w:r>
              <w:rPr>
                <w:spacing w:val="7"/>
                <w:w w:val="95"/>
                <w:sz w:val="20"/>
              </w:rPr>
              <w:t xml:space="preserve"> </w:t>
            </w:r>
            <w:r>
              <w:rPr>
                <w:w w:val="95"/>
                <w:sz w:val="20"/>
              </w:rPr>
              <w:t>step-parents,</w:t>
            </w:r>
            <w:r>
              <w:rPr>
                <w:spacing w:val="7"/>
                <w:w w:val="95"/>
                <w:sz w:val="20"/>
              </w:rPr>
              <w:t xml:space="preserve"> </w:t>
            </w:r>
            <w:r>
              <w:rPr>
                <w:w w:val="95"/>
                <w:sz w:val="20"/>
              </w:rPr>
              <w:t>blended</w:t>
            </w:r>
            <w:r>
              <w:rPr>
                <w:spacing w:val="7"/>
                <w:w w:val="95"/>
                <w:sz w:val="20"/>
              </w:rPr>
              <w:t xml:space="preserve"> </w:t>
            </w:r>
            <w:r>
              <w:rPr>
                <w:w w:val="95"/>
                <w:sz w:val="20"/>
              </w:rPr>
              <w:t>families,</w:t>
            </w:r>
            <w:r>
              <w:rPr>
                <w:spacing w:val="6"/>
                <w:w w:val="95"/>
                <w:sz w:val="20"/>
              </w:rPr>
              <w:t xml:space="preserve"> </w:t>
            </w:r>
            <w:r>
              <w:rPr>
                <w:w w:val="95"/>
                <w:sz w:val="20"/>
              </w:rPr>
              <w:t>foster</w:t>
            </w:r>
            <w:r>
              <w:rPr>
                <w:spacing w:val="2"/>
                <w:w w:val="95"/>
                <w:sz w:val="20"/>
              </w:rPr>
              <w:t xml:space="preserve"> </w:t>
            </w:r>
            <w:r>
              <w:rPr>
                <w:w w:val="95"/>
                <w:sz w:val="20"/>
              </w:rPr>
              <w:t>and</w:t>
            </w:r>
            <w:r>
              <w:rPr>
                <w:spacing w:val="7"/>
                <w:w w:val="95"/>
                <w:sz w:val="20"/>
              </w:rPr>
              <w:t xml:space="preserve"> </w:t>
            </w:r>
            <w:r>
              <w:rPr>
                <w:w w:val="95"/>
                <w:sz w:val="20"/>
              </w:rPr>
              <w:t>adoptive</w:t>
            </w:r>
            <w:r>
              <w:rPr>
                <w:spacing w:val="-56"/>
                <w:w w:val="95"/>
                <w:sz w:val="20"/>
              </w:rPr>
              <w:t xml:space="preserve"> </w:t>
            </w:r>
            <w:r>
              <w:rPr>
                <w:sz w:val="20"/>
              </w:rPr>
              <w:t>parents)</w:t>
            </w:r>
          </w:p>
          <w:p w14:paraId="25116359" w14:textId="77777777" w:rsidR="00C625C5" w:rsidRDefault="00C625C5" w:rsidP="009D69B9">
            <w:pPr>
              <w:pStyle w:val="TableParagraph"/>
              <w:numPr>
                <w:ilvl w:val="0"/>
                <w:numId w:val="62"/>
              </w:numPr>
              <w:tabs>
                <w:tab w:val="left" w:pos="651"/>
                <w:tab w:val="left" w:pos="652"/>
              </w:tabs>
              <w:spacing w:before="72" w:line="278" w:lineRule="auto"/>
              <w:ind w:right="321" w:hanging="511"/>
              <w:rPr>
                <w:sz w:val="20"/>
              </w:rPr>
            </w:pPr>
            <w:r>
              <w:rPr>
                <w:spacing w:val="-1"/>
                <w:sz w:val="20"/>
              </w:rPr>
              <w:t xml:space="preserve">how common features of positive family life often </w:t>
            </w:r>
            <w:r>
              <w:rPr>
                <w:sz w:val="20"/>
              </w:rPr>
              <w:t>include</w:t>
            </w:r>
            <w:r>
              <w:rPr>
                <w:spacing w:val="1"/>
                <w:sz w:val="20"/>
              </w:rPr>
              <w:t xml:space="preserve"> </w:t>
            </w:r>
            <w:r>
              <w:rPr>
                <w:w w:val="95"/>
                <w:sz w:val="20"/>
              </w:rPr>
              <w:t>shared</w:t>
            </w:r>
            <w:r>
              <w:rPr>
                <w:spacing w:val="2"/>
                <w:w w:val="95"/>
                <w:sz w:val="20"/>
              </w:rPr>
              <w:t xml:space="preserve"> </w:t>
            </w:r>
            <w:r>
              <w:rPr>
                <w:w w:val="95"/>
                <w:sz w:val="20"/>
              </w:rPr>
              <w:t>experiences,</w:t>
            </w:r>
            <w:r>
              <w:rPr>
                <w:spacing w:val="3"/>
                <w:w w:val="95"/>
                <w:sz w:val="20"/>
              </w:rPr>
              <w:t xml:space="preserve"> </w:t>
            </w:r>
            <w:r>
              <w:rPr>
                <w:w w:val="95"/>
                <w:sz w:val="20"/>
              </w:rPr>
              <w:t>e.g.</w:t>
            </w:r>
            <w:r>
              <w:rPr>
                <w:spacing w:val="2"/>
                <w:w w:val="95"/>
                <w:sz w:val="20"/>
              </w:rPr>
              <w:t xml:space="preserve"> </w:t>
            </w:r>
            <w:r>
              <w:rPr>
                <w:w w:val="95"/>
                <w:sz w:val="20"/>
              </w:rPr>
              <w:t>celebrations,</w:t>
            </w:r>
            <w:r>
              <w:rPr>
                <w:spacing w:val="3"/>
                <w:w w:val="95"/>
                <w:sz w:val="20"/>
              </w:rPr>
              <w:t xml:space="preserve"> </w:t>
            </w:r>
            <w:r>
              <w:rPr>
                <w:w w:val="95"/>
                <w:sz w:val="20"/>
              </w:rPr>
              <w:t>special</w:t>
            </w:r>
            <w:r>
              <w:rPr>
                <w:spacing w:val="3"/>
                <w:w w:val="95"/>
                <w:sz w:val="20"/>
              </w:rPr>
              <w:t xml:space="preserve"> </w:t>
            </w:r>
            <w:r>
              <w:rPr>
                <w:w w:val="95"/>
                <w:sz w:val="20"/>
              </w:rPr>
              <w:t>days</w:t>
            </w:r>
            <w:r>
              <w:rPr>
                <w:spacing w:val="2"/>
                <w:w w:val="95"/>
                <w:sz w:val="20"/>
              </w:rPr>
              <w:t xml:space="preserve"> </w:t>
            </w:r>
            <w:r>
              <w:rPr>
                <w:w w:val="95"/>
                <w:sz w:val="20"/>
              </w:rPr>
              <w:t>or</w:t>
            </w:r>
            <w:r>
              <w:rPr>
                <w:spacing w:val="-2"/>
                <w:w w:val="95"/>
                <w:sz w:val="20"/>
              </w:rPr>
              <w:t xml:space="preserve"> </w:t>
            </w:r>
            <w:r>
              <w:rPr>
                <w:w w:val="95"/>
                <w:sz w:val="20"/>
              </w:rPr>
              <w:t>holidays</w:t>
            </w:r>
          </w:p>
          <w:p w14:paraId="271D1E08" w14:textId="77777777" w:rsidR="00C625C5" w:rsidRDefault="00C625C5" w:rsidP="009D69B9">
            <w:pPr>
              <w:pStyle w:val="TableParagraph"/>
              <w:numPr>
                <w:ilvl w:val="0"/>
                <w:numId w:val="62"/>
              </w:numPr>
              <w:tabs>
                <w:tab w:val="left" w:pos="652"/>
                <w:tab w:val="left" w:pos="653"/>
              </w:tabs>
              <w:spacing w:before="72"/>
              <w:ind w:hanging="511"/>
              <w:rPr>
                <w:sz w:val="20"/>
              </w:rPr>
            </w:pPr>
            <w:r>
              <w:rPr>
                <w:w w:val="95"/>
                <w:sz w:val="20"/>
              </w:rPr>
              <w:t>how</w:t>
            </w:r>
            <w:r>
              <w:rPr>
                <w:spacing w:val="4"/>
                <w:w w:val="95"/>
                <w:sz w:val="20"/>
              </w:rPr>
              <w:t xml:space="preserve"> </w:t>
            </w:r>
            <w:r>
              <w:rPr>
                <w:w w:val="95"/>
                <w:sz w:val="20"/>
              </w:rPr>
              <w:t>people</w:t>
            </w:r>
            <w:r>
              <w:rPr>
                <w:spacing w:val="4"/>
                <w:w w:val="95"/>
                <w:sz w:val="20"/>
              </w:rPr>
              <w:t xml:space="preserve"> </w:t>
            </w:r>
            <w:r>
              <w:rPr>
                <w:w w:val="95"/>
                <w:sz w:val="20"/>
              </w:rPr>
              <w:t>within</w:t>
            </w:r>
            <w:r>
              <w:rPr>
                <w:spacing w:val="9"/>
                <w:w w:val="95"/>
                <w:sz w:val="20"/>
              </w:rPr>
              <w:t xml:space="preserve"> </w:t>
            </w:r>
            <w:r>
              <w:rPr>
                <w:w w:val="95"/>
                <w:sz w:val="20"/>
              </w:rPr>
              <w:t>families</w:t>
            </w:r>
            <w:r>
              <w:rPr>
                <w:spacing w:val="9"/>
                <w:w w:val="95"/>
                <w:sz w:val="20"/>
              </w:rPr>
              <w:t xml:space="preserve"> </w:t>
            </w:r>
            <w:r>
              <w:rPr>
                <w:w w:val="95"/>
                <w:sz w:val="20"/>
              </w:rPr>
              <w:t>should</w:t>
            </w:r>
            <w:r>
              <w:rPr>
                <w:spacing w:val="9"/>
                <w:w w:val="95"/>
                <w:sz w:val="20"/>
              </w:rPr>
              <w:t xml:space="preserve"> </w:t>
            </w:r>
            <w:r>
              <w:rPr>
                <w:w w:val="95"/>
                <w:sz w:val="20"/>
              </w:rPr>
              <w:t>care</w:t>
            </w:r>
            <w:r>
              <w:rPr>
                <w:spacing w:val="9"/>
                <w:w w:val="95"/>
                <w:sz w:val="20"/>
              </w:rPr>
              <w:t xml:space="preserve"> </w:t>
            </w:r>
            <w:r>
              <w:rPr>
                <w:w w:val="95"/>
                <w:sz w:val="20"/>
              </w:rPr>
              <w:t>for</w:t>
            </w:r>
            <w:r>
              <w:rPr>
                <w:spacing w:val="5"/>
                <w:w w:val="95"/>
                <w:sz w:val="20"/>
              </w:rPr>
              <w:t xml:space="preserve"> </w:t>
            </w:r>
            <w:r>
              <w:rPr>
                <w:w w:val="95"/>
                <w:sz w:val="20"/>
              </w:rPr>
              <w:t>each</w:t>
            </w:r>
            <w:r>
              <w:rPr>
                <w:spacing w:val="9"/>
                <w:w w:val="95"/>
                <w:sz w:val="20"/>
              </w:rPr>
              <w:t xml:space="preserve"> </w:t>
            </w:r>
            <w:r>
              <w:rPr>
                <w:w w:val="95"/>
                <w:sz w:val="20"/>
              </w:rPr>
              <w:t>other</w:t>
            </w:r>
            <w:r>
              <w:rPr>
                <w:spacing w:val="4"/>
                <w:w w:val="95"/>
                <w:sz w:val="20"/>
              </w:rPr>
              <w:t xml:space="preserve"> </w:t>
            </w:r>
            <w:r>
              <w:rPr>
                <w:w w:val="95"/>
                <w:sz w:val="20"/>
              </w:rPr>
              <w:t>and</w:t>
            </w:r>
            <w:r>
              <w:rPr>
                <w:spacing w:val="9"/>
                <w:w w:val="95"/>
                <w:sz w:val="20"/>
              </w:rPr>
              <w:t xml:space="preserve"> </w:t>
            </w:r>
            <w:r>
              <w:rPr>
                <w:w w:val="95"/>
                <w:sz w:val="20"/>
              </w:rPr>
              <w:t>the</w:t>
            </w:r>
          </w:p>
          <w:p w14:paraId="2315E470" w14:textId="77777777" w:rsidR="00C625C5" w:rsidRDefault="00C625C5" w:rsidP="009D69B9">
            <w:pPr>
              <w:pStyle w:val="TableParagraph"/>
              <w:spacing w:before="38"/>
              <w:ind w:left="653"/>
              <w:rPr>
                <w:sz w:val="20"/>
              </w:rPr>
            </w:pPr>
            <w:r>
              <w:rPr>
                <w:w w:val="95"/>
                <w:sz w:val="20"/>
              </w:rPr>
              <w:t>different</w:t>
            </w:r>
            <w:r>
              <w:rPr>
                <w:spacing w:val="5"/>
                <w:w w:val="95"/>
                <w:sz w:val="20"/>
              </w:rPr>
              <w:t xml:space="preserve"> </w:t>
            </w:r>
            <w:r>
              <w:rPr>
                <w:w w:val="95"/>
                <w:sz w:val="20"/>
              </w:rPr>
              <w:t>ways</w:t>
            </w:r>
            <w:r>
              <w:rPr>
                <w:spacing w:val="10"/>
                <w:w w:val="95"/>
                <w:sz w:val="20"/>
              </w:rPr>
              <w:t xml:space="preserve"> </w:t>
            </w:r>
            <w:r>
              <w:rPr>
                <w:w w:val="95"/>
                <w:sz w:val="20"/>
              </w:rPr>
              <w:t>they</w:t>
            </w:r>
            <w:r>
              <w:rPr>
                <w:spacing w:val="4"/>
                <w:w w:val="95"/>
                <w:sz w:val="20"/>
              </w:rPr>
              <w:t xml:space="preserve"> </w:t>
            </w:r>
            <w:r>
              <w:rPr>
                <w:w w:val="95"/>
                <w:sz w:val="20"/>
              </w:rPr>
              <w:t>demonstrate</w:t>
            </w:r>
            <w:r>
              <w:rPr>
                <w:spacing w:val="11"/>
                <w:w w:val="95"/>
                <w:sz w:val="20"/>
              </w:rPr>
              <w:t xml:space="preserve"> </w:t>
            </w:r>
            <w:r>
              <w:rPr>
                <w:w w:val="95"/>
                <w:sz w:val="20"/>
              </w:rPr>
              <w:t>this</w:t>
            </w:r>
          </w:p>
          <w:p w14:paraId="19E953C3" w14:textId="77777777" w:rsidR="00C625C5" w:rsidRDefault="00C625C5" w:rsidP="009D69B9">
            <w:pPr>
              <w:pStyle w:val="TableParagraph"/>
              <w:numPr>
                <w:ilvl w:val="0"/>
                <w:numId w:val="62"/>
              </w:numPr>
              <w:tabs>
                <w:tab w:val="left" w:pos="652"/>
                <w:tab w:val="left" w:pos="653"/>
              </w:tabs>
              <w:spacing w:before="72" w:line="280" w:lineRule="atLeast"/>
              <w:ind w:left="653" w:right="235" w:hanging="511"/>
              <w:rPr>
                <w:sz w:val="20"/>
              </w:rPr>
            </w:pPr>
            <w:r>
              <w:rPr>
                <w:w w:val="95"/>
                <w:sz w:val="20"/>
              </w:rPr>
              <w:t>how to</w:t>
            </w:r>
            <w:r>
              <w:rPr>
                <w:spacing w:val="6"/>
                <w:w w:val="95"/>
                <w:sz w:val="20"/>
              </w:rPr>
              <w:t xml:space="preserve"> </w:t>
            </w:r>
            <w:r>
              <w:rPr>
                <w:w w:val="95"/>
                <w:sz w:val="20"/>
              </w:rPr>
              <w:t>ask</w:t>
            </w:r>
            <w:r>
              <w:rPr>
                <w:spacing w:val="6"/>
                <w:w w:val="95"/>
                <w:sz w:val="20"/>
              </w:rPr>
              <w:t xml:space="preserve"> </w:t>
            </w:r>
            <w:r>
              <w:rPr>
                <w:w w:val="95"/>
                <w:sz w:val="20"/>
              </w:rPr>
              <w:t>for</w:t>
            </w:r>
            <w:r>
              <w:rPr>
                <w:spacing w:val="1"/>
                <w:w w:val="95"/>
                <w:sz w:val="20"/>
              </w:rPr>
              <w:t xml:space="preserve"> </w:t>
            </w:r>
            <w:r>
              <w:rPr>
                <w:w w:val="95"/>
                <w:sz w:val="20"/>
              </w:rPr>
              <w:t>help</w:t>
            </w:r>
            <w:r>
              <w:rPr>
                <w:spacing w:val="5"/>
                <w:w w:val="95"/>
                <w:sz w:val="20"/>
              </w:rPr>
              <w:t xml:space="preserve"> </w:t>
            </w:r>
            <w:r>
              <w:rPr>
                <w:w w:val="95"/>
                <w:sz w:val="20"/>
              </w:rPr>
              <w:t>or</w:t>
            </w:r>
            <w:r>
              <w:rPr>
                <w:spacing w:val="1"/>
                <w:w w:val="95"/>
                <w:sz w:val="20"/>
              </w:rPr>
              <w:t xml:space="preserve"> </w:t>
            </w:r>
            <w:r>
              <w:rPr>
                <w:w w:val="95"/>
                <w:sz w:val="20"/>
              </w:rPr>
              <w:t>advice</w:t>
            </w:r>
            <w:r>
              <w:rPr>
                <w:spacing w:val="6"/>
                <w:w w:val="95"/>
                <w:sz w:val="20"/>
              </w:rPr>
              <w:t xml:space="preserve"> </w:t>
            </w:r>
            <w:r>
              <w:rPr>
                <w:w w:val="95"/>
                <w:sz w:val="20"/>
              </w:rPr>
              <w:t>if</w:t>
            </w:r>
            <w:r>
              <w:rPr>
                <w:spacing w:val="2"/>
                <w:w w:val="95"/>
                <w:sz w:val="20"/>
              </w:rPr>
              <w:t xml:space="preserve"> </w:t>
            </w:r>
            <w:r>
              <w:rPr>
                <w:w w:val="95"/>
                <w:sz w:val="20"/>
              </w:rPr>
              <w:t>family</w:t>
            </w:r>
            <w:r>
              <w:rPr>
                <w:spacing w:val="1"/>
                <w:w w:val="95"/>
                <w:sz w:val="20"/>
              </w:rPr>
              <w:t xml:space="preserve"> </w:t>
            </w:r>
            <w:r>
              <w:rPr>
                <w:w w:val="95"/>
                <w:sz w:val="20"/>
              </w:rPr>
              <w:t>relationships</w:t>
            </w:r>
            <w:r>
              <w:rPr>
                <w:spacing w:val="6"/>
                <w:w w:val="95"/>
                <w:sz w:val="20"/>
              </w:rPr>
              <w:t xml:space="preserve"> </w:t>
            </w:r>
            <w:r>
              <w:rPr>
                <w:w w:val="95"/>
                <w:sz w:val="20"/>
              </w:rPr>
              <w:t>are</w:t>
            </w:r>
            <w:r>
              <w:rPr>
                <w:spacing w:val="5"/>
                <w:w w:val="95"/>
                <w:sz w:val="20"/>
              </w:rPr>
              <w:t xml:space="preserve"> </w:t>
            </w:r>
            <w:r>
              <w:rPr>
                <w:w w:val="95"/>
                <w:sz w:val="20"/>
              </w:rPr>
              <w:t>making</w:t>
            </w:r>
            <w:r>
              <w:rPr>
                <w:spacing w:val="-56"/>
                <w:w w:val="95"/>
                <w:sz w:val="20"/>
              </w:rPr>
              <w:t xml:space="preserve"> </w:t>
            </w:r>
            <w:r>
              <w:rPr>
                <w:w w:val="95"/>
                <w:sz w:val="20"/>
              </w:rPr>
              <w:t>them</w:t>
            </w:r>
            <w:r>
              <w:rPr>
                <w:spacing w:val="-5"/>
                <w:w w:val="95"/>
                <w:sz w:val="20"/>
              </w:rPr>
              <w:t xml:space="preserve"> </w:t>
            </w:r>
            <w:r>
              <w:rPr>
                <w:w w:val="95"/>
                <w:sz w:val="20"/>
              </w:rPr>
              <w:t>feel</w:t>
            </w:r>
            <w:r>
              <w:rPr>
                <w:spacing w:val="-4"/>
                <w:w w:val="95"/>
                <w:sz w:val="20"/>
              </w:rPr>
              <w:t xml:space="preserve"> </w:t>
            </w:r>
            <w:r>
              <w:rPr>
                <w:w w:val="95"/>
                <w:sz w:val="20"/>
              </w:rPr>
              <w:t>unhappy,</w:t>
            </w:r>
            <w:r>
              <w:rPr>
                <w:spacing w:val="-8"/>
                <w:w w:val="95"/>
                <w:sz w:val="20"/>
              </w:rPr>
              <w:t xml:space="preserve"> </w:t>
            </w:r>
            <w:r>
              <w:rPr>
                <w:w w:val="95"/>
                <w:sz w:val="20"/>
              </w:rPr>
              <w:t>worried</w:t>
            </w:r>
            <w:r>
              <w:rPr>
                <w:spacing w:val="-5"/>
                <w:w w:val="95"/>
                <w:sz w:val="20"/>
              </w:rPr>
              <w:t xml:space="preserve"> </w:t>
            </w:r>
            <w:r>
              <w:rPr>
                <w:w w:val="95"/>
                <w:sz w:val="20"/>
              </w:rPr>
              <w:t>or</w:t>
            </w:r>
            <w:r>
              <w:rPr>
                <w:spacing w:val="-8"/>
                <w:w w:val="95"/>
                <w:sz w:val="20"/>
              </w:rPr>
              <w:t xml:space="preserve"> </w:t>
            </w:r>
            <w:r>
              <w:rPr>
                <w:w w:val="95"/>
                <w:sz w:val="20"/>
              </w:rPr>
              <w:t>unsafe</w:t>
            </w:r>
          </w:p>
        </w:tc>
        <w:tc>
          <w:tcPr>
            <w:tcW w:w="3377" w:type="dxa"/>
          </w:tcPr>
          <w:p w14:paraId="273F26B9" w14:textId="77777777" w:rsidR="00C625C5" w:rsidRDefault="00C625C5" w:rsidP="009D69B9">
            <w:pPr>
              <w:pStyle w:val="TableParagraph"/>
              <w:spacing w:line="239" w:lineRule="exact"/>
              <w:ind w:left="85"/>
              <w:rPr>
                <w:sz w:val="20"/>
              </w:rPr>
            </w:pPr>
          </w:p>
        </w:tc>
      </w:tr>
      <w:tr w:rsidR="00C625C5" w14:paraId="5FF3AD63" w14:textId="77777777" w:rsidTr="009D69B9">
        <w:trPr>
          <w:trHeight w:val="2497"/>
        </w:trPr>
        <w:tc>
          <w:tcPr>
            <w:tcW w:w="1134" w:type="dxa"/>
          </w:tcPr>
          <w:p w14:paraId="4749A627" w14:textId="77777777" w:rsidR="00C625C5" w:rsidRDefault="00C625C5" w:rsidP="009D69B9">
            <w:pPr>
              <w:pStyle w:val="TableParagraph"/>
              <w:spacing w:before="68"/>
              <w:ind w:left="113"/>
              <w:rPr>
                <w:rFonts w:ascii="Arial"/>
                <w:b/>
              </w:rPr>
            </w:pPr>
            <w:r>
              <w:rPr>
                <w:rFonts w:ascii="Arial"/>
                <w:b/>
              </w:rPr>
              <w:lastRenderedPageBreak/>
              <w:t>Spring</w:t>
            </w:r>
            <w:r>
              <w:rPr>
                <w:rFonts w:ascii="Arial"/>
                <w:b/>
                <w:spacing w:val="-12"/>
              </w:rPr>
              <w:t xml:space="preserve"> </w:t>
            </w:r>
            <w:r>
              <w:rPr>
                <w:rFonts w:ascii="Arial"/>
                <w:b/>
              </w:rPr>
              <w:t>2</w:t>
            </w:r>
          </w:p>
          <w:p w14:paraId="6F7808B2" w14:textId="77777777" w:rsidR="00C625C5" w:rsidRDefault="00C625C5" w:rsidP="009D69B9">
            <w:pPr>
              <w:pStyle w:val="TableParagraph"/>
              <w:spacing w:before="141" w:line="319" w:lineRule="auto"/>
              <w:ind w:left="113" w:right="109"/>
              <w:rPr>
                <w:sz w:val="20"/>
              </w:rPr>
            </w:pPr>
            <w:r>
              <w:rPr>
                <w:spacing w:val="-1"/>
                <w:sz w:val="20"/>
              </w:rPr>
              <w:t>What</w:t>
            </w:r>
            <w:r>
              <w:rPr>
                <w:spacing w:val="-14"/>
                <w:sz w:val="20"/>
              </w:rPr>
              <w:t xml:space="preserve"> </w:t>
            </w:r>
            <w:r>
              <w:rPr>
                <w:spacing w:val="-1"/>
                <w:sz w:val="20"/>
              </w:rPr>
              <w:t>makes</w:t>
            </w:r>
            <w:r>
              <w:rPr>
                <w:spacing w:val="-14"/>
                <w:sz w:val="20"/>
              </w:rPr>
              <w:t xml:space="preserve"> </w:t>
            </w:r>
            <w:r>
              <w:rPr>
                <w:sz w:val="20"/>
              </w:rPr>
              <w:t>a</w:t>
            </w:r>
            <w:r>
              <w:rPr>
                <w:spacing w:val="-59"/>
                <w:sz w:val="20"/>
              </w:rPr>
              <w:t xml:space="preserve"> </w:t>
            </w:r>
            <w:r>
              <w:rPr>
                <w:sz w:val="20"/>
              </w:rPr>
              <w:t>community?</w:t>
            </w:r>
          </w:p>
        </w:tc>
        <w:tc>
          <w:tcPr>
            <w:tcW w:w="3145" w:type="dxa"/>
            <w:shd w:val="clear" w:color="auto" w:fill="C4E3F4"/>
          </w:tcPr>
          <w:p w14:paraId="6AF28F65" w14:textId="77777777" w:rsidR="00C625C5" w:rsidRDefault="00C625C5" w:rsidP="009D69B9">
            <w:pPr>
              <w:pStyle w:val="TableParagraph"/>
              <w:spacing w:before="39"/>
              <w:ind w:left="85"/>
              <w:rPr>
                <w:b/>
                <w:sz w:val="20"/>
              </w:rPr>
            </w:pPr>
            <w:r>
              <w:rPr>
                <w:b/>
                <w:w w:val="85"/>
                <w:sz w:val="20"/>
              </w:rPr>
              <w:t>Living</w:t>
            </w:r>
            <w:r>
              <w:rPr>
                <w:b/>
                <w:spacing w:val="10"/>
                <w:w w:val="85"/>
                <w:sz w:val="20"/>
              </w:rPr>
              <w:t xml:space="preserve"> </w:t>
            </w:r>
            <w:r>
              <w:rPr>
                <w:b/>
                <w:w w:val="85"/>
                <w:sz w:val="20"/>
              </w:rPr>
              <w:t>in</w:t>
            </w:r>
            <w:r>
              <w:rPr>
                <w:b/>
                <w:spacing w:val="11"/>
                <w:w w:val="85"/>
                <w:sz w:val="20"/>
              </w:rPr>
              <w:t xml:space="preserve"> </w:t>
            </w:r>
            <w:r>
              <w:rPr>
                <w:b/>
                <w:w w:val="85"/>
                <w:sz w:val="20"/>
              </w:rPr>
              <w:t>the</w:t>
            </w:r>
            <w:r>
              <w:rPr>
                <w:b/>
                <w:spacing w:val="7"/>
                <w:w w:val="85"/>
                <w:sz w:val="20"/>
              </w:rPr>
              <w:t xml:space="preserve"> </w:t>
            </w:r>
            <w:r>
              <w:rPr>
                <w:b/>
                <w:w w:val="85"/>
                <w:sz w:val="20"/>
              </w:rPr>
              <w:t>wider world</w:t>
            </w:r>
          </w:p>
          <w:p w14:paraId="767403E8" w14:textId="77777777" w:rsidR="00C625C5" w:rsidRDefault="00C625C5" w:rsidP="009D69B9">
            <w:pPr>
              <w:pStyle w:val="TableParagraph"/>
              <w:spacing w:before="146"/>
              <w:ind w:left="85"/>
              <w:rPr>
                <w:sz w:val="20"/>
              </w:rPr>
            </w:pPr>
            <w:r>
              <w:rPr>
                <w:spacing w:val="-1"/>
                <w:sz w:val="20"/>
              </w:rPr>
              <w:t>Community;</w:t>
            </w:r>
            <w:r>
              <w:rPr>
                <w:spacing w:val="-14"/>
                <w:sz w:val="20"/>
              </w:rPr>
              <w:t xml:space="preserve"> </w:t>
            </w:r>
            <w:r>
              <w:rPr>
                <w:sz w:val="20"/>
              </w:rPr>
              <w:t>belonging</w:t>
            </w:r>
            <w:r>
              <w:rPr>
                <w:spacing w:val="-14"/>
                <w:sz w:val="20"/>
              </w:rPr>
              <w:t xml:space="preserve"> </w:t>
            </w:r>
            <w:r>
              <w:rPr>
                <w:sz w:val="20"/>
              </w:rPr>
              <w:t>to</w:t>
            </w:r>
            <w:r>
              <w:rPr>
                <w:spacing w:val="-13"/>
                <w:sz w:val="20"/>
              </w:rPr>
              <w:t xml:space="preserve"> </w:t>
            </w:r>
            <w:r>
              <w:rPr>
                <w:sz w:val="20"/>
              </w:rPr>
              <w:t>groups;</w:t>
            </w:r>
          </w:p>
          <w:p w14:paraId="5BC6E2FA" w14:textId="77777777" w:rsidR="00C625C5" w:rsidRDefault="00C625C5" w:rsidP="009D69B9">
            <w:pPr>
              <w:pStyle w:val="TableParagraph"/>
              <w:spacing w:before="146" w:line="319" w:lineRule="auto"/>
              <w:ind w:left="85" w:right="323"/>
              <w:rPr>
                <w:sz w:val="20"/>
              </w:rPr>
            </w:pPr>
            <w:r>
              <w:rPr>
                <w:sz w:val="20"/>
              </w:rPr>
              <w:t>similarities</w:t>
            </w:r>
            <w:r>
              <w:rPr>
                <w:spacing w:val="-16"/>
                <w:sz w:val="20"/>
              </w:rPr>
              <w:t xml:space="preserve"> </w:t>
            </w:r>
            <w:r>
              <w:rPr>
                <w:sz w:val="20"/>
              </w:rPr>
              <w:t>and</w:t>
            </w:r>
            <w:r>
              <w:rPr>
                <w:spacing w:val="-16"/>
                <w:sz w:val="20"/>
              </w:rPr>
              <w:t xml:space="preserve"> </w:t>
            </w:r>
            <w:r>
              <w:rPr>
                <w:sz w:val="20"/>
              </w:rPr>
              <w:t>differences;</w:t>
            </w:r>
            <w:r>
              <w:rPr>
                <w:spacing w:val="-15"/>
                <w:sz w:val="20"/>
              </w:rPr>
              <w:t xml:space="preserve"> </w:t>
            </w:r>
            <w:r>
              <w:rPr>
                <w:sz w:val="20"/>
              </w:rPr>
              <w:t>respect</w:t>
            </w:r>
            <w:r>
              <w:rPr>
                <w:spacing w:val="-16"/>
                <w:sz w:val="20"/>
              </w:rPr>
              <w:t xml:space="preserve"> </w:t>
            </w:r>
            <w:r>
              <w:rPr>
                <w:sz w:val="20"/>
              </w:rPr>
              <w:t>for</w:t>
            </w:r>
            <w:r>
              <w:rPr>
                <w:spacing w:val="-59"/>
                <w:sz w:val="20"/>
              </w:rPr>
              <w:t xml:space="preserve"> </w:t>
            </w:r>
            <w:r>
              <w:rPr>
                <w:sz w:val="20"/>
              </w:rPr>
              <w:t>others</w:t>
            </w:r>
          </w:p>
          <w:p w14:paraId="77FE68DC" w14:textId="77777777" w:rsidR="00C625C5" w:rsidRDefault="00C625C5" w:rsidP="009D69B9">
            <w:pPr>
              <w:pStyle w:val="TableParagraph"/>
              <w:rPr>
                <w:rFonts w:ascii="Arial MT"/>
                <w:sz w:val="24"/>
              </w:rPr>
            </w:pPr>
          </w:p>
          <w:p w14:paraId="7609AA2B" w14:textId="77777777" w:rsidR="00C625C5" w:rsidRDefault="00C625C5" w:rsidP="009D69B9">
            <w:pPr>
              <w:pStyle w:val="TableParagraph"/>
              <w:spacing w:before="178"/>
              <w:ind w:left="85"/>
              <w:rPr>
                <w:sz w:val="20"/>
              </w:rPr>
            </w:pPr>
            <w:r>
              <w:rPr>
                <w:spacing w:val="-1"/>
                <w:sz w:val="20"/>
              </w:rPr>
              <w:t>PoS</w:t>
            </w:r>
            <w:r>
              <w:rPr>
                <w:spacing w:val="-15"/>
                <w:sz w:val="20"/>
              </w:rPr>
              <w:t xml:space="preserve"> </w:t>
            </w:r>
            <w:r>
              <w:rPr>
                <w:spacing w:val="-1"/>
                <w:sz w:val="20"/>
              </w:rPr>
              <w:t>refs:</w:t>
            </w:r>
            <w:r>
              <w:rPr>
                <w:spacing w:val="-14"/>
                <w:sz w:val="20"/>
              </w:rPr>
              <w:t xml:space="preserve"> </w:t>
            </w:r>
            <w:r>
              <w:rPr>
                <w:spacing w:val="-1"/>
                <w:sz w:val="20"/>
              </w:rPr>
              <w:t>R32,</w:t>
            </w:r>
            <w:r>
              <w:rPr>
                <w:spacing w:val="-14"/>
                <w:sz w:val="20"/>
              </w:rPr>
              <w:t xml:space="preserve"> </w:t>
            </w:r>
            <w:r>
              <w:rPr>
                <w:spacing w:val="-1"/>
                <w:sz w:val="20"/>
              </w:rPr>
              <w:t>R33,</w:t>
            </w:r>
            <w:r>
              <w:rPr>
                <w:spacing w:val="-15"/>
                <w:sz w:val="20"/>
              </w:rPr>
              <w:t xml:space="preserve"> </w:t>
            </w:r>
            <w:r>
              <w:rPr>
                <w:sz w:val="20"/>
              </w:rPr>
              <w:t>L6,</w:t>
            </w:r>
            <w:r>
              <w:rPr>
                <w:spacing w:val="-14"/>
                <w:sz w:val="20"/>
              </w:rPr>
              <w:t xml:space="preserve"> </w:t>
            </w:r>
            <w:r>
              <w:rPr>
                <w:sz w:val="20"/>
              </w:rPr>
              <w:t>L7,</w:t>
            </w:r>
            <w:r>
              <w:rPr>
                <w:spacing w:val="-14"/>
                <w:sz w:val="20"/>
              </w:rPr>
              <w:t xml:space="preserve"> </w:t>
            </w:r>
            <w:r>
              <w:rPr>
                <w:sz w:val="20"/>
              </w:rPr>
              <w:t>L8</w:t>
            </w:r>
          </w:p>
        </w:tc>
        <w:tc>
          <w:tcPr>
            <w:tcW w:w="6236" w:type="dxa"/>
          </w:tcPr>
          <w:p w14:paraId="6BD22356" w14:textId="77777777" w:rsidR="00C625C5" w:rsidRPr="00A7546E" w:rsidRDefault="00C625C5" w:rsidP="009D69B9">
            <w:pPr>
              <w:pStyle w:val="TableParagraph"/>
              <w:numPr>
                <w:ilvl w:val="0"/>
                <w:numId w:val="61"/>
              </w:numPr>
              <w:tabs>
                <w:tab w:val="left" w:pos="651"/>
                <w:tab w:val="left" w:pos="652"/>
              </w:tabs>
              <w:spacing w:before="39" w:line="278" w:lineRule="auto"/>
              <w:ind w:right="559" w:hanging="511"/>
              <w:rPr>
                <w:sz w:val="20"/>
                <w:highlight w:val="green"/>
              </w:rPr>
            </w:pPr>
            <w:r w:rsidRPr="00A7546E">
              <w:rPr>
                <w:w w:val="95"/>
                <w:sz w:val="20"/>
                <w:highlight w:val="green"/>
              </w:rPr>
              <w:t>how</w:t>
            </w:r>
            <w:r w:rsidRPr="00A7546E">
              <w:rPr>
                <w:spacing w:val="2"/>
                <w:w w:val="95"/>
                <w:sz w:val="20"/>
                <w:highlight w:val="green"/>
              </w:rPr>
              <w:t xml:space="preserve"> </w:t>
            </w:r>
            <w:r w:rsidRPr="00A7546E">
              <w:rPr>
                <w:w w:val="95"/>
                <w:sz w:val="20"/>
                <w:highlight w:val="green"/>
              </w:rPr>
              <w:t>they</w:t>
            </w:r>
            <w:r w:rsidRPr="00A7546E">
              <w:rPr>
                <w:spacing w:val="1"/>
                <w:w w:val="95"/>
                <w:sz w:val="20"/>
                <w:highlight w:val="green"/>
              </w:rPr>
              <w:t xml:space="preserve"> </w:t>
            </w:r>
            <w:r w:rsidRPr="00A7546E">
              <w:rPr>
                <w:w w:val="95"/>
                <w:sz w:val="20"/>
                <w:highlight w:val="green"/>
              </w:rPr>
              <w:t>belong</w:t>
            </w:r>
            <w:r w:rsidRPr="00A7546E">
              <w:rPr>
                <w:spacing w:val="7"/>
                <w:w w:val="95"/>
                <w:sz w:val="20"/>
                <w:highlight w:val="green"/>
              </w:rPr>
              <w:t xml:space="preserve"> </w:t>
            </w:r>
            <w:r w:rsidRPr="00A7546E">
              <w:rPr>
                <w:w w:val="95"/>
                <w:sz w:val="20"/>
                <w:highlight w:val="green"/>
              </w:rPr>
              <w:t>to</w:t>
            </w:r>
            <w:r w:rsidRPr="00A7546E">
              <w:rPr>
                <w:spacing w:val="8"/>
                <w:w w:val="95"/>
                <w:sz w:val="20"/>
                <w:highlight w:val="green"/>
              </w:rPr>
              <w:t xml:space="preserve"> </w:t>
            </w:r>
            <w:r w:rsidRPr="00A7546E">
              <w:rPr>
                <w:w w:val="95"/>
                <w:sz w:val="20"/>
                <w:highlight w:val="green"/>
              </w:rPr>
              <w:t>different</w:t>
            </w:r>
            <w:r w:rsidRPr="00A7546E">
              <w:rPr>
                <w:spacing w:val="7"/>
                <w:w w:val="95"/>
                <w:sz w:val="20"/>
                <w:highlight w:val="green"/>
              </w:rPr>
              <w:t xml:space="preserve"> </w:t>
            </w:r>
            <w:r w:rsidRPr="00A7546E">
              <w:rPr>
                <w:w w:val="95"/>
                <w:sz w:val="20"/>
                <w:highlight w:val="green"/>
              </w:rPr>
              <w:t>groups</w:t>
            </w:r>
            <w:r w:rsidRPr="00A7546E">
              <w:rPr>
                <w:spacing w:val="7"/>
                <w:w w:val="95"/>
                <w:sz w:val="20"/>
                <w:highlight w:val="green"/>
              </w:rPr>
              <w:t xml:space="preserve"> </w:t>
            </w:r>
            <w:r w:rsidRPr="00A7546E">
              <w:rPr>
                <w:w w:val="95"/>
                <w:sz w:val="20"/>
                <w:highlight w:val="green"/>
              </w:rPr>
              <w:t>and</w:t>
            </w:r>
            <w:r w:rsidRPr="00A7546E">
              <w:rPr>
                <w:spacing w:val="7"/>
                <w:w w:val="95"/>
                <w:sz w:val="20"/>
                <w:highlight w:val="green"/>
              </w:rPr>
              <w:t xml:space="preserve"> </w:t>
            </w:r>
            <w:r w:rsidRPr="00A7546E">
              <w:rPr>
                <w:w w:val="95"/>
                <w:sz w:val="20"/>
                <w:highlight w:val="green"/>
              </w:rPr>
              <w:t>communities,</w:t>
            </w:r>
            <w:r w:rsidRPr="00A7546E">
              <w:rPr>
                <w:spacing w:val="8"/>
                <w:w w:val="95"/>
                <w:sz w:val="20"/>
                <w:highlight w:val="green"/>
              </w:rPr>
              <w:t xml:space="preserve"> </w:t>
            </w:r>
            <w:r w:rsidRPr="00A7546E">
              <w:rPr>
                <w:w w:val="95"/>
                <w:sz w:val="20"/>
                <w:highlight w:val="green"/>
              </w:rPr>
              <w:t>e.g.</w:t>
            </w:r>
            <w:r w:rsidRPr="00A7546E">
              <w:rPr>
                <w:spacing w:val="-57"/>
                <w:w w:val="95"/>
                <w:sz w:val="20"/>
                <w:highlight w:val="green"/>
              </w:rPr>
              <w:t xml:space="preserve"> </w:t>
            </w:r>
            <w:r w:rsidRPr="00A7546E">
              <w:rPr>
                <w:w w:val="95"/>
                <w:sz w:val="20"/>
                <w:highlight w:val="green"/>
              </w:rPr>
              <w:t>friendship,</w:t>
            </w:r>
            <w:r w:rsidRPr="00A7546E">
              <w:rPr>
                <w:spacing w:val="-5"/>
                <w:w w:val="95"/>
                <w:sz w:val="20"/>
                <w:highlight w:val="green"/>
              </w:rPr>
              <w:t xml:space="preserve"> </w:t>
            </w:r>
            <w:r w:rsidRPr="00A7546E">
              <w:rPr>
                <w:w w:val="95"/>
                <w:sz w:val="20"/>
                <w:highlight w:val="green"/>
              </w:rPr>
              <w:t>faith,</w:t>
            </w:r>
            <w:r w:rsidRPr="00A7546E">
              <w:rPr>
                <w:spacing w:val="-5"/>
                <w:w w:val="95"/>
                <w:sz w:val="20"/>
                <w:highlight w:val="green"/>
              </w:rPr>
              <w:t xml:space="preserve"> </w:t>
            </w:r>
            <w:r w:rsidRPr="00A7546E">
              <w:rPr>
                <w:w w:val="95"/>
                <w:sz w:val="20"/>
                <w:highlight w:val="green"/>
              </w:rPr>
              <w:t>clubs,</w:t>
            </w:r>
            <w:r w:rsidRPr="00A7546E">
              <w:rPr>
                <w:spacing w:val="-4"/>
                <w:w w:val="95"/>
                <w:sz w:val="20"/>
                <w:highlight w:val="green"/>
              </w:rPr>
              <w:t xml:space="preserve"> </w:t>
            </w:r>
            <w:r w:rsidRPr="00A7546E">
              <w:rPr>
                <w:w w:val="95"/>
                <w:sz w:val="20"/>
                <w:highlight w:val="green"/>
              </w:rPr>
              <w:t>classes/year</w:t>
            </w:r>
            <w:r w:rsidRPr="00A7546E">
              <w:rPr>
                <w:spacing w:val="-9"/>
                <w:w w:val="95"/>
                <w:sz w:val="20"/>
                <w:highlight w:val="green"/>
              </w:rPr>
              <w:t xml:space="preserve"> </w:t>
            </w:r>
            <w:r w:rsidRPr="00A7546E">
              <w:rPr>
                <w:w w:val="95"/>
                <w:sz w:val="20"/>
                <w:highlight w:val="green"/>
              </w:rPr>
              <w:t>groups</w:t>
            </w:r>
          </w:p>
          <w:p w14:paraId="77A293D9" w14:textId="77777777" w:rsidR="00C625C5" w:rsidRDefault="00C625C5" w:rsidP="009D69B9">
            <w:pPr>
              <w:pStyle w:val="TableParagraph"/>
              <w:numPr>
                <w:ilvl w:val="0"/>
                <w:numId w:val="61"/>
              </w:numPr>
              <w:tabs>
                <w:tab w:val="left" w:pos="651"/>
                <w:tab w:val="left" w:pos="652"/>
              </w:tabs>
              <w:spacing w:before="72"/>
              <w:ind w:left="651"/>
              <w:rPr>
                <w:sz w:val="20"/>
              </w:rPr>
            </w:pPr>
            <w:r w:rsidRPr="00A7546E">
              <w:rPr>
                <w:w w:val="95"/>
                <w:sz w:val="20"/>
                <w:highlight w:val="cyan"/>
              </w:rPr>
              <w:t>what</w:t>
            </w:r>
            <w:r w:rsidRPr="00A7546E">
              <w:rPr>
                <w:spacing w:val="7"/>
                <w:w w:val="95"/>
                <w:sz w:val="20"/>
                <w:highlight w:val="cyan"/>
              </w:rPr>
              <w:t xml:space="preserve"> </w:t>
            </w:r>
            <w:r w:rsidRPr="00A7546E">
              <w:rPr>
                <w:w w:val="95"/>
                <w:sz w:val="20"/>
                <w:highlight w:val="cyan"/>
              </w:rPr>
              <w:t>is</w:t>
            </w:r>
            <w:r w:rsidRPr="00A7546E">
              <w:rPr>
                <w:spacing w:val="8"/>
                <w:w w:val="95"/>
                <w:sz w:val="20"/>
                <w:highlight w:val="cyan"/>
              </w:rPr>
              <w:t xml:space="preserve"> </w:t>
            </w:r>
            <w:r w:rsidRPr="00A7546E">
              <w:rPr>
                <w:w w:val="95"/>
                <w:sz w:val="20"/>
                <w:highlight w:val="cyan"/>
              </w:rPr>
              <w:t>meant</w:t>
            </w:r>
            <w:r w:rsidRPr="00A7546E">
              <w:rPr>
                <w:spacing w:val="8"/>
                <w:w w:val="95"/>
                <w:sz w:val="20"/>
                <w:highlight w:val="cyan"/>
              </w:rPr>
              <w:t xml:space="preserve"> </w:t>
            </w:r>
            <w:r w:rsidRPr="00A7546E">
              <w:rPr>
                <w:w w:val="95"/>
                <w:sz w:val="20"/>
                <w:highlight w:val="cyan"/>
              </w:rPr>
              <w:t>by</w:t>
            </w:r>
            <w:r w:rsidRPr="00A7546E">
              <w:rPr>
                <w:spacing w:val="1"/>
                <w:w w:val="95"/>
                <w:sz w:val="20"/>
                <w:highlight w:val="cyan"/>
              </w:rPr>
              <w:t xml:space="preserve"> </w:t>
            </w:r>
            <w:r w:rsidRPr="00A7546E">
              <w:rPr>
                <w:w w:val="95"/>
                <w:sz w:val="20"/>
                <w:highlight w:val="cyan"/>
              </w:rPr>
              <w:t>a</w:t>
            </w:r>
            <w:r w:rsidRPr="00A7546E">
              <w:rPr>
                <w:spacing w:val="8"/>
                <w:w w:val="95"/>
                <w:sz w:val="20"/>
                <w:highlight w:val="cyan"/>
              </w:rPr>
              <w:t xml:space="preserve"> </w:t>
            </w:r>
            <w:r w:rsidRPr="00A7546E">
              <w:rPr>
                <w:w w:val="95"/>
                <w:sz w:val="20"/>
                <w:highlight w:val="cyan"/>
              </w:rPr>
              <w:t>diverse</w:t>
            </w:r>
            <w:r w:rsidRPr="00A7546E">
              <w:rPr>
                <w:spacing w:val="8"/>
                <w:w w:val="95"/>
                <w:sz w:val="20"/>
                <w:highlight w:val="cyan"/>
              </w:rPr>
              <w:t xml:space="preserve"> </w:t>
            </w:r>
            <w:r w:rsidRPr="00A7546E">
              <w:rPr>
                <w:w w:val="95"/>
                <w:sz w:val="20"/>
                <w:highlight w:val="cyan"/>
              </w:rPr>
              <w:t>community</w:t>
            </w:r>
            <w:r>
              <w:rPr>
                <w:w w:val="95"/>
                <w:sz w:val="20"/>
              </w:rPr>
              <w:t>;</w:t>
            </w:r>
            <w:r>
              <w:rPr>
                <w:spacing w:val="7"/>
                <w:w w:val="95"/>
                <w:sz w:val="20"/>
              </w:rPr>
              <w:t xml:space="preserve"> </w:t>
            </w:r>
            <w:r>
              <w:rPr>
                <w:w w:val="95"/>
                <w:sz w:val="20"/>
              </w:rPr>
              <w:t>how</w:t>
            </w:r>
            <w:r>
              <w:rPr>
                <w:spacing w:val="3"/>
                <w:w w:val="95"/>
                <w:sz w:val="20"/>
              </w:rPr>
              <w:t xml:space="preserve"> </w:t>
            </w:r>
            <w:r>
              <w:rPr>
                <w:w w:val="95"/>
                <w:sz w:val="20"/>
              </w:rPr>
              <w:t>different</w:t>
            </w:r>
            <w:r>
              <w:rPr>
                <w:spacing w:val="8"/>
                <w:w w:val="95"/>
                <w:sz w:val="20"/>
              </w:rPr>
              <w:t xml:space="preserve"> </w:t>
            </w:r>
            <w:r>
              <w:rPr>
                <w:w w:val="95"/>
                <w:sz w:val="20"/>
              </w:rPr>
              <w:t>groups</w:t>
            </w:r>
          </w:p>
          <w:p w14:paraId="330EE48B" w14:textId="77777777" w:rsidR="00C625C5" w:rsidRDefault="00C625C5" w:rsidP="009D69B9">
            <w:pPr>
              <w:pStyle w:val="TableParagraph"/>
              <w:spacing w:before="38"/>
              <w:ind w:left="652"/>
              <w:rPr>
                <w:sz w:val="20"/>
              </w:rPr>
            </w:pPr>
            <w:r>
              <w:rPr>
                <w:w w:val="95"/>
                <w:sz w:val="20"/>
              </w:rPr>
              <w:t>make</w:t>
            </w:r>
            <w:r>
              <w:rPr>
                <w:spacing w:val="11"/>
                <w:w w:val="95"/>
                <w:sz w:val="20"/>
              </w:rPr>
              <w:t xml:space="preserve"> </w:t>
            </w:r>
            <w:r>
              <w:rPr>
                <w:w w:val="95"/>
                <w:sz w:val="20"/>
              </w:rPr>
              <w:t>up</w:t>
            </w:r>
            <w:r>
              <w:rPr>
                <w:spacing w:val="11"/>
                <w:w w:val="95"/>
                <w:sz w:val="20"/>
              </w:rPr>
              <w:t xml:space="preserve"> </w:t>
            </w:r>
            <w:r>
              <w:rPr>
                <w:w w:val="95"/>
                <w:sz w:val="20"/>
              </w:rPr>
              <w:t>the</w:t>
            </w:r>
            <w:r>
              <w:rPr>
                <w:spacing w:val="8"/>
                <w:w w:val="95"/>
                <w:sz w:val="20"/>
              </w:rPr>
              <w:t xml:space="preserve"> </w:t>
            </w:r>
            <w:r>
              <w:rPr>
                <w:w w:val="95"/>
                <w:sz w:val="20"/>
              </w:rPr>
              <w:t>wider/local</w:t>
            </w:r>
            <w:r>
              <w:rPr>
                <w:spacing w:val="11"/>
                <w:w w:val="95"/>
                <w:sz w:val="20"/>
              </w:rPr>
              <w:t xml:space="preserve"> </w:t>
            </w:r>
            <w:r>
              <w:rPr>
                <w:w w:val="95"/>
                <w:sz w:val="20"/>
              </w:rPr>
              <w:t>community</w:t>
            </w:r>
            <w:r>
              <w:rPr>
                <w:spacing w:val="7"/>
                <w:w w:val="95"/>
                <w:sz w:val="20"/>
              </w:rPr>
              <w:t xml:space="preserve"> </w:t>
            </w:r>
            <w:r>
              <w:rPr>
                <w:w w:val="95"/>
                <w:sz w:val="20"/>
              </w:rPr>
              <w:t>around</w:t>
            </w:r>
            <w:r>
              <w:rPr>
                <w:spacing w:val="11"/>
                <w:w w:val="95"/>
                <w:sz w:val="20"/>
              </w:rPr>
              <w:t xml:space="preserve"> </w:t>
            </w:r>
            <w:r>
              <w:rPr>
                <w:w w:val="95"/>
                <w:sz w:val="20"/>
              </w:rPr>
              <w:t>the</w:t>
            </w:r>
            <w:r>
              <w:rPr>
                <w:spacing w:val="12"/>
                <w:w w:val="95"/>
                <w:sz w:val="20"/>
              </w:rPr>
              <w:t xml:space="preserve"> </w:t>
            </w:r>
            <w:r>
              <w:rPr>
                <w:w w:val="95"/>
                <w:sz w:val="20"/>
              </w:rPr>
              <w:t>school</w:t>
            </w:r>
          </w:p>
          <w:p w14:paraId="5D6273F3" w14:textId="77777777" w:rsidR="00C625C5" w:rsidRDefault="00C625C5" w:rsidP="009D69B9">
            <w:pPr>
              <w:pStyle w:val="TableParagraph"/>
              <w:numPr>
                <w:ilvl w:val="0"/>
                <w:numId w:val="61"/>
              </w:numPr>
              <w:tabs>
                <w:tab w:val="left" w:pos="652"/>
                <w:tab w:val="left" w:pos="653"/>
              </w:tabs>
              <w:spacing w:before="111"/>
              <w:ind w:hanging="511"/>
              <w:rPr>
                <w:sz w:val="20"/>
              </w:rPr>
            </w:pPr>
            <w:r>
              <w:rPr>
                <w:w w:val="95"/>
                <w:sz w:val="20"/>
              </w:rPr>
              <w:t>how</w:t>
            </w:r>
            <w:r>
              <w:rPr>
                <w:spacing w:val="6"/>
                <w:w w:val="95"/>
                <w:sz w:val="20"/>
              </w:rPr>
              <w:t xml:space="preserve"> </w:t>
            </w:r>
            <w:r>
              <w:rPr>
                <w:w w:val="95"/>
                <w:sz w:val="20"/>
              </w:rPr>
              <w:t>the</w:t>
            </w:r>
            <w:r>
              <w:rPr>
                <w:spacing w:val="12"/>
                <w:w w:val="95"/>
                <w:sz w:val="20"/>
              </w:rPr>
              <w:t xml:space="preserve"> </w:t>
            </w:r>
            <w:r>
              <w:rPr>
                <w:w w:val="95"/>
                <w:sz w:val="20"/>
              </w:rPr>
              <w:t>community</w:t>
            </w:r>
            <w:r>
              <w:rPr>
                <w:spacing w:val="6"/>
                <w:w w:val="95"/>
                <w:sz w:val="20"/>
              </w:rPr>
              <w:t xml:space="preserve"> </w:t>
            </w:r>
            <w:r>
              <w:rPr>
                <w:w w:val="95"/>
                <w:sz w:val="20"/>
              </w:rPr>
              <w:t>helps</w:t>
            </w:r>
            <w:r>
              <w:rPr>
                <w:spacing w:val="12"/>
                <w:w w:val="95"/>
                <w:sz w:val="20"/>
              </w:rPr>
              <w:t xml:space="preserve"> </w:t>
            </w:r>
            <w:r>
              <w:rPr>
                <w:w w:val="95"/>
                <w:sz w:val="20"/>
              </w:rPr>
              <w:t>everyone</w:t>
            </w:r>
            <w:r>
              <w:rPr>
                <w:spacing w:val="12"/>
                <w:w w:val="95"/>
                <w:sz w:val="20"/>
              </w:rPr>
              <w:t xml:space="preserve"> </w:t>
            </w:r>
            <w:r>
              <w:rPr>
                <w:w w:val="95"/>
                <w:sz w:val="20"/>
              </w:rPr>
              <w:t>to</w:t>
            </w:r>
            <w:r>
              <w:rPr>
                <w:spacing w:val="11"/>
                <w:w w:val="95"/>
                <w:sz w:val="20"/>
              </w:rPr>
              <w:t xml:space="preserve"> </w:t>
            </w:r>
            <w:r>
              <w:rPr>
                <w:w w:val="95"/>
                <w:sz w:val="20"/>
              </w:rPr>
              <w:t>feel</w:t>
            </w:r>
            <w:r>
              <w:rPr>
                <w:spacing w:val="12"/>
                <w:w w:val="95"/>
                <w:sz w:val="20"/>
              </w:rPr>
              <w:t xml:space="preserve"> </w:t>
            </w:r>
            <w:r>
              <w:rPr>
                <w:w w:val="95"/>
                <w:sz w:val="20"/>
              </w:rPr>
              <w:t>included</w:t>
            </w:r>
            <w:r>
              <w:rPr>
                <w:spacing w:val="12"/>
                <w:w w:val="95"/>
                <w:sz w:val="20"/>
              </w:rPr>
              <w:t xml:space="preserve"> </w:t>
            </w:r>
            <w:r>
              <w:rPr>
                <w:w w:val="95"/>
                <w:sz w:val="20"/>
              </w:rPr>
              <w:t>and</w:t>
            </w:r>
            <w:r>
              <w:rPr>
                <w:spacing w:val="6"/>
                <w:w w:val="95"/>
                <w:sz w:val="20"/>
              </w:rPr>
              <w:t xml:space="preserve"> </w:t>
            </w:r>
            <w:r>
              <w:rPr>
                <w:w w:val="95"/>
                <w:sz w:val="20"/>
              </w:rPr>
              <w:t>values</w:t>
            </w:r>
          </w:p>
          <w:p w14:paraId="250707BF" w14:textId="77777777" w:rsidR="00C625C5" w:rsidRDefault="00C625C5" w:rsidP="009D69B9">
            <w:pPr>
              <w:pStyle w:val="TableParagraph"/>
              <w:spacing w:before="39"/>
              <w:ind w:left="653"/>
              <w:rPr>
                <w:sz w:val="20"/>
              </w:rPr>
            </w:pPr>
            <w:r>
              <w:rPr>
                <w:spacing w:val="-1"/>
                <w:sz w:val="20"/>
              </w:rPr>
              <w:t>the</w:t>
            </w:r>
            <w:r>
              <w:rPr>
                <w:spacing w:val="-15"/>
                <w:sz w:val="20"/>
              </w:rPr>
              <w:t xml:space="preserve"> </w:t>
            </w:r>
            <w:r>
              <w:rPr>
                <w:spacing w:val="-1"/>
                <w:sz w:val="20"/>
              </w:rPr>
              <w:t>different</w:t>
            </w:r>
            <w:r>
              <w:rPr>
                <w:spacing w:val="-15"/>
                <w:sz w:val="20"/>
              </w:rPr>
              <w:t xml:space="preserve"> </w:t>
            </w:r>
            <w:r>
              <w:rPr>
                <w:spacing w:val="-1"/>
                <w:sz w:val="20"/>
              </w:rPr>
              <w:t>contributions</w:t>
            </w:r>
            <w:r>
              <w:rPr>
                <w:spacing w:val="-14"/>
                <w:sz w:val="20"/>
              </w:rPr>
              <w:t xml:space="preserve"> </w:t>
            </w:r>
            <w:r>
              <w:rPr>
                <w:spacing w:val="-1"/>
                <w:sz w:val="20"/>
              </w:rPr>
              <w:t>that</w:t>
            </w:r>
            <w:r>
              <w:rPr>
                <w:spacing w:val="-15"/>
                <w:sz w:val="20"/>
              </w:rPr>
              <w:t xml:space="preserve"> </w:t>
            </w:r>
            <w:r>
              <w:rPr>
                <w:spacing w:val="-1"/>
                <w:sz w:val="20"/>
              </w:rPr>
              <w:t>people</w:t>
            </w:r>
            <w:r>
              <w:rPr>
                <w:spacing w:val="-14"/>
                <w:sz w:val="20"/>
              </w:rPr>
              <w:t xml:space="preserve"> </w:t>
            </w:r>
            <w:r>
              <w:rPr>
                <w:spacing w:val="-1"/>
                <w:sz w:val="20"/>
              </w:rPr>
              <w:t>make</w:t>
            </w:r>
          </w:p>
          <w:p w14:paraId="19C0F565" w14:textId="77777777" w:rsidR="00C625C5" w:rsidRPr="002361B4" w:rsidRDefault="00C625C5" w:rsidP="009D69B9">
            <w:pPr>
              <w:pStyle w:val="TableParagraph"/>
              <w:numPr>
                <w:ilvl w:val="0"/>
                <w:numId w:val="61"/>
              </w:numPr>
              <w:tabs>
                <w:tab w:val="left" w:pos="652"/>
                <w:tab w:val="left" w:pos="653"/>
              </w:tabs>
              <w:spacing w:before="110"/>
              <w:ind w:hanging="511"/>
              <w:rPr>
                <w:sz w:val="20"/>
                <w:highlight w:val="green"/>
              </w:rPr>
            </w:pPr>
            <w:r w:rsidRPr="002361B4">
              <w:rPr>
                <w:spacing w:val="-2"/>
                <w:sz w:val="20"/>
                <w:highlight w:val="green"/>
              </w:rPr>
              <w:t>how</w:t>
            </w:r>
            <w:r w:rsidRPr="002361B4">
              <w:rPr>
                <w:spacing w:val="-13"/>
                <w:sz w:val="20"/>
                <w:highlight w:val="green"/>
              </w:rPr>
              <w:t xml:space="preserve"> </w:t>
            </w:r>
            <w:r w:rsidRPr="002361B4">
              <w:rPr>
                <w:spacing w:val="-2"/>
                <w:sz w:val="20"/>
                <w:highlight w:val="green"/>
              </w:rPr>
              <w:t>to</w:t>
            </w:r>
            <w:r w:rsidRPr="002361B4">
              <w:rPr>
                <w:spacing w:val="-9"/>
                <w:sz w:val="20"/>
                <w:highlight w:val="green"/>
              </w:rPr>
              <w:t xml:space="preserve"> </w:t>
            </w:r>
            <w:r w:rsidRPr="002361B4">
              <w:rPr>
                <w:spacing w:val="-2"/>
                <w:sz w:val="20"/>
                <w:highlight w:val="green"/>
              </w:rPr>
              <w:t>be</w:t>
            </w:r>
            <w:r w:rsidRPr="002361B4">
              <w:rPr>
                <w:spacing w:val="-9"/>
                <w:sz w:val="20"/>
                <w:highlight w:val="green"/>
              </w:rPr>
              <w:t xml:space="preserve"> </w:t>
            </w:r>
            <w:r w:rsidRPr="002361B4">
              <w:rPr>
                <w:spacing w:val="-2"/>
                <w:sz w:val="20"/>
                <w:highlight w:val="green"/>
              </w:rPr>
              <w:t>respectful</w:t>
            </w:r>
            <w:r w:rsidRPr="002361B4">
              <w:rPr>
                <w:spacing w:val="-9"/>
                <w:sz w:val="20"/>
                <w:highlight w:val="green"/>
              </w:rPr>
              <w:t xml:space="preserve"> </w:t>
            </w:r>
            <w:r w:rsidRPr="002361B4">
              <w:rPr>
                <w:spacing w:val="-1"/>
                <w:sz w:val="20"/>
                <w:highlight w:val="green"/>
              </w:rPr>
              <w:t>towards</w:t>
            </w:r>
            <w:r w:rsidRPr="002361B4">
              <w:rPr>
                <w:spacing w:val="-9"/>
                <w:sz w:val="20"/>
                <w:highlight w:val="green"/>
              </w:rPr>
              <w:t xml:space="preserve"> </w:t>
            </w:r>
            <w:r w:rsidRPr="002361B4">
              <w:rPr>
                <w:spacing w:val="-1"/>
                <w:sz w:val="20"/>
                <w:highlight w:val="green"/>
              </w:rPr>
              <w:t>people</w:t>
            </w:r>
            <w:r w:rsidRPr="002361B4">
              <w:rPr>
                <w:spacing w:val="-13"/>
                <w:sz w:val="20"/>
                <w:highlight w:val="green"/>
              </w:rPr>
              <w:t xml:space="preserve"> </w:t>
            </w:r>
            <w:r w:rsidRPr="002361B4">
              <w:rPr>
                <w:spacing w:val="-1"/>
                <w:sz w:val="20"/>
                <w:highlight w:val="green"/>
              </w:rPr>
              <w:t>who</w:t>
            </w:r>
            <w:r w:rsidRPr="002361B4">
              <w:rPr>
                <w:spacing w:val="-9"/>
                <w:sz w:val="20"/>
                <w:highlight w:val="green"/>
              </w:rPr>
              <w:t xml:space="preserve"> </w:t>
            </w:r>
            <w:r w:rsidRPr="002361B4">
              <w:rPr>
                <w:spacing w:val="-1"/>
                <w:sz w:val="20"/>
                <w:highlight w:val="green"/>
              </w:rPr>
              <w:t>may</w:t>
            </w:r>
            <w:r w:rsidRPr="002361B4">
              <w:rPr>
                <w:spacing w:val="-13"/>
                <w:sz w:val="20"/>
                <w:highlight w:val="green"/>
              </w:rPr>
              <w:t xml:space="preserve"> </w:t>
            </w:r>
            <w:r w:rsidRPr="002361B4">
              <w:rPr>
                <w:spacing w:val="-1"/>
                <w:sz w:val="20"/>
                <w:highlight w:val="green"/>
              </w:rPr>
              <w:t>live</w:t>
            </w:r>
            <w:r w:rsidRPr="002361B4">
              <w:rPr>
                <w:spacing w:val="-9"/>
                <w:sz w:val="20"/>
                <w:highlight w:val="green"/>
              </w:rPr>
              <w:t xml:space="preserve"> </w:t>
            </w:r>
            <w:r w:rsidRPr="002361B4">
              <w:rPr>
                <w:spacing w:val="-1"/>
                <w:sz w:val="20"/>
                <w:highlight w:val="green"/>
              </w:rPr>
              <w:t>differently</w:t>
            </w:r>
            <w:r w:rsidRPr="002361B4">
              <w:rPr>
                <w:spacing w:val="-14"/>
                <w:sz w:val="20"/>
                <w:highlight w:val="green"/>
              </w:rPr>
              <w:t xml:space="preserve"> </w:t>
            </w:r>
            <w:r w:rsidRPr="002361B4">
              <w:rPr>
                <w:spacing w:val="-1"/>
                <w:sz w:val="20"/>
                <w:highlight w:val="green"/>
              </w:rPr>
              <w:t>to</w:t>
            </w:r>
          </w:p>
          <w:p w14:paraId="1A92D05A" w14:textId="77777777" w:rsidR="00C625C5" w:rsidRDefault="00C625C5" w:rsidP="009D69B9">
            <w:pPr>
              <w:pStyle w:val="TableParagraph"/>
              <w:spacing w:before="39"/>
              <w:ind w:left="653"/>
              <w:rPr>
                <w:sz w:val="20"/>
              </w:rPr>
            </w:pPr>
            <w:r w:rsidRPr="002361B4">
              <w:rPr>
                <w:sz w:val="20"/>
                <w:highlight w:val="green"/>
              </w:rPr>
              <w:t>them</w:t>
            </w:r>
          </w:p>
        </w:tc>
        <w:tc>
          <w:tcPr>
            <w:tcW w:w="3377" w:type="dxa"/>
          </w:tcPr>
          <w:p w14:paraId="0D4FCA11" w14:textId="77777777" w:rsidR="00C625C5" w:rsidRDefault="00C625C5" w:rsidP="009D69B9">
            <w:pPr>
              <w:pStyle w:val="TableParagraph"/>
              <w:spacing w:line="491" w:lineRule="auto"/>
              <w:ind w:left="85" w:right="260"/>
              <w:rPr>
                <w:sz w:val="20"/>
                <w:highlight w:val="green"/>
              </w:rPr>
            </w:pPr>
            <w:r w:rsidRPr="00A7546E">
              <w:rPr>
                <w:sz w:val="20"/>
                <w:highlight w:val="green"/>
              </w:rPr>
              <w:t>Covered in RE curriculum</w:t>
            </w:r>
            <w:r>
              <w:rPr>
                <w:sz w:val="20"/>
                <w:highlight w:val="green"/>
              </w:rPr>
              <w:t xml:space="preserve"> (all years)</w:t>
            </w:r>
          </w:p>
          <w:p w14:paraId="49079896" w14:textId="77777777" w:rsidR="00C625C5" w:rsidRDefault="00C625C5" w:rsidP="009D69B9">
            <w:pPr>
              <w:pStyle w:val="TableParagraph"/>
              <w:spacing w:line="491" w:lineRule="auto"/>
              <w:ind w:left="85" w:right="260"/>
              <w:rPr>
                <w:sz w:val="20"/>
                <w:highlight w:val="cyan"/>
              </w:rPr>
            </w:pPr>
            <w:r w:rsidRPr="00A7546E">
              <w:rPr>
                <w:sz w:val="20"/>
                <w:highlight w:val="cyan"/>
              </w:rPr>
              <w:t xml:space="preserve"> Covered in Year 6</w:t>
            </w:r>
            <w:r>
              <w:rPr>
                <w:sz w:val="20"/>
                <w:highlight w:val="cyan"/>
              </w:rPr>
              <w:t xml:space="preserve"> History </w:t>
            </w:r>
          </w:p>
          <w:p w14:paraId="437584FD" w14:textId="77777777" w:rsidR="00C625C5" w:rsidRDefault="00C625C5" w:rsidP="009D69B9">
            <w:pPr>
              <w:pStyle w:val="TableParagraph"/>
              <w:spacing w:line="491" w:lineRule="auto"/>
              <w:ind w:left="85" w:right="260"/>
              <w:rPr>
                <w:sz w:val="20"/>
              </w:rPr>
            </w:pPr>
          </w:p>
          <w:p w14:paraId="0E7BB73A" w14:textId="77777777" w:rsidR="00C625C5" w:rsidRDefault="00C625C5" w:rsidP="009D69B9">
            <w:pPr>
              <w:pStyle w:val="TableParagraph"/>
              <w:spacing w:line="491" w:lineRule="auto"/>
              <w:ind w:left="85" w:right="260"/>
              <w:rPr>
                <w:sz w:val="20"/>
              </w:rPr>
            </w:pPr>
          </w:p>
          <w:p w14:paraId="3B30F354" w14:textId="77777777" w:rsidR="00C625C5" w:rsidRDefault="00C625C5" w:rsidP="009D69B9">
            <w:pPr>
              <w:pStyle w:val="TableParagraph"/>
              <w:spacing w:line="491" w:lineRule="auto"/>
              <w:ind w:right="260"/>
              <w:rPr>
                <w:sz w:val="20"/>
              </w:rPr>
            </w:pPr>
            <w:r w:rsidRPr="002361B4">
              <w:rPr>
                <w:sz w:val="20"/>
                <w:highlight w:val="green"/>
              </w:rPr>
              <w:t>Covered in RE Curriculum</w:t>
            </w:r>
            <w:r>
              <w:rPr>
                <w:sz w:val="20"/>
                <w:highlight w:val="green"/>
              </w:rPr>
              <w:t xml:space="preserve"> (all years)</w:t>
            </w:r>
          </w:p>
        </w:tc>
      </w:tr>
      <w:tr w:rsidR="00C625C5" w14:paraId="3EA67311" w14:textId="77777777" w:rsidTr="009D69B9">
        <w:trPr>
          <w:trHeight w:val="3129"/>
        </w:trPr>
        <w:tc>
          <w:tcPr>
            <w:tcW w:w="1134" w:type="dxa"/>
          </w:tcPr>
          <w:p w14:paraId="224FA0EF" w14:textId="77777777" w:rsidR="00C625C5" w:rsidRDefault="00C625C5" w:rsidP="009D69B9">
            <w:pPr>
              <w:pStyle w:val="TableParagraph"/>
              <w:spacing w:before="68"/>
              <w:ind w:left="113"/>
              <w:rPr>
                <w:rFonts w:ascii="Arial"/>
                <w:b/>
              </w:rPr>
            </w:pPr>
            <w:r>
              <w:rPr>
                <w:rFonts w:ascii="Arial"/>
                <w:b/>
              </w:rPr>
              <w:t>Summer</w:t>
            </w:r>
            <w:r>
              <w:rPr>
                <w:rFonts w:ascii="Arial"/>
                <w:b/>
                <w:spacing w:val="7"/>
              </w:rPr>
              <w:t xml:space="preserve"> </w:t>
            </w:r>
            <w:r>
              <w:rPr>
                <w:rFonts w:ascii="Arial"/>
                <w:b/>
              </w:rPr>
              <w:t>1</w:t>
            </w:r>
          </w:p>
          <w:p w14:paraId="63DDAEDD" w14:textId="77777777" w:rsidR="00C625C5" w:rsidRDefault="00C625C5" w:rsidP="009D69B9">
            <w:pPr>
              <w:pStyle w:val="TableParagraph"/>
              <w:spacing w:before="141" w:line="319" w:lineRule="auto"/>
              <w:ind w:left="113" w:right="148"/>
              <w:rPr>
                <w:sz w:val="20"/>
              </w:rPr>
            </w:pPr>
            <w:r>
              <w:rPr>
                <w:sz w:val="20"/>
              </w:rPr>
              <w:t>Why should we</w:t>
            </w:r>
            <w:r>
              <w:rPr>
                <w:spacing w:val="-60"/>
                <w:sz w:val="20"/>
              </w:rPr>
              <w:t xml:space="preserve"> </w:t>
            </w:r>
            <w:r>
              <w:rPr>
                <w:sz w:val="20"/>
              </w:rPr>
              <w:t>eat well and</w:t>
            </w:r>
            <w:r>
              <w:rPr>
                <w:spacing w:val="1"/>
                <w:sz w:val="20"/>
              </w:rPr>
              <w:t xml:space="preserve"> </w:t>
            </w:r>
            <w:r>
              <w:rPr>
                <w:sz w:val="20"/>
              </w:rPr>
              <w:t>look after our</w:t>
            </w:r>
            <w:r>
              <w:rPr>
                <w:spacing w:val="1"/>
                <w:sz w:val="20"/>
              </w:rPr>
              <w:t xml:space="preserve"> </w:t>
            </w:r>
            <w:r>
              <w:rPr>
                <w:sz w:val="20"/>
              </w:rPr>
              <w:t>teeth?</w:t>
            </w:r>
          </w:p>
        </w:tc>
        <w:tc>
          <w:tcPr>
            <w:tcW w:w="3145" w:type="dxa"/>
            <w:shd w:val="clear" w:color="auto" w:fill="B8D9AF"/>
          </w:tcPr>
          <w:p w14:paraId="4A8A3D69"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p w14:paraId="3462B8EA" w14:textId="77777777" w:rsidR="00C625C5" w:rsidRDefault="00C625C5" w:rsidP="009D69B9">
            <w:pPr>
              <w:pStyle w:val="TableParagraph"/>
              <w:spacing w:before="146"/>
              <w:ind w:left="85"/>
              <w:rPr>
                <w:sz w:val="20"/>
              </w:rPr>
            </w:pPr>
            <w:r>
              <w:rPr>
                <w:spacing w:val="-1"/>
                <w:sz w:val="20"/>
              </w:rPr>
              <w:t>Being</w:t>
            </w:r>
            <w:r>
              <w:rPr>
                <w:spacing w:val="-12"/>
                <w:sz w:val="20"/>
              </w:rPr>
              <w:t xml:space="preserve"> </w:t>
            </w:r>
            <w:r>
              <w:rPr>
                <w:spacing w:val="-1"/>
                <w:sz w:val="20"/>
              </w:rPr>
              <w:t>healthy:</w:t>
            </w:r>
            <w:r>
              <w:rPr>
                <w:spacing w:val="-12"/>
                <w:sz w:val="20"/>
              </w:rPr>
              <w:t xml:space="preserve"> </w:t>
            </w:r>
            <w:r>
              <w:rPr>
                <w:spacing w:val="-1"/>
                <w:sz w:val="20"/>
              </w:rPr>
              <w:t>eating</w:t>
            </w:r>
            <w:r>
              <w:rPr>
                <w:spacing w:val="-15"/>
                <w:sz w:val="20"/>
              </w:rPr>
              <w:t xml:space="preserve"> </w:t>
            </w:r>
            <w:r>
              <w:rPr>
                <w:spacing w:val="-1"/>
                <w:sz w:val="20"/>
              </w:rPr>
              <w:t>well,</w:t>
            </w:r>
            <w:r>
              <w:rPr>
                <w:spacing w:val="-12"/>
                <w:sz w:val="20"/>
              </w:rPr>
              <w:t xml:space="preserve"> </w:t>
            </w:r>
            <w:r>
              <w:rPr>
                <w:spacing w:val="-1"/>
                <w:sz w:val="20"/>
              </w:rPr>
              <w:t>dental</w:t>
            </w:r>
            <w:r>
              <w:rPr>
                <w:spacing w:val="-11"/>
                <w:sz w:val="20"/>
              </w:rPr>
              <w:t xml:space="preserve"> </w:t>
            </w:r>
            <w:r>
              <w:rPr>
                <w:spacing w:val="-1"/>
                <w:sz w:val="20"/>
              </w:rPr>
              <w:t>care</w:t>
            </w:r>
          </w:p>
          <w:p w14:paraId="4A5CC5B2" w14:textId="77777777" w:rsidR="00C625C5" w:rsidRDefault="00C625C5" w:rsidP="009D69B9">
            <w:pPr>
              <w:pStyle w:val="TableParagraph"/>
              <w:rPr>
                <w:rFonts w:ascii="Arial MT"/>
                <w:sz w:val="24"/>
              </w:rPr>
            </w:pPr>
          </w:p>
          <w:p w14:paraId="64190B96" w14:textId="77777777" w:rsidR="00C625C5" w:rsidRDefault="00C625C5" w:rsidP="009D69B9">
            <w:pPr>
              <w:pStyle w:val="TableParagraph"/>
              <w:spacing w:before="5"/>
              <w:rPr>
                <w:rFonts w:ascii="Arial MT"/>
              </w:rPr>
            </w:pPr>
          </w:p>
          <w:p w14:paraId="2FDE7619" w14:textId="77777777" w:rsidR="00C625C5" w:rsidRDefault="00C625C5" w:rsidP="009D69B9">
            <w:pPr>
              <w:pStyle w:val="TableParagraph"/>
              <w:spacing w:line="319" w:lineRule="auto"/>
              <w:ind w:left="85"/>
              <w:rPr>
                <w:sz w:val="20"/>
              </w:rPr>
            </w:pPr>
            <w:r>
              <w:rPr>
                <w:sz w:val="20"/>
              </w:rPr>
              <w:t>PoS</w:t>
            </w:r>
            <w:r>
              <w:rPr>
                <w:spacing w:val="-8"/>
                <w:sz w:val="20"/>
              </w:rPr>
              <w:t xml:space="preserve"> </w:t>
            </w:r>
            <w:r>
              <w:rPr>
                <w:sz w:val="20"/>
              </w:rPr>
              <w:t>refs:</w:t>
            </w:r>
            <w:r>
              <w:rPr>
                <w:spacing w:val="-8"/>
                <w:sz w:val="20"/>
              </w:rPr>
              <w:t xml:space="preserve"> </w:t>
            </w:r>
            <w:r>
              <w:rPr>
                <w:sz w:val="20"/>
              </w:rPr>
              <w:t>H1,</w:t>
            </w:r>
            <w:r>
              <w:rPr>
                <w:spacing w:val="-8"/>
                <w:sz w:val="20"/>
              </w:rPr>
              <w:t xml:space="preserve"> </w:t>
            </w:r>
            <w:r>
              <w:rPr>
                <w:sz w:val="20"/>
              </w:rPr>
              <w:t>H2,</w:t>
            </w:r>
            <w:r>
              <w:rPr>
                <w:spacing w:val="-7"/>
                <w:sz w:val="20"/>
              </w:rPr>
              <w:t xml:space="preserve"> </w:t>
            </w:r>
            <w:r>
              <w:rPr>
                <w:sz w:val="20"/>
              </w:rPr>
              <w:t>H3,</w:t>
            </w:r>
            <w:r>
              <w:rPr>
                <w:spacing w:val="-8"/>
                <w:sz w:val="20"/>
              </w:rPr>
              <w:t xml:space="preserve"> </w:t>
            </w:r>
            <w:r>
              <w:rPr>
                <w:sz w:val="20"/>
              </w:rPr>
              <w:t>H4,</w:t>
            </w:r>
            <w:r>
              <w:rPr>
                <w:spacing w:val="-8"/>
                <w:sz w:val="20"/>
              </w:rPr>
              <w:t xml:space="preserve"> </w:t>
            </w:r>
            <w:r>
              <w:rPr>
                <w:sz w:val="20"/>
              </w:rPr>
              <w:t>H5,</w:t>
            </w:r>
            <w:r>
              <w:rPr>
                <w:spacing w:val="-8"/>
                <w:sz w:val="20"/>
              </w:rPr>
              <w:t xml:space="preserve"> </w:t>
            </w:r>
            <w:r>
              <w:rPr>
                <w:sz w:val="20"/>
              </w:rPr>
              <w:t>H6,</w:t>
            </w:r>
            <w:r>
              <w:rPr>
                <w:spacing w:val="-7"/>
                <w:sz w:val="20"/>
              </w:rPr>
              <w:t xml:space="preserve"> </w:t>
            </w:r>
            <w:r>
              <w:rPr>
                <w:sz w:val="20"/>
              </w:rPr>
              <w:t>H11,</w:t>
            </w:r>
            <w:r>
              <w:rPr>
                <w:spacing w:val="-60"/>
                <w:sz w:val="20"/>
              </w:rPr>
              <w:t xml:space="preserve"> </w:t>
            </w:r>
            <w:r>
              <w:rPr>
                <w:w w:val="105"/>
                <w:sz w:val="20"/>
              </w:rPr>
              <w:t>H14</w:t>
            </w:r>
          </w:p>
        </w:tc>
        <w:tc>
          <w:tcPr>
            <w:tcW w:w="6236" w:type="dxa"/>
          </w:tcPr>
          <w:p w14:paraId="0465798C" w14:textId="77777777" w:rsidR="00C625C5" w:rsidRPr="00E00F8A" w:rsidRDefault="00C625C5" w:rsidP="009D69B9">
            <w:pPr>
              <w:pStyle w:val="TableParagraph"/>
              <w:numPr>
                <w:ilvl w:val="0"/>
                <w:numId w:val="60"/>
              </w:numPr>
              <w:tabs>
                <w:tab w:val="left" w:pos="651"/>
                <w:tab w:val="left" w:pos="652"/>
              </w:tabs>
              <w:spacing w:before="39"/>
              <w:ind w:left="651"/>
              <w:rPr>
                <w:sz w:val="20"/>
                <w:highlight w:val="magenta"/>
              </w:rPr>
            </w:pPr>
            <w:r w:rsidRPr="00E00F8A">
              <w:rPr>
                <w:w w:val="95"/>
                <w:sz w:val="20"/>
                <w:highlight w:val="magenta"/>
              </w:rPr>
              <w:t>how</w:t>
            </w:r>
            <w:r w:rsidRPr="00E00F8A">
              <w:rPr>
                <w:spacing w:val="3"/>
                <w:w w:val="95"/>
                <w:sz w:val="20"/>
                <w:highlight w:val="magenta"/>
              </w:rPr>
              <w:t xml:space="preserve"> </w:t>
            </w:r>
            <w:r w:rsidRPr="00E00F8A">
              <w:rPr>
                <w:w w:val="95"/>
                <w:sz w:val="20"/>
                <w:highlight w:val="magenta"/>
              </w:rPr>
              <w:t>to</w:t>
            </w:r>
            <w:r w:rsidRPr="00E00F8A">
              <w:rPr>
                <w:spacing w:val="10"/>
                <w:w w:val="95"/>
                <w:sz w:val="20"/>
                <w:highlight w:val="magenta"/>
              </w:rPr>
              <w:t xml:space="preserve"> </w:t>
            </w:r>
            <w:r w:rsidRPr="00E00F8A">
              <w:rPr>
                <w:w w:val="95"/>
                <w:sz w:val="20"/>
                <w:highlight w:val="magenta"/>
              </w:rPr>
              <w:t>eat</w:t>
            </w:r>
            <w:r w:rsidRPr="00E00F8A">
              <w:rPr>
                <w:spacing w:val="9"/>
                <w:w w:val="95"/>
                <w:sz w:val="20"/>
                <w:highlight w:val="magenta"/>
              </w:rPr>
              <w:t xml:space="preserve"> </w:t>
            </w:r>
            <w:r w:rsidRPr="00E00F8A">
              <w:rPr>
                <w:w w:val="95"/>
                <w:sz w:val="20"/>
                <w:highlight w:val="magenta"/>
              </w:rPr>
              <w:t>a</w:t>
            </w:r>
            <w:r w:rsidRPr="00E00F8A">
              <w:rPr>
                <w:spacing w:val="9"/>
                <w:w w:val="95"/>
                <w:sz w:val="20"/>
                <w:highlight w:val="magenta"/>
              </w:rPr>
              <w:t xml:space="preserve"> </w:t>
            </w:r>
            <w:r w:rsidRPr="00E00F8A">
              <w:rPr>
                <w:w w:val="95"/>
                <w:sz w:val="20"/>
                <w:highlight w:val="magenta"/>
              </w:rPr>
              <w:t>healthy</w:t>
            </w:r>
            <w:r w:rsidRPr="00E00F8A">
              <w:rPr>
                <w:spacing w:val="2"/>
                <w:w w:val="95"/>
                <w:sz w:val="20"/>
                <w:highlight w:val="magenta"/>
              </w:rPr>
              <w:t xml:space="preserve"> </w:t>
            </w:r>
            <w:r w:rsidRPr="00E00F8A">
              <w:rPr>
                <w:w w:val="95"/>
                <w:sz w:val="20"/>
                <w:highlight w:val="magenta"/>
              </w:rPr>
              <w:t>diet</w:t>
            </w:r>
            <w:r w:rsidRPr="00E00F8A">
              <w:rPr>
                <w:spacing w:val="9"/>
                <w:w w:val="95"/>
                <w:sz w:val="20"/>
                <w:highlight w:val="magenta"/>
              </w:rPr>
              <w:t xml:space="preserve"> </w:t>
            </w:r>
            <w:r w:rsidRPr="00E00F8A">
              <w:rPr>
                <w:w w:val="95"/>
                <w:sz w:val="20"/>
                <w:highlight w:val="magenta"/>
              </w:rPr>
              <w:t>and</w:t>
            </w:r>
            <w:r w:rsidRPr="00E00F8A">
              <w:rPr>
                <w:spacing w:val="9"/>
                <w:w w:val="95"/>
                <w:sz w:val="20"/>
                <w:highlight w:val="magenta"/>
              </w:rPr>
              <w:t xml:space="preserve"> </w:t>
            </w:r>
            <w:r w:rsidRPr="00E00F8A">
              <w:rPr>
                <w:w w:val="95"/>
                <w:sz w:val="20"/>
                <w:highlight w:val="magenta"/>
              </w:rPr>
              <w:t>the</w:t>
            </w:r>
            <w:r w:rsidRPr="00E00F8A">
              <w:rPr>
                <w:spacing w:val="10"/>
                <w:w w:val="95"/>
                <w:sz w:val="20"/>
                <w:highlight w:val="magenta"/>
              </w:rPr>
              <w:t xml:space="preserve"> </w:t>
            </w:r>
            <w:r w:rsidRPr="00E00F8A">
              <w:rPr>
                <w:w w:val="95"/>
                <w:sz w:val="20"/>
                <w:highlight w:val="magenta"/>
              </w:rPr>
              <w:t>benefits</w:t>
            </w:r>
            <w:r w:rsidRPr="00E00F8A">
              <w:rPr>
                <w:spacing w:val="9"/>
                <w:w w:val="95"/>
                <w:sz w:val="20"/>
                <w:highlight w:val="magenta"/>
              </w:rPr>
              <w:t xml:space="preserve"> </w:t>
            </w:r>
            <w:r w:rsidRPr="00E00F8A">
              <w:rPr>
                <w:w w:val="95"/>
                <w:sz w:val="20"/>
                <w:highlight w:val="magenta"/>
              </w:rPr>
              <w:t>of</w:t>
            </w:r>
            <w:r w:rsidRPr="00E00F8A">
              <w:rPr>
                <w:spacing w:val="5"/>
                <w:w w:val="95"/>
                <w:sz w:val="20"/>
                <w:highlight w:val="magenta"/>
              </w:rPr>
              <w:t xml:space="preserve"> </w:t>
            </w:r>
            <w:r w:rsidRPr="00E00F8A">
              <w:rPr>
                <w:w w:val="95"/>
                <w:sz w:val="20"/>
                <w:highlight w:val="magenta"/>
              </w:rPr>
              <w:t>nutritionally</w:t>
            </w:r>
            <w:r w:rsidRPr="00E00F8A">
              <w:rPr>
                <w:spacing w:val="4"/>
                <w:w w:val="95"/>
                <w:sz w:val="20"/>
                <w:highlight w:val="magenta"/>
              </w:rPr>
              <w:t xml:space="preserve"> </w:t>
            </w:r>
            <w:r w:rsidRPr="00E00F8A">
              <w:rPr>
                <w:w w:val="95"/>
                <w:sz w:val="20"/>
                <w:highlight w:val="magenta"/>
              </w:rPr>
              <w:t>rich</w:t>
            </w:r>
          </w:p>
          <w:p w14:paraId="43F4A8E1" w14:textId="77777777" w:rsidR="00C625C5" w:rsidRDefault="00C625C5" w:rsidP="009D69B9">
            <w:pPr>
              <w:pStyle w:val="TableParagraph"/>
              <w:spacing w:before="38"/>
              <w:ind w:left="652"/>
              <w:rPr>
                <w:sz w:val="20"/>
              </w:rPr>
            </w:pPr>
            <w:r w:rsidRPr="00E00F8A">
              <w:rPr>
                <w:sz w:val="20"/>
                <w:highlight w:val="magenta"/>
              </w:rPr>
              <w:t>foods</w:t>
            </w:r>
          </w:p>
          <w:p w14:paraId="1BFFA259" w14:textId="77777777" w:rsidR="00C625C5" w:rsidRPr="00F16265" w:rsidRDefault="00C625C5" w:rsidP="009D69B9">
            <w:pPr>
              <w:pStyle w:val="TableParagraph"/>
              <w:numPr>
                <w:ilvl w:val="0"/>
                <w:numId w:val="60"/>
              </w:numPr>
              <w:tabs>
                <w:tab w:val="left" w:pos="651"/>
                <w:tab w:val="left" w:pos="652"/>
              </w:tabs>
              <w:spacing w:before="111" w:line="278" w:lineRule="auto"/>
              <w:ind w:right="197" w:hanging="511"/>
              <w:rPr>
                <w:sz w:val="20"/>
                <w:highlight w:val="yellow"/>
              </w:rPr>
            </w:pPr>
            <w:r w:rsidRPr="00F16265">
              <w:rPr>
                <w:w w:val="95"/>
                <w:sz w:val="20"/>
                <w:highlight w:val="yellow"/>
              </w:rPr>
              <w:t>how</w:t>
            </w:r>
            <w:r w:rsidRPr="00F16265">
              <w:rPr>
                <w:spacing w:val="-1"/>
                <w:w w:val="95"/>
                <w:sz w:val="20"/>
                <w:highlight w:val="yellow"/>
              </w:rPr>
              <w:t xml:space="preserve"> </w:t>
            </w:r>
            <w:r w:rsidRPr="00F16265">
              <w:rPr>
                <w:w w:val="95"/>
                <w:sz w:val="20"/>
                <w:highlight w:val="yellow"/>
              </w:rPr>
              <w:t>to</w:t>
            </w:r>
            <w:r w:rsidRPr="00F16265">
              <w:rPr>
                <w:spacing w:val="3"/>
                <w:w w:val="95"/>
                <w:sz w:val="20"/>
                <w:highlight w:val="yellow"/>
              </w:rPr>
              <w:t xml:space="preserve"> </w:t>
            </w:r>
            <w:r w:rsidRPr="00F16265">
              <w:rPr>
                <w:w w:val="95"/>
                <w:sz w:val="20"/>
                <w:highlight w:val="yellow"/>
              </w:rPr>
              <w:t>maintain</w:t>
            </w:r>
            <w:r w:rsidRPr="00F16265">
              <w:rPr>
                <w:spacing w:val="4"/>
                <w:w w:val="95"/>
                <w:sz w:val="20"/>
                <w:highlight w:val="yellow"/>
              </w:rPr>
              <w:t xml:space="preserve"> </w:t>
            </w:r>
            <w:r w:rsidRPr="00F16265">
              <w:rPr>
                <w:w w:val="95"/>
                <w:sz w:val="20"/>
                <w:highlight w:val="yellow"/>
              </w:rPr>
              <w:t>good</w:t>
            </w:r>
            <w:r w:rsidRPr="00F16265">
              <w:rPr>
                <w:spacing w:val="4"/>
                <w:w w:val="95"/>
                <w:sz w:val="20"/>
                <w:highlight w:val="yellow"/>
              </w:rPr>
              <w:t xml:space="preserve"> </w:t>
            </w:r>
            <w:r w:rsidRPr="00F16265">
              <w:rPr>
                <w:w w:val="95"/>
                <w:sz w:val="20"/>
                <w:highlight w:val="yellow"/>
              </w:rPr>
              <w:t>oral</w:t>
            </w:r>
            <w:r w:rsidRPr="00F16265">
              <w:rPr>
                <w:spacing w:val="4"/>
                <w:w w:val="95"/>
                <w:sz w:val="20"/>
                <w:highlight w:val="yellow"/>
              </w:rPr>
              <w:t xml:space="preserve"> </w:t>
            </w:r>
            <w:r w:rsidRPr="00F16265">
              <w:rPr>
                <w:w w:val="95"/>
                <w:sz w:val="20"/>
                <w:highlight w:val="yellow"/>
              </w:rPr>
              <w:t>hygiene</w:t>
            </w:r>
            <w:r w:rsidRPr="00F16265">
              <w:rPr>
                <w:spacing w:val="4"/>
                <w:w w:val="95"/>
                <w:sz w:val="20"/>
                <w:highlight w:val="yellow"/>
              </w:rPr>
              <w:t xml:space="preserve"> </w:t>
            </w:r>
            <w:r w:rsidRPr="00F16265">
              <w:rPr>
                <w:w w:val="95"/>
                <w:sz w:val="20"/>
                <w:highlight w:val="yellow"/>
              </w:rPr>
              <w:t>(including</w:t>
            </w:r>
            <w:r w:rsidRPr="00F16265">
              <w:rPr>
                <w:spacing w:val="4"/>
                <w:w w:val="95"/>
                <w:sz w:val="20"/>
                <w:highlight w:val="yellow"/>
              </w:rPr>
              <w:t xml:space="preserve"> </w:t>
            </w:r>
            <w:r w:rsidRPr="00F16265">
              <w:rPr>
                <w:w w:val="95"/>
                <w:sz w:val="20"/>
                <w:highlight w:val="yellow"/>
              </w:rPr>
              <w:t>regular</w:t>
            </w:r>
            <w:r w:rsidRPr="00F16265">
              <w:rPr>
                <w:spacing w:val="-1"/>
                <w:w w:val="95"/>
                <w:sz w:val="20"/>
                <w:highlight w:val="yellow"/>
              </w:rPr>
              <w:t xml:space="preserve"> </w:t>
            </w:r>
            <w:r w:rsidRPr="00F16265">
              <w:rPr>
                <w:w w:val="95"/>
                <w:sz w:val="20"/>
                <w:highlight w:val="yellow"/>
              </w:rPr>
              <w:t>brushing</w:t>
            </w:r>
            <w:r w:rsidRPr="00F16265">
              <w:rPr>
                <w:spacing w:val="1"/>
                <w:w w:val="95"/>
                <w:sz w:val="20"/>
                <w:highlight w:val="yellow"/>
              </w:rPr>
              <w:t xml:space="preserve"> </w:t>
            </w:r>
            <w:r w:rsidRPr="00F16265">
              <w:rPr>
                <w:w w:val="95"/>
                <w:sz w:val="20"/>
                <w:highlight w:val="yellow"/>
              </w:rPr>
              <w:t>and</w:t>
            </w:r>
            <w:r w:rsidRPr="00F16265">
              <w:rPr>
                <w:spacing w:val="5"/>
                <w:w w:val="95"/>
                <w:sz w:val="20"/>
                <w:highlight w:val="yellow"/>
              </w:rPr>
              <w:t xml:space="preserve"> </w:t>
            </w:r>
            <w:r w:rsidRPr="00F16265">
              <w:rPr>
                <w:w w:val="95"/>
                <w:sz w:val="20"/>
                <w:highlight w:val="yellow"/>
              </w:rPr>
              <w:t>flossing)</w:t>
            </w:r>
            <w:r w:rsidRPr="00F16265">
              <w:rPr>
                <w:spacing w:val="5"/>
                <w:w w:val="95"/>
                <w:sz w:val="20"/>
                <w:highlight w:val="yellow"/>
              </w:rPr>
              <w:t xml:space="preserve"> </w:t>
            </w:r>
            <w:r w:rsidRPr="00F16265">
              <w:rPr>
                <w:w w:val="95"/>
                <w:sz w:val="20"/>
                <w:highlight w:val="yellow"/>
              </w:rPr>
              <w:t>and</w:t>
            </w:r>
            <w:r w:rsidRPr="00F16265">
              <w:rPr>
                <w:spacing w:val="5"/>
                <w:w w:val="95"/>
                <w:sz w:val="20"/>
                <w:highlight w:val="yellow"/>
              </w:rPr>
              <w:t xml:space="preserve"> </w:t>
            </w:r>
            <w:r w:rsidRPr="00F16265">
              <w:rPr>
                <w:w w:val="95"/>
                <w:sz w:val="20"/>
                <w:highlight w:val="yellow"/>
              </w:rPr>
              <w:t>the</w:t>
            </w:r>
            <w:r w:rsidRPr="00F16265">
              <w:rPr>
                <w:spacing w:val="5"/>
                <w:w w:val="95"/>
                <w:sz w:val="20"/>
                <w:highlight w:val="yellow"/>
              </w:rPr>
              <w:t xml:space="preserve"> </w:t>
            </w:r>
            <w:r w:rsidRPr="00F16265">
              <w:rPr>
                <w:w w:val="95"/>
                <w:sz w:val="20"/>
                <w:highlight w:val="yellow"/>
              </w:rPr>
              <w:t>importance</w:t>
            </w:r>
            <w:r w:rsidRPr="00F16265">
              <w:rPr>
                <w:spacing w:val="6"/>
                <w:w w:val="95"/>
                <w:sz w:val="20"/>
                <w:highlight w:val="yellow"/>
              </w:rPr>
              <w:t xml:space="preserve"> </w:t>
            </w:r>
            <w:r w:rsidRPr="00F16265">
              <w:rPr>
                <w:w w:val="95"/>
                <w:sz w:val="20"/>
                <w:highlight w:val="yellow"/>
              </w:rPr>
              <w:t>of</w:t>
            </w:r>
            <w:r w:rsidRPr="00F16265">
              <w:rPr>
                <w:spacing w:val="1"/>
                <w:w w:val="95"/>
                <w:sz w:val="20"/>
                <w:highlight w:val="yellow"/>
              </w:rPr>
              <w:t xml:space="preserve"> </w:t>
            </w:r>
            <w:r w:rsidRPr="00F16265">
              <w:rPr>
                <w:w w:val="95"/>
                <w:sz w:val="20"/>
                <w:highlight w:val="yellow"/>
              </w:rPr>
              <w:t>regular</w:t>
            </w:r>
            <w:r w:rsidRPr="00F16265">
              <w:rPr>
                <w:spacing w:val="-4"/>
                <w:w w:val="95"/>
                <w:sz w:val="20"/>
                <w:highlight w:val="yellow"/>
              </w:rPr>
              <w:t xml:space="preserve"> </w:t>
            </w:r>
            <w:r w:rsidRPr="00F16265">
              <w:rPr>
                <w:w w:val="95"/>
                <w:sz w:val="20"/>
                <w:highlight w:val="yellow"/>
              </w:rPr>
              <w:t>visits</w:t>
            </w:r>
            <w:r w:rsidRPr="00F16265">
              <w:rPr>
                <w:spacing w:val="5"/>
                <w:w w:val="95"/>
                <w:sz w:val="20"/>
                <w:highlight w:val="yellow"/>
              </w:rPr>
              <w:t xml:space="preserve"> </w:t>
            </w:r>
            <w:r w:rsidRPr="00F16265">
              <w:rPr>
                <w:w w:val="95"/>
                <w:sz w:val="20"/>
                <w:highlight w:val="yellow"/>
              </w:rPr>
              <w:t>to</w:t>
            </w:r>
            <w:r w:rsidRPr="00F16265">
              <w:rPr>
                <w:spacing w:val="5"/>
                <w:w w:val="95"/>
                <w:sz w:val="20"/>
                <w:highlight w:val="yellow"/>
              </w:rPr>
              <w:t xml:space="preserve"> </w:t>
            </w:r>
            <w:r w:rsidRPr="00F16265">
              <w:rPr>
                <w:w w:val="95"/>
                <w:sz w:val="20"/>
                <w:highlight w:val="yellow"/>
              </w:rPr>
              <w:t>the</w:t>
            </w:r>
            <w:r w:rsidRPr="00F16265">
              <w:rPr>
                <w:spacing w:val="5"/>
                <w:w w:val="95"/>
                <w:sz w:val="20"/>
                <w:highlight w:val="yellow"/>
              </w:rPr>
              <w:t xml:space="preserve"> </w:t>
            </w:r>
            <w:r w:rsidRPr="00F16265">
              <w:rPr>
                <w:w w:val="95"/>
                <w:sz w:val="20"/>
                <w:highlight w:val="yellow"/>
              </w:rPr>
              <w:t>dentist</w:t>
            </w:r>
          </w:p>
          <w:p w14:paraId="3903E54F" w14:textId="77777777" w:rsidR="00C625C5" w:rsidRPr="00F16265" w:rsidRDefault="00C625C5" w:rsidP="009D69B9">
            <w:pPr>
              <w:pStyle w:val="TableParagraph"/>
              <w:numPr>
                <w:ilvl w:val="0"/>
                <w:numId w:val="60"/>
              </w:numPr>
              <w:tabs>
                <w:tab w:val="left" w:pos="652"/>
                <w:tab w:val="left" w:pos="653"/>
              </w:tabs>
              <w:spacing w:before="72"/>
              <w:ind w:hanging="511"/>
              <w:rPr>
                <w:sz w:val="20"/>
                <w:highlight w:val="yellow"/>
              </w:rPr>
            </w:pPr>
            <w:r w:rsidRPr="00E00F8A">
              <w:rPr>
                <w:w w:val="95"/>
                <w:sz w:val="20"/>
                <w:highlight w:val="magenta"/>
              </w:rPr>
              <w:t>how not</w:t>
            </w:r>
            <w:r w:rsidRPr="00E00F8A">
              <w:rPr>
                <w:spacing w:val="5"/>
                <w:w w:val="95"/>
                <w:sz w:val="20"/>
                <w:highlight w:val="magenta"/>
              </w:rPr>
              <w:t xml:space="preserve"> </w:t>
            </w:r>
            <w:r w:rsidRPr="00E00F8A">
              <w:rPr>
                <w:w w:val="95"/>
                <w:sz w:val="20"/>
                <w:highlight w:val="magenta"/>
              </w:rPr>
              <w:t>eating</w:t>
            </w:r>
            <w:r w:rsidRPr="00E00F8A">
              <w:rPr>
                <w:spacing w:val="5"/>
                <w:w w:val="95"/>
                <w:sz w:val="20"/>
                <w:highlight w:val="magenta"/>
              </w:rPr>
              <w:t xml:space="preserve"> </w:t>
            </w:r>
            <w:r w:rsidRPr="00E00F8A">
              <w:rPr>
                <w:w w:val="95"/>
                <w:sz w:val="20"/>
                <w:highlight w:val="magenta"/>
              </w:rPr>
              <w:t>a</w:t>
            </w:r>
            <w:r w:rsidRPr="00E00F8A">
              <w:rPr>
                <w:spacing w:val="5"/>
                <w:w w:val="95"/>
                <w:sz w:val="20"/>
                <w:highlight w:val="magenta"/>
              </w:rPr>
              <w:t xml:space="preserve"> </w:t>
            </w:r>
            <w:r w:rsidRPr="00E00F8A">
              <w:rPr>
                <w:w w:val="95"/>
                <w:sz w:val="20"/>
                <w:highlight w:val="magenta"/>
              </w:rPr>
              <w:t>balanced</w:t>
            </w:r>
            <w:r w:rsidRPr="00E00F8A">
              <w:rPr>
                <w:spacing w:val="5"/>
                <w:w w:val="95"/>
                <w:sz w:val="20"/>
                <w:highlight w:val="magenta"/>
              </w:rPr>
              <w:t xml:space="preserve"> </w:t>
            </w:r>
            <w:r w:rsidRPr="00E00F8A">
              <w:rPr>
                <w:w w:val="95"/>
                <w:sz w:val="20"/>
                <w:highlight w:val="magenta"/>
              </w:rPr>
              <w:t>diet</w:t>
            </w:r>
            <w:r w:rsidRPr="00E00F8A">
              <w:rPr>
                <w:spacing w:val="5"/>
                <w:w w:val="95"/>
                <w:sz w:val="20"/>
                <w:highlight w:val="magenta"/>
              </w:rPr>
              <w:t xml:space="preserve"> </w:t>
            </w:r>
            <w:r w:rsidRPr="00E00F8A">
              <w:rPr>
                <w:w w:val="95"/>
                <w:sz w:val="20"/>
                <w:highlight w:val="magenta"/>
              </w:rPr>
              <w:t>can</w:t>
            </w:r>
            <w:r w:rsidRPr="00E00F8A">
              <w:rPr>
                <w:spacing w:val="5"/>
                <w:w w:val="95"/>
                <w:sz w:val="20"/>
                <w:highlight w:val="magenta"/>
              </w:rPr>
              <w:t xml:space="preserve"> </w:t>
            </w:r>
            <w:r w:rsidRPr="00E00F8A">
              <w:rPr>
                <w:w w:val="95"/>
                <w:sz w:val="20"/>
                <w:highlight w:val="magenta"/>
              </w:rPr>
              <w:t>affect</w:t>
            </w:r>
            <w:r w:rsidRPr="00E00F8A">
              <w:rPr>
                <w:spacing w:val="5"/>
                <w:w w:val="95"/>
                <w:sz w:val="20"/>
                <w:highlight w:val="magenta"/>
              </w:rPr>
              <w:t xml:space="preserve"> </w:t>
            </w:r>
            <w:r w:rsidRPr="00E00F8A">
              <w:rPr>
                <w:w w:val="95"/>
                <w:sz w:val="20"/>
                <w:highlight w:val="magenta"/>
              </w:rPr>
              <w:t>health</w:t>
            </w:r>
            <w:r w:rsidRPr="00F16265">
              <w:rPr>
                <w:w w:val="95"/>
                <w:sz w:val="20"/>
                <w:highlight w:val="yellow"/>
              </w:rPr>
              <w:t>,</w:t>
            </w:r>
            <w:r w:rsidRPr="00F16265">
              <w:rPr>
                <w:spacing w:val="5"/>
                <w:w w:val="95"/>
                <w:sz w:val="20"/>
                <w:highlight w:val="yellow"/>
              </w:rPr>
              <w:t xml:space="preserve"> </w:t>
            </w:r>
            <w:r w:rsidRPr="00F16265">
              <w:rPr>
                <w:w w:val="95"/>
                <w:sz w:val="20"/>
                <w:highlight w:val="yellow"/>
              </w:rPr>
              <w:t>including</w:t>
            </w:r>
            <w:r w:rsidRPr="00F16265">
              <w:rPr>
                <w:spacing w:val="5"/>
                <w:w w:val="95"/>
                <w:sz w:val="20"/>
                <w:highlight w:val="yellow"/>
              </w:rPr>
              <w:t xml:space="preserve"> </w:t>
            </w:r>
            <w:r w:rsidRPr="00F16265">
              <w:rPr>
                <w:w w:val="95"/>
                <w:sz w:val="20"/>
                <w:highlight w:val="yellow"/>
              </w:rPr>
              <w:t>the</w:t>
            </w:r>
          </w:p>
          <w:p w14:paraId="6580CB48" w14:textId="77777777" w:rsidR="00C625C5" w:rsidRDefault="00C625C5" w:rsidP="009D69B9">
            <w:pPr>
              <w:pStyle w:val="TableParagraph"/>
              <w:spacing w:before="39"/>
              <w:ind w:left="653"/>
              <w:rPr>
                <w:sz w:val="20"/>
              </w:rPr>
            </w:pPr>
            <w:r w:rsidRPr="00F16265">
              <w:rPr>
                <w:w w:val="95"/>
                <w:sz w:val="20"/>
                <w:highlight w:val="yellow"/>
              </w:rPr>
              <w:t>impact</w:t>
            </w:r>
            <w:r w:rsidRPr="00F16265">
              <w:rPr>
                <w:spacing w:val="8"/>
                <w:w w:val="95"/>
                <w:sz w:val="20"/>
                <w:highlight w:val="yellow"/>
              </w:rPr>
              <w:t xml:space="preserve"> </w:t>
            </w:r>
            <w:r w:rsidRPr="00F16265">
              <w:rPr>
                <w:w w:val="95"/>
                <w:sz w:val="20"/>
                <w:highlight w:val="yellow"/>
              </w:rPr>
              <w:t>of</w:t>
            </w:r>
            <w:r w:rsidRPr="00F16265">
              <w:rPr>
                <w:spacing w:val="5"/>
                <w:w w:val="95"/>
                <w:sz w:val="20"/>
                <w:highlight w:val="yellow"/>
              </w:rPr>
              <w:t xml:space="preserve"> </w:t>
            </w:r>
            <w:r w:rsidRPr="00F16265">
              <w:rPr>
                <w:w w:val="95"/>
                <w:sz w:val="20"/>
                <w:highlight w:val="yellow"/>
              </w:rPr>
              <w:t>too</w:t>
            </w:r>
            <w:r w:rsidRPr="00F16265">
              <w:rPr>
                <w:spacing w:val="9"/>
                <w:w w:val="95"/>
                <w:sz w:val="20"/>
                <w:highlight w:val="yellow"/>
              </w:rPr>
              <w:t xml:space="preserve"> </w:t>
            </w:r>
            <w:r w:rsidRPr="00F16265">
              <w:rPr>
                <w:w w:val="95"/>
                <w:sz w:val="20"/>
                <w:highlight w:val="yellow"/>
              </w:rPr>
              <w:t>much</w:t>
            </w:r>
            <w:r w:rsidRPr="00F16265">
              <w:rPr>
                <w:spacing w:val="8"/>
                <w:w w:val="95"/>
                <w:sz w:val="20"/>
                <w:highlight w:val="yellow"/>
              </w:rPr>
              <w:t xml:space="preserve"> </w:t>
            </w:r>
            <w:r w:rsidRPr="00F16265">
              <w:rPr>
                <w:w w:val="95"/>
                <w:sz w:val="20"/>
                <w:highlight w:val="yellow"/>
              </w:rPr>
              <w:t>sugar/acidic</w:t>
            </w:r>
            <w:r w:rsidRPr="00F16265">
              <w:rPr>
                <w:spacing w:val="9"/>
                <w:w w:val="95"/>
                <w:sz w:val="20"/>
                <w:highlight w:val="yellow"/>
              </w:rPr>
              <w:t xml:space="preserve"> </w:t>
            </w:r>
            <w:r w:rsidRPr="00F16265">
              <w:rPr>
                <w:w w:val="95"/>
                <w:sz w:val="20"/>
                <w:highlight w:val="yellow"/>
              </w:rPr>
              <w:t>drinks</w:t>
            </w:r>
            <w:r w:rsidRPr="00F16265">
              <w:rPr>
                <w:spacing w:val="8"/>
                <w:w w:val="95"/>
                <w:sz w:val="20"/>
                <w:highlight w:val="yellow"/>
              </w:rPr>
              <w:t xml:space="preserve"> </w:t>
            </w:r>
            <w:r w:rsidRPr="00F16265">
              <w:rPr>
                <w:w w:val="95"/>
                <w:sz w:val="20"/>
                <w:highlight w:val="yellow"/>
              </w:rPr>
              <w:t>on</w:t>
            </w:r>
            <w:r w:rsidRPr="00F16265">
              <w:rPr>
                <w:spacing w:val="9"/>
                <w:w w:val="95"/>
                <w:sz w:val="20"/>
                <w:highlight w:val="yellow"/>
              </w:rPr>
              <w:t xml:space="preserve"> </w:t>
            </w:r>
            <w:r w:rsidRPr="00F16265">
              <w:rPr>
                <w:w w:val="95"/>
                <w:sz w:val="20"/>
                <w:highlight w:val="yellow"/>
              </w:rPr>
              <w:t>dental</w:t>
            </w:r>
            <w:r w:rsidRPr="00F16265">
              <w:rPr>
                <w:spacing w:val="9"/>
                <w:w w:val="95"/>
                <w:sz w:val="20"/>
                <w:highlight w:val="yellow"/>
              </w:rPr>
              <w:t xml:space="preserve"> </w:t>
            </w:r>
            <w:r w:rsidRPr="00F16265">
              <w:rPr>
                <w:w w:val="95"/>
                <w:sz w:val="20"/>
                <w:highlight w:val="yellow"/>
              </w:rPr>
              <w:t>health</w:t>
            </w:r>
          </w:p>
          <w:p w14:paraId="19038338" w14:textId="77777777" w:rsidR="00C625C5" w:rsidRDefault="00C625C5" w:rsidP="009D69B9">
            <w:pPr>
              <w:pStyle w:val="TableParagraph"/>
              <w:numPr>
                <w:ilvl w:val="0"/>
                <w:numId w:val="60"/>
              </w:numPr>
              <w:tabs>
                <w:tab w:val="left" w:pos="652"/>
                <w:tab w:val="left" w:pos="653"/>
              </w:tabs>
              <w:spacing w:before="110" w:line="278" w:lineRule="auto"/>
              <w:ind w:left="653" w:right="878" w:hanging="511"/>
              <w:rPr>
                <w:sz w:val="20"/>
              </w:rPr>
            </w:pPr>
            <w:r>
              <w:rPr>
                <w:w w:val="95"/>
                <w:sz w:val="20"/>
              </w:rPr>
              <w:t>how</w:t>
            </w:r>
            <w:r>
              <w:rPr>
                <w:spacing w:val="2"/>
                <w:w w:val="95"/>
                <w:sz w:val="20"/>
              </w:rPr>
              <w:t xml:space="preserve"> </w:t>
            </w:r>
            <w:r>
              <w:rPr>
                <w:w w:val="95"/>
                <w:sz w:val="20"/>
              </w:rPr>
              <w:t>people</w:t>
            </w:r>
            <w:r>
              <w:rPr>
                <w:spacing w:val="7"/>
                <w:w w:val="95"/>
                <w:sz w:val="20"/>
              </w:rPr>
              <w:t xml:space="preserve"> </w:t>
            </w:r>
            <w:r>
              <w:rPr>
                <w:w w:val="95"/>
                <w:sz w:val="20"/>
              </w:rPr>
              <w:t>make</w:t>
            </w:r>
            <w:r>
              <w:rPr>
                <w:spacing w:val="8"/>
                <w:w w:val="95"/>
                <w:sz w:val="20"/>
              </w:rPr>
              <w:t xml:space="preserve"> </w:t>
            </w:r>
            <w:r>
              <w:rPr>
                <w:w w:val="95"/>
                <w:sz w:val="20"/>
              </w:rPr>
              <w:t>choices</w:t>
            </w:r>
            <w:r>
              <w:rPr>
                <w:spacing w:val="7"/>
                <w:w w:val="95"/>
                <w:sz w:val="20"/>
              </w:rPr>
              <w:t xml:space="preserve"> </w:t>
            </w:r>
            <w:r>
              <w:rPr>
                <w:w w:val="95"/>
                <w:sz w:val="20"/>
              </w:rPr>
              <w:t>about</w:t>
            </w:r>
            <w:r>
              <w:rPr>
                <w:spacing w:val="4"/>
                <w:w w:val="95"/>
                <w:sz w:val="20"/>
              </w:rPr>
              <w:t xml:space="preserve"> </w:t>
            </w:r>
            <w:r>
              <w:rPr>
                <w:w w:val="95"/>
                <w:sz w:val="20"/>
              </w:rPr>
              <w:t>what</w:t>
            </w:r>
            <w:r>
              <w:rPr>
                <w:spacing w:val="7"/>
                <w:w w:val="95"/>
                <w:sz w:val="20"/>
              </w:rPr>
              <w:t xml:space="preserve"> </w:t>
            </w:r>
            <w:r>
              <w:rPr>
                <w:w w:val="95"/>
                <w:sz w:val="20"/>
              </w:rPr>
              <w:t>to</w:t>
            </w:r>
            <w:r>
              <w:rPr>
                <w:spacing w:val="8"/>
                <w:w w:val="95"/>
                <w:sz w:val="20"/>
              </w:rPr>
              <w:t xml:space="preserve"> </w:t>
            </w:r>
            <w:r>
              <w:rPr>
                <w:w w:val="95"/>
                <w:sz w:val="20"/>
              </w:rPr>
              <w:t>eat</w:t>
            </w:r>
            <w:r>
              <w:rPr>
                <w:spacing w:val="7"/>
                <w:w w:val="95"/>
                <w:sz w:val="20"/>
              </w:rPr>
              <w:t xml:space="preserve"> </w:t>
            </w:r>
            <w:r>
              <w:rPr>
                <w:w w:val="95"/>
                <w:sz w:val="20"/>
              </w:rPr>
              <w:t>and</w:t>
            </w:r>
            <w:r>
              <w:rPr>
                <w:spacing w:val="8"/>
                <w:w w:val="95"/>
                <w:sz w:val="20"/>
              </w:rPr>
              <w:t xml:space="preserve"> </w:t>
            </w:r>
            <w:r>
              <w:rPr>
                <w:w w:val="95"/>
                <w:sz w:val="20"/>
              </w:rPr>
              <w:t>drink,</w:t>
            </w:r>
            <w:r>
              <w:rPr>
                <w:spacing w:val="-57"/>
                <w:w w:val="95"/>
                <w:sz w:val="20"/>
              </w:rPr>
              <w:t xml:space="preserve"> </w:t>
            </w:r>
            <w:r>
              <w:rPr>
                <w:w w:val="95"/>
                <w:sz w:val="20"/>
              </w:rPr>
              <w:t>including</w:t>
            </w:r>
            <w:r>
              <w:rPr>
                <w:spacing w:val="-7"/>
                <w:w w:val="95"/>
                <w:sz w:val="20"/>
              </w:rPr>
              <w:t xml:space="preserve"> </w:t>
            </w:r>
            <w:r>
              <w:rPr>
                <w:w w:val="95"/>
                <w:sz w:val="20"/>
              </w:rPr>
              <w:t>who</w:t>
            </w:r>
            <w:r>
              <w:rPr>
                <w:spacing w:val="-2"/>
                <w:w w:val="95"/>
                <w:sz w:val="20"/>
              </w:rPr>
              <w:t xml:space="preserve"> </w:t>
            </w:r>
            <w:r>
              <w:rPr>
                <w:w w:val="95"/>
                <w:sz w:val="20"/>
              </w:rPr>
              <w:t>or</w:t>
            </w:r>
            <w:r>
              <w:rPr>
                <w:spacing w:val="-11"/>
                <w:w w:val="95"/>
                <w:sz w:val="20"/>
              </w:rPr>
              <w:t xml:space="preserve"> </w:t>
            </w:r>
            <w:r>
              <w:rPr>
                <w:w w:val="95"/>
                <w:sz w:val="20"/>
              </w:rPr>
              <w:t>what</w:t>
            </w:r>
            <w:r>
              <w:rPr>
                <w:spacing w:val="-3"/>
                <w:w w:val="95"/>
                <w:sz w:val="20"/>
              </w:rPr>
              <w:t xml:space="preserve"> </w:t>
            </w:r>
            <w:r>
              <w:rPr>
                <w:w w:val="95"/>
                <w:sz w:val="20"/>
              </w:rPr>
              <w:t>influences</w:t>
            </w:r>
            <w:r>
              <w:rPr>
                <w:spacing w:val="-2"/>
                <w:w w:val="95"/>
                <w:sz w:val="20"/>
              </w:rPr>
              <w:t xml:space="preserve"> </w:t>
            </w:r>
            <w:r>
              <w:rPr>
                <w:w w:val="95"/>
                <w:sz w:val="20"/>
              </w:rPr>
              <w:t>these</w:t>
            </w:r>
          </w:p>
          <w:p w14:paraId="36CDAAB3" w14:textId="77777777" w:rsidR="00C625C5" w:rsidRDefault="00C625C5" w:rsidP="009D69B9">
            <w:pPr>
              <w:pStyle w:val="TableParagraph"/>
              <w:numPr>
                <w:ilvl w:val="0"/>
                <w:numId w:val="60"/>
              </w:numPr>
              <w:tabs>
                <w:tab w:val="left" w:pos="652"/>
                <w:tab w:val="left" w:pos="653"/>
              </w:tabs>
              <w:spacing w:before="33" w:line="280" w:lineRule="atLeast"/>
              <w:ind w:left="653" w:right="177" w:hanging="511"/>
              <w:rPr>
                <w:sz w:val="20"/>
              </w:rPr>
            </w:pPr>
            <w:r w:rsidRPr="00F16265">
              <w:rPr>
                <w:w w:val="95"/>
                <w:sz w:val="20"/>
                <w:highlight w:val="yellow"/>
              </w:rPr>
              <w:t>how,</w:t>
            </w:r>
            <w:r w:rsidRPr="00F16265">
              <w:rPr>
                <w:spacing w:val="2"/>
                <w:w w:val="95"/>
                <w:sz w:val="20"/>
                <w:highlight w:val="yellow"/>
              </w:rPr>
              <w:t xml:space="preserve"> </w:t>
            </w:r>
            <w:r w:rsidRPr="00F16265">
              <w:rPr>
                <w:w w:val="95"/>
                <w:sz w:val="20"/>
                <w:highlight w:val="yellow"/>
              </w:rPr>
              <w:t>when</w:t>
            </w:r>
            <w:r w:rsidRPr="00F16265">
              <w:rPr>
                <w:spacing w:val="8"/>
                <w:w w:val="95"/>
                <w:sz w:val="20"/>
                <w:highlight w:val="yellow"/>
              </w:rPr>
              <w:t xml:space="preserve"> </w:t>
            </w:r>
            <w:r w:rsidRPr="00F16265">
              <w:rPr>
                <w:w w:val="95"/>
                <w:sz w:val="20"/>
                <w:highlight w:val="yellow"/>
              </w:rPr>
              <w:t>and</w:t>
            </w:r>
            <w:r w:rsidRPr="00F16265">
              <w:rPr>
                <w:spacing w:val="2"/>
                <w:w w:val="95"/>
                <w:sz w:val="20"/>
                <w:highlight w:val="yellow"/>
              </w:rPr>
              <w:t xml:space="preserve"> </w:t>
            </w:r>
            <w:r w:rsidRPr="00F16265">
              <w:rPr>
                <w:w w:val="95"/>
                <w:sz w:val="20"/>
                <w:highlight w:val="yellow"/>
              </w:rPr>
              <w:t>where</w:t>
            </w:r>
            <w:r w:rsidRPr="00F16265">
              <w:rPr>
                <w:spacing w:val="8"/>
                <w:w w:val="95"/>
                <w:sz w:val="20"/>
                <w:highlight w:val="yellow"/>
              </w:rPr>
              <w:t xml:space="preserve"> </w:t>
            </w:r>
            <w:r w:rsidRPr="00F16265">
              <w:rPr>
                <w:w w:val="95"/>
                <w:sz w:val="20"/>
                <w:highlight w:val="yellow"/>
              </w:rPr>
              <w:t>to</w:t>
            </w:r>
            <w:r w:rsidRPr="00F16265">
              <w:rPr>
                <w:spacing w:val="8"/>
                <w:w w:val="95"/>
                <w:sz w:val="20"/>
                <w:highlight w:val="yellow"/>
              </w:rPr>
              <w:t xml:space="preserve"> </w:t>
            </w:r>
            <w:r w:rsidRPr="00F16265">
              <w:rPr>
                <w:w w:val="95"/>
                <w:sz w:val="20"/>
                <w:highlight w:val="yellow"/>
              </w:rPr>
              <w:t>ask</w:t>
            </w:r>
            <w:r w:rsidRPr="00F16265">
              <w:rPr>
                <w:spacing w:val="7"/>
                <w:w w:val="95"/>
                <w:sz w:val="20"/>
                <w:highlight w:val="yellow"/>
              </w:rPr>
              <w:t xml:space="preserve"> </w:t>
            </w:r>
            <w:r w:rsidRPr="00F16265">
              <w:rPr>
                <w:w w:val="95"/>
                <w:sz w:val="20"/>
                <w:highlight w:val="yellow"/>
              </w:rPr>
              <w:t>for</w:t>
            </w:r>
            <w:r w:rsidRPr="00F16265">
              <w:rPr>
                <w:spacing w:val="3"/>
                <w:w w:val="95"/>
                <w:sz w:val="20"/>
                <w:highlight w:val="yellow"/>
              </w:rPr>
              <w:t xml:space="preserve"> </w:t>
            </w:r>
            <w:r w:rsidRPr="00F16265">
              <w:rPr>
                <w:w w:val="95"/>
                <w:sz w:val="20"/>
                <w:highlight w:val="yellow"/>
              </w:rPr>
              <w:t>advice</w:t>
            </w:r>
            <w:r w:rsidRPr="00F16265">
              <w:rPr>
                <w:spacing w:val="8"/>
                <w:w w:val="95"/>
                <w:sz w:val="20"/>
                <w:highlight w:val="yellow"/>
              </w:rPr>
              <w:t xml:space="preserve"> </w:t>
            </w:r>
            <w:r w:rsidRPr="00F16265">
              <w:rPr>
                <w:w w:val="95"/>
                <w:sz w:val="20"/>
                <w:highlight w:val="yellow"/>
              </w:rPr>
              <w:t>and</w:t>
            </w:r>
            <w:r w:rsidRPr="00F16265">
              <w:rPr>
                <w:spacing w:val="7"/>
                <w:w w:val="95"/>
                <w:sz w:val="20"/>
                <w:highlight w:val="yellow"/>
              </w:rPr>
              <w:t xml:space="preserve"> </w:t>
            </w:r>
            <w:r w:rsidRPr="00F16265">
              <w:rPr>
                <w:w w:val="95"/>
                <w:sz w:val="20"/>
                <w:highlight w:val="yellow"/>
              </w:rPr>
              <w:t>help</w:t>
            </w:r>
            <w:r w:rsidRPr="00F16265">
              <w:rPr>
                <w:spacing w:val="8"/>
                <w:w w:val="95"/>
                <w:sz w:val="20"/>
                <w:highlight w:val="yellow"/>
              </w:rPr>
              <w:t xml:space="preserve"> </w:t>
            </w:r>
            <w:r w:rsidRPr="00F16265">
              <w:rPr>
                <w:w w:val="95"/>
                <w:sz w:val="20"/>
                <w:highlight w:val="yellow"/>
              </w:rPr>
              <w:t>about</w:t>
            </w:r>
            <w:r>
              <w:rPr>
                <w:spacing w:val="8"/>
                <w:w w:val="95"/>
                <w:sz w:val="20"/>
              </w:rPr>
              <w:t xml:space="preserve"> </w:t>
            </w:r>
            <w:r>
              <w:rPr>
                <w:w w:val="95"/>
                <w:sz w:val="20"/>
              </w:rPr>
              <w:t>healthy</w:t>
            </w:r>
            <w:r>
              <w:rPr>
                <w:spacing w:val="-57"/>
                <w:w w:val="95"/>
                <w:sz w:val="20"/>
              </w:rPr>
              <w:t xml:space="preserve"> </w:t>
            </w:r>
            <w:r>
              <w:rPr>
                <w:sz w:val="20"/>
              </w:rPr>
              <w:t>eating</w:t>
            </w:r>
            <w:r>
              <w:rPr>
                <w:spacing w:val="-10"/>
                <w:sz w:val="20"/>
              </w:rPr>
              <w:t xml:space="preserve"> </w:t>
            </w:r>
            <w:r>
              <w:rPr>
                <w:sz w:val="20"/>
              </w:rPr>
              <w:t>and</w:t>
            </w:r>
            <w:r>
              <w:rPr>
                <w:spacing w:val="-10"/>
                <w:sz w:val="20"/>
              </w:rPr>
              <w:t xml:space="preserve"> </w:t>
            </w:r>
            <w:r w:rsidRPr="00F16265">
              <w:rPr>
                <w:sz w:val="20"/>
                <w:highlight w:val="yellow"/>
              </w:rPr>
              <w:t>dental</w:t>
            </w:r>
            <w:r w:rsidRPr="00F16265">
              <w:rPr>
                <w:spacing w:val="-10"/>
                <w:sz w:val="20"/>
                <w:highlight w:val="yellow"/>
              </w:rPr>
              <w:t xml:space="preserve"> </w:t>
            </w:r>
            <w:r w:rsidRPr="00F16265">
              <w:rPr>
                <w:sz w:val="20"/>
                <w:highlight w:val="yellow"/>
              </w:rPr>
              <w:t>care</w:t>
            </w:r>
          </w:p>
        </w:tc>
        <w:tc>
          <w:tcPr>
            <w:tcW w:w="3377" w:type="dxa"/>
          </w:tcPr>
          <w:p w14:paraId="0B1A6714" w14:textId="77777777" w:rsidR="00C625C5" w:rsidRPr="00E00F8A" w:rsidRDefault="00C625C5" w:rsidP="009D69B9">
            <w:pPr>
              <w:pStyle w:val="TableParagraph"/>
              <w:spacing w:before="103"/>
              <w:ind w:left="85"/>
              <w:rPr>
                <w:sz w:val="20"/>
                <w:highlight w:val="magenta"/>
              </w:rPr>
            </w:pPr>
            <w:r w:rsidRPr="00E00F8A">
              <w:rPr>
                <w:sz w:val="20"/>
                <w:highlight w:val="magenta"/>
              </w:rPr>
              <w:t>Covered in Year 3 Science Curriculum</w:t>
            </w:r>
          </w:p>
          <w:p w14:paraId="0EF119C6" w14:textId="77777777" w:rsidR="00C625C5" w:rsidRDefault="00C625C5" w:rsidP="009D69B9">
            <w:pPr>
              <w:pStyle w:val="TableParagraph"/>
              <w:spacing w:before="103"/>
              <w:ind w:left="85"/>
              <w:rPr>
                <w:sz w:val="20"/>
                <w:highlight w:val="yellow"/>
              </w:rPr>
            </w:pPr>
          </w:p>
          <w:p w14:paraId="52767A8C" w14:textId="77777777" w:rsidR="00C625C5" w:rsidRDefault="00C625C5" w:rsidP="009D69B9">
            <w:pPr>
              <w:pStyle w:val="TableParagraph"/>
              <w:spacing w:before="103"/>
              <w:ind w:left="85"/>
              <w:rPr>
                <w:sz w:val="20"/>
                <w:highlight w:val="yellow"/>
              </w:rPr>
            </w:pPr>
            <w:r w:rsidRPr="00F16265">
              <w:rPr>
                <w:sz w:val="20"/>
                <w:highlight w:val="yellow"/>
              </w:rPr>
              <w:t>Covered in Year 4</w:t>
            </w:r>
            <w:r>
              <w:rPr>
                <w:sz w:val="20"/>
                <w:highlight w:val="yellow"/>
              </w:rPr>
              <w:t xml:space="preserve"> Science Curriculum</w:t>
            </w:r>
          </w:p>
          <w:p w14:paraId="264840DA" w14:textId="77777777" w:rsidR="00C625C5" w:rsidRDefault="00C625C5" w:rsidP="009D69B9">
            <w:pPr>
              <w:pStyle w:val="TableParagraph"/>
              <w:spacing w:before="103"/>
              <w:ind w:left="85"/>
              <w:rPr>
                <w:sz w:val="20"/>
              </w:rPr>
            </w:pPr>
          </w:p>
          <w:p w14:paraId="3CECA591" w14:textId="77777777" w:rsidR="00C625C5" w:rsidRDefault="00C625C5" w:rsidP="009D69B9">
            <w:pPr>
              <w:pStyle w:val="TableParagraph"/>
              <w:spacing w:before="103"/>
              <w:ind w:left="85"/>
              <w:rPr>
                <w:sz w:val="20"/>
                <w:highlight w:val="magenta"/>
              </w:rPr>
            </w:pPr>
            <w:r w:rsidRPr="00E00F8A">
              <w:rPr>
                <w:sz w:val="20"/>
                <w:highlight w:val="magenta"/>
              </w:rPr>
              <w:t>Covered in Year 3 Science Curriculum</w:t>
            </w:r>
          </w:p>
          <w:p w14:paraId="5D987242" w14:textId="77777777" w:rsidR="00C625C5" w:rsidRDefault="00C625C5" w:rsidP="009D69B9">
            <w:pPr>
              <w:pStyle w:val="TableParagraph"/>
              <w:spacing w:before="103"/>
              <w:ind w:left="85"/>
              <w:rPr>
                <w:sz w:val="20"/>
              </w:rPr>
            </w:pPr>
          </w:p>
          <w:p w14:paraId="3C642BDD" w14:textId="77777777" w:rsidR="00C625C5" w:rsidRDefault="00C625C5" w:rsidP="009D69B9">
            <w:pPr>
              <w:pStyle w:val="TableParagraph"/>
              <w:spacing w:before="103"/>
              <w:ind w:left="85"/>
              <w:rPr>
                <w:sz w:val="20"/>
              </w:rPr>
            </w:pPr>
          </w:p>
          <w:p w14:paraId="69F3879D" w14:textId="77777777" w:rsidR="00C625C5" w:rsidRDefault="00C625C5" w:rsidP="009D69B9">
            <w:pPr>
              <w:pStyle w:val="TableParagraph"/>
              <w:spacing w:before="103"/>
              <w:ind w:left="85"/>
              <w:rPr>
                <w:sz w:val="20"/>
              </w:rPr>
            </w:pPr>
            <w:r w:rsidRPr="00E00F8A">
              <w:rPr>
                <w:sz w:val="20"/>
                <w:highlight w:val="yellow"/>
              </w:rPr>
              <w:t>Covered in Year 4 Science Curriculum</w:t>
            </w:r>
          </w:p>
        </w:tc>
      </w:tr>
      <w:tr w:rsidR="00C625C5" w14:paraId="1C43608E" w14:textId="77777777" w:rsidTr="009D69B9">
        <w:trPr>
          <w:trHeight w:val="381"/>
        </w:trPr>
        <w:tc>
          <w:tcPr>
            <w:tcW w:w="1134" w:type="dxa"/>
            <w:tcBorders>
              <w:bottom w:val="nil"/>
            </w:tcBorders>
          </w:tcPr>
          <w:p w14:paraId="129935A2" w14:textId="77777777" w:rsidR="00C625C5" w:rsidRDefault="00C625C5" w:rsidP="009D69B9">
            <w:pPr>
              <w:pStyle w:val="TableParagraph"/>
              <w:spacing w:before="68"/>
              <w:ind w:left="113"/>
              <w:rPr>
                <w:rFonts w:ascii="Arial"/>
                <w:b/>
              </w:rPr>
            </w:pPr>
            <w:r>
              <w:rPr>
                <w:rFonts w:ascii="Arial"/>
                <w:b/>
              </w:rPr>
              <w:t>Summer</w:t>
            </w:r>
            <w:r>
              <w:rPr>
                <w:rFonts w:ascii="Arial"/>
                <w:b/>
                <w:spacing w:val="7"/>
              </w:rPr>
              <w:t xml:space="preserve"> </w:t>
            </w:r>
            <w:r>
              <w:rPr>
                <w:rFonts w:ascii="Arial"/>
                <w:b/>
              </w:rPr>
              <w:t>2</w:t>
            </w:r>
          </w:p>
        </w:tc>
        <w:tc>
          <w:tcPr>
            <w:tcW w:w="3145" w:type="dxa"/>
            <w:tcBorders>
              <w:bottom w:val="nil"/>
            </w:tcBorders>
            <w:shd w:val="clear" w:color="auto" w:fill="B8D9AF"/>
          </w:tcPr>
          <w:p w14:paraId="1AAB5541"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tc>
        <w:tc>
          <w:tcPr>
            <w:tcW w:w="6236" w:type="dxa"/>
            <w:vMerge w:val="restart"/>
          </w:tcPr>
          <w:p w14:paraId="39F26A71" w14:textId="77777777" w:rsidR="00C625C5" w:rsidRPr="00E00F8A" w:rsidRDefault="00C625C5" w:rsidP="009D69B9">
            <w:pPr>
              <w:pStyle w:val="TableParagraph"/>
              <w:numPr>
                <w:ilvl w:val="0"/>
                <w:numId w:val="59"/>
              </w:numPr>
              <w:tabs>
                <w:tab w:val="left" w:pos="651"/>
                <w:tab w:val="left" w:pos="652"/>
              </w:tabs>
              <w:spacing w:before="39"/>
              <w:ind w:left="651"/>
              <w:rPr>
                <w:sz w:val="20"/>
                <w:highlight w:val="magenta"/>
              </w:rPr>
            </w:pPr>
            <w:r w:rsidRPr="00E00F8A">
              <w:rPr>
                <w:w w:val="95"/>
                <w:sz w:val="20"/>
                <w:highlight w:val="magenta"/>
              </w:rPr>
              <w:t>how</w:t>
            </w:r>
            <w:r w:rsidRPr="00E00F8A">
              <w:rPr>
                <w:spacing w:val="4"/>
                <w:w w:val="95"/>
                <w:sz w:val="20"/>
                <w:highlight w:val="magenta"/>
              </w:rPr>
              <w:t xml:space="preserve"> </w:t>
            </w:r>
            <w:r w:rsidRPr="00E00F8A">
              <w:rPr>
                <w:w w:val="95"/>
                <w:sz w:val="20"/>
                <w:highlight w:val="magenta"/>
              </w:rPr>
              <w:t>regular</w:t>
            </w:r>
            <w:r w:rsidRPr="00E00F8A">
              <w:rPr>
                <w:spacing w:val="5"/>
                <w:w w:val="95"/>
                <w:sz w:val="20"/>
                <w:highlight w:val="magenta"/>
              </w:rPr>
              <w:t xml:space="preserve"> </w:t>
            </w:r>
            <w:r w:rsidRPr="00E00F8A">
              <w:rPr>
                <w:w w:val="95"/>
                <w:sz w:val="20"/>
                <w:highlight w:val="magenta"/>
              </w:rPr>
              <w:t>physical</w:t>
            </w:r>
            <w:r w:rsidRPr="00E00F8A">
              <w:rPr>
                <w:spacing w:val="10"/>
                <w:w w:val="95"/>
                <w:sz w:val="20"/>
                <w:highlight w:val="magenta"/>
              </w:rPr>
              <w:t xml:space="preserve"> </w:t>
            </w:r>
            <w:r w:rsidRPr="00E00F8A">
              <w:rPr>
                <w:w w:val="95"/>
                <w:sz w:val="20"/>
                <w:highlight w:val="magenta"/>
              </w:rPr>
              <w:t>activity</w:t>
            </w:r>
            <w:r w:rsidRPr="00E00F8A">
              <w:rPr>
                <w:spacing w:val="5"/>
                <w:w w:val="95"/>
                <w:sz w:val="20"/>
                <w:highlight w:val="magenta"/>
              </w:rPr>
              <w:t xml:space="preserve"> </w:t>
            </w:r>
            <w:r w:rsidRPr="00E00F8A">
              <w:rPr>
                <w:w w:val="95"/>
                <w:sz w:val="20"/>
                <w:highlight w:val="magenta"/>
              </w:rPr>
              <w:t>benefits</w:t>
            </w:r>
            <w:r w:rsidRPr="00E00F8A">
              <w:rPr>
                <w:spacing w:val="10"/>
                <w:w w:val="95"/>
                <w:sz w:val="20"/>
                <w:highlight w:val="magenta"/>
              </w:rPr>
              <w:t xml:space="preserve"> </w:t>
            </w:r>
            <w:r w:rsidRPr="00E00F8A">
              <w:rPr>
                <w:w w:val="95"/>
                <w:sz w:val="20"/>
                <w:highlight w:val="magenta"/>
              </w:rPr>
              <w:t>bodies</w:t>
            </w:r>
            <w:r w:rsidRPr="00E00F8A">
              <w:rPr>
                <w:spacing w:val="10"/>
                <w:w w:val="95"/>
                <w:sz w:val="20"/>
                <w:highlight w:val="magenta"/>
              </w:rPr>
              <w:t xml:space="preserve"> </w:t>
            </w:r>
            <w:r w:rsidRPr="00E00F8A">
              <w:rPr>
                <w:w w:val="95"/>
                <w:sz w:val="20"/>
                <w:highlight w:val="magenta"/>
              </w:rPr>
              <w:t>and</w:t>
            </w:r>
            <w:r w:rsidRPr="00E00F8A">
              <w:rPr>
                <w:spacing w:val="10"/>
                <w:w w:val="95"/>
                <w:sz w:val="20"/>
                <w:highlight w:val="magenta"/>
              </w:rPr>
              <w:t xml:space="preserve"> </w:t>
            </w:r>
            <w:r w:rsidRPr="00E00F8A">
              <w:rPr>
                <w:w w:val="95"/>
                <w:sz w:val="20"/>
                <w:highlight w:val="magenta"/>
              </w:rPr>
              <w:t>feelings</w:t>
            </w:r>
          </w:p>
          <w:p w14:paraId="23EA4400" w14:textId="77777777" w:rsidR="00C625C5" w:rsidRPr="00E00F8A" w:rsidRDefault="00C625C5" w:rsidP="009D69B9">
            <w:pPr>
              <w:pStyle w:val="TableParagraph"/>
              <w:numPr>
                <w:ilvl w:val="0"/>
                <w:numId w:val="59"/>
              </w:numPr>
              <w:tabs>
                <w:tab w:val="left" w:pos="651"/>
                <w:tab w:val="left" w:pos="652"/>
              </w:tabs>
              <w:spacing w:before="110" w:line="278" w:lineRule="auto"/>
              <w:ind w:right="276" w:hanging="511"/>
              <w:rPr>
                <w:sz w:val="20"/>
                <w:highlight w:val="magenta"/>
              </w:rPr>
            </w:pPr>
            <w:r w:rsidRPr="00E00F8A">
              <w:rPr>
                <w:w w:val="95"/>
                <w:sz w:val="20"/>
                <w:highlight w:val="magenta"/>
              </w:rPr>
              <w:t>how</w:t>
            </w:r>
            <w:r w:rsidRPr="00E00F8A">
              <w:rPr>
                <w:spacing w:val="2"/>
                <w:w w:val="95"/>
                <w:sz w:val="20"/>
                <w:highlight w:val="magenta"/>
              </w:rPr>
              <w:t xml:space="preserve"> </w:t>
            </w:r>
            <w:r w:rsidRPr="00E00F8A">
              <w:rPr>
                <w:w w:val="95"/>
                <w:sz w:val="20"/>
                <w:highlight w:val="magenta"/>
              </w:rPr>
              <w:t>to</w:t>
            </w:r>
            <w:r w:rsidRPr="00E00F8A">
              <w:rPr>
                <w:spacing w:val="7"/>
                <w:w w:val="95"/>
                <w:sz w:val="20"/>
                <w:highlight w:val="magenta"/>
              </w:rPr>
              <w:t xml:space="preserve"> </w:t>
            </w:r>
            <w:r w:rsidRPr="00E00F8A">
              <w:rPr>
                <w:w w:val="95"/>
                <w:sz w:val="20"/>
                <w:highlight w:val="magenta"/>
              </w:rPr>
              <w:t>be</w:t>
            </w:r>
            <w:r w:rsidRPr="00E00F8A">
              <w:rPr>
                <w:spacing w:val="7"/>
                <w:w w:val="95"/>
                <w:sz w:val="20"/>
                <w:highlight w:val="magenta"/>
              </w:rPr>
              <w:t xml:space="preserve"> </w:t>
            </w:r>
            <w:r w:rsidRPr="00E00F8A">
              <w:rPr>
                <w:w w:val="95"/>
                <w:sz w:val="20"/>
                <w:highlight w:val="magenta"/>
              </w:rPr>
              <w:t>active</w:t>
            </w:r>
            <w:r w:rsidRPr="00E00F8A">
              <w:rPr>
                <w:spacing w:val="8"/>
                <w:w w:val="95"/>
                <w:sz w:val="20"/>
                <w:highlight w:val="magenta"/>
              </w:rPr>
              <w:t xml:space="preserve"> </w:t>
            </w:r>
            <w:r w:rsidRPr="00E00F8A">
              <w:rPr>
                <w:w w:val="95"/>
                <w:sz w:val="20"/>
                <w:highlight w:val="magenta"/>
              </w:rPr>
              <w:t>on</w:t>
            </w:r>
            <w:r w:rsidRPr="00E00F8A">
              <w:rPr>
                <w:spacing w:val="7"/>
                <w:w w:val="95"/>
                <w:sz w:val="20"/>
                <w:highlight w:val="magenta"/>
              </w:rPr>
              <w:t xml:space="preserve"> </w:t>
            </w:r>
            <w:r w:rsidRPr="00E00F8A">
              <w:rPr>
                <w:w w:val="95"/>
                <w:sz w:val="20"/>
                <w:highlight w:val="magenta"/>
              </w:rPr>
              <w:t>a</w:t>
            </w:r>
            <w:r w:rsidRPr="00E00F8A">
              <w:rPr>
                <w:spacing w:val="7"/>
                <w:w w:val="95"/>
                <w:sz w:val="20"/>
                <w:highlight w:val="magenta"/>
              </w:rPr>
              <w:t xml:space="preserve"> </w:t>
            </w:r>
            <w:r w:rsidRPr="00E00F8A">
              <w:rPr>
                <w:w w:val="95"/>
                <w:sz w:val="20"/>
                <w:highlight w:val="magenta"/>
              </w:rPr>
              <w:t>daily</w:t>
            </w:r>
            <w:r w:rsidRPr="00E00F8A">
              <w:rPr>
                <w:spacing w:val="2"/>
                <w:w w:val="95"/>
                <w:sz w:val="20"/>
                <w:highlight w:val="magenta"/>
              </w:rPr>
              <w:t xml:space="preserve"> </w:t>
            </w:r>
            <w:r w:rsidRPr="00E00F8A">
              <w:rPr>
                <w:w w:val="95"/>
                <w:sz w:val="20"/>
                <w:highlight w:val="magenta"/>
              </w:rPr>
              <w:t>and</w:t>
            </w:r>
            <w:r w:rsidRPr="00E00F8A">
              <w:rPr>
                <w:spacing w:val="3"/>
                <w:w w:val="95"/>
                <w:sz w:val="20"/>
                <w:highlight w:val="magenta"/>
              </w:rPr>
              <w:t xml:space="preserve"> </w:t>
            </w:r>
            <w:r w:rsidRPr="00E00F8A">
              <w:rPr>
                <w:w w:val="95"/>
                <w:sz w:val="20"/>
                <w:highlight w:val="magenta"/>
              </w:rPr>
              <w:t>weekly</w:t>
            </w:r>
            <w:r w:rsidRPr="00E00F8A">
              <w:rPr>
                <w:spacing w:val="2"/>
                <w:w w:val="95"/>
                <w:sz w:val="20"/>
                <w:highlight w:val="magenta"/>
              </w:rPr>
              <w:t xml:space="preserve"> </w:t>
            </w:r>
            <w:r w:rsidRPr="00E00F8A">
              <w:rPr>
                <w:w w:val="95"/>
                <w:sz w:val="20"/>
                <w:highlight w:val="magenta"/>
              </w:rPr>
              <w:t>basis</w:t>
            </w:r>
            <w:r w:rsidRPr="00E00F8A">
              <w:rPr>
                <w:spacing w:val="7"/>
                <w:w w:val="95"/>
                <w:sz w:val="20"/>
                <w:highlight w:val="magenta"/>
              </w:rPr>
              <w:t xml:space="preserve"> </w:t>
            </w:r>
            <w:r w:rsidRPr="00E00F8A">
              <w:rPr>
                <w:w w:val="95"/>
                <w:sz w:val="20"/>
                <w:highlight w:val="magenta"/>
              </w:rPr>
              <w:t>-</w:t>
            </w:r>
            <w:r w:rsidRPr="00E00F8A">
              <w:rPr>
                <w:spacing w:val="7"/>
                <w:w w:val="95"/>
                <w:sz w:val="20"/>
                <w:highlight w:val="magenta"/>
              </w:rPr>
              <w:t xml:space="preserve"> </w:t>
            </w:r>
            <w:r w:rsidRPr="00E00F8A">
              <w:rPr>
                <w:w w:val="95"/>
                <w:sz w:val="20"/>
                <w:highlight w:val="magenta"/>
              </w:rPr>
              <w:t>how</w:t>
            </w:r>
            <w:r w:rsidRPr="00E00F8A">
              <w:rPr>
                <w:spacing w:val="3"/>
                <w:w w:val="95"/>
                <w:sz w:val="20"/>
                <w:highlight w:val="magenta"/>
              </w:rPr>
              <w:t xml:space="preserve"> </w:t>
            </w:r>
            <w:r w:rsidRPr="00E00F8A">
              <w:rPr>
                <w:w w:val="95"/>
                <w:sz w:val="20"/>
                <w:highlight w:val="magenta"/>
              </w:rPr>
              <w:t>to</w:t>
            </w:r>
            <w:r w:rsidRPr="00E00F8A">
              <w:rPr>
                <w:spacing w:val="7"/>
                <w:w w:val="95"/>
                <w:sz w:val="20"/>
                <w:highlight w:val="magenta"/>
              </w:rPr>
              <w:t xml:space="preserve"> </w:t>
            </w:r>
            <w:r w:rsidRPr="00E00F8A">
              <w:rPr>
                <w:w w:val="95"/>
                <w:sz w:val="20"/>
                <w:highlight w:val="magenta"/>
              </w:rPr>
              <w:t>balance</w:t>
            </w:r>
            <w:r w:rsidRPr="00E00F8A">
              <w:rPr>
                <w:spacing w:val="-56"/>
                <w:w w:val="95"/>
                <w:sz w:val="20"/>
                <w:highlight w:val="magenta"/>
              </w:rPr>
              <w:t xml:space="preserve"> </w:t>
            </w:r>
            <w:r w:rsidRPr="00E00F8A">
              <w:rPr>
                <w:sz w:val="20"/>
                <w:highlight w:val="magenta"/>
              </w:rPr>
              <w:t>time</w:t>
            </w:r>
            <w:r w:rsidRPr="00E00F8A">
              <w:rPr>
                <w:spacing w:val="-10"/>
                <w:sz w:val="20"/>
                <w:highlight w:val="magenta"/>
              </w:rPr>
              <w:t xml:space="preserve"> </w:t>
            </w:r>
            <w:r w:rsidRPr="00E00F8A">
              <w:rPr>
                <w:sz w:val="20"/>
                <w:highlight w:val="magenta"/>
              </w:rPr>
              <w:t>online</w:t>
            </w:r>
            <w:r w:rsidRPr="00E00F8A">
              <w:rPr>
                <w:spacing w:val="-12"/>
                <w:sz w:val="20"/>
                <w:highlight w:val="magenta"/>
              </w:rPr>
              <w:t xml:space="preserve"> </w:t>
            </w:r>
            <w:r w:rsidRPr="00E00F8A">
              <w:rPr>
                <w:sz w:val="20"/>
                <w:highlight w:val="magenta"/>
              </w:rPr>
              <w:t>with</w:t>
            </w:r>
            <w:r w:rsidRPr="00E00F8A">
              <w:rPr>
                <w:spacing w:val="-10"/>
                <w:sz w:val="20"/>
                <w:highlight w:val="magenta"/>
              </w:rPr>
              <w:t xml:space="preserve"> </w:t>
            </w:r>
            <w:r w:rsidRPr="00E00F8A">
              <w:rPr>
                <w:sz w:val="20"/>
                <w:highlight w:val="magenta"/>
              </w:rPr>
              <w:t>other</w:t>
            </w:r>
            <w:r w:rsidRPr="00E00F8A">
              <w:rPr>
                <w:spacing w:val="-13"/>
                <w:sz w:val="20"/>
                <w:highlight w:val="magenta"/>
              </w:rPr>
              <w:t xml:space="preserve"> </w:t>
            </w:r>
            <w:r w:rsidRPr="00E00F8A">
              <w:rPr>
                <w:sz w:val="20"/>
                <w:highlight w:val="magenta"/>
              </w:rPr>
              <w:t>activities</w:t>
            </w:r>
          </w:p>
          <w:p w14:paraId="6D3F6A65" w14:textId="77777777" w:rsidR="00C625C5" w:rsidRPr="00E00F8A" w:rsidRDefault="00C625C5" w:rsidP="009D69B9">
            <w:pPr>
              <w:pStyle w:val="TableParagraph"/>
              <w:numPr>
                <w:ilvl w:val="0"/>
                <w:numId w:val="59"/>
              </w:numPr>
              <w:tabs>
                <w:tab w:val="left" w:pos="651"/>
                <w:tab w:val="left" w:pos="652"/>
              </w:tabs>
              <w:spacing w:before="72" w:line="278" w:lineRule="auto"/>
              <w:ind w:right="97" w:hanging="511"/>
              <w:rPr>
                <w:sz w:val="20"/>
                <w:highlight w:val="magenta"/>
              </w:rPr>
            </w:pPr>
            <w:r w:rsidRPr="00E00F8A">
              <w:rPr>
                <w:w w:val="95"/>
                <w:sz w:val="20"/>
                <w:highlight w:val="magenta"/>
              </w:rPr>
              <w:t>how</w:t>
            </w:r>
            <w:r w:rsidRPr="00E00F8A">
              <w:rPr>
                <w:spacing w:val="3"/>
                <w:w w:val="95"/>
                <w:sz w:val="20"/>
                <w:highlight w:val="magenta"/>
              </w:rPr>
              <w:t xml:space="preserve"> </w:t>
            </w:r>
            <w:r w:rsidRPr="00E00F8A">
              <w:rPr>
                <w:w w:val="95"/>
                <w:sz w:val="20"/>
                <w:highlight w:val="magenta"/>
              </w:rPr>
              <w:t>to</w:t>
            </w:r>
            <w:r w:rsidRPr="00E00F8A">
              <w:rPr>
                <w:spacing w:val="9"/>
                <w:w w:val="95"/>
                <w:sz w:val="20"/>
                <w:highlight w:val="magenta"/>
              </w:rPr>
              <w:t xml:space="preserve"> </w:t>
            </w:r>
            <w:r w:rsidRPr="00E00F8A">
              <w:rPr>
                <w:w w:val="95"/>
                <w:sz w:val="20"/>
                <w:highlight w:val="magenta"/>
              </w:rPr>
              <w:t>make</w:t>
            </w:r>
            <w:r w:rsidRPr="00E00F8A">
              <w:rPr>
                <w:spacing w:val="9"/>
                <w:w w:val="95"/>
                <w:sz w:val="20"/>
                <w:highlight w:val="magenta"/>
              </w:rPr>
              <w:t xml:space="preserve"> </w:t>
            </w:r>
            <w:r w:rsidRPr="00E00F8A">
              <w:rPr>
                <w:w w:val="95"/>
                <w:sz w:val="20"/>
                <w:highlight w:val="magenta"/>
              </w:rPr>
              <w:t>choices</w:t>
            </w:r>
            <w:r w:rsidRPr="00E00F8A">
              <w:rPr>
                <w:spacing w:val="9"/>
                <w:w w:val="95"/>
                <w:sz w:val="20"/>
                <w:highlight w:val="magenta"/>
              </w:rPr>
              <w:t xml:space="preserve"> </w:t>
            </w:r>
            <w:r w:rsidRPr="00E00F8A">
              <w:rPr>
                <w:w w:val="95"/>
                <w:sz w:val="20"/>
                <w:highlight w:val="magenta"/>
              </w:rPr>
              <w:t>about</w:t>
            </w:r>
            <w:r w:rsidRPr="00E00F8A">
              <w:rPr>
                <w:spacing w:val="8"/>
                <w:w w:val="95"/>
                <w:sz w:val="20"/>
                <w:highlight w:val="magenta"/>
              </w:rPr>
              <w:t xml:space="preserve"> </w:t>
            </w:r>
            <w:r w:rsidRPr="00E00F8A">
              <w:rPr>
                <w:w w:val="95"/>
                <w:sz w:val="20"/>
                <w:highlight w:val="magenta"/>
              </w:rPr>
              <w:t>physical</w:t>
            </w:r>
            <w:r w:rsidRPr="00E00F8A">
              <w:rPr>
                <w:spacing w:val="9"/>
                <w:w w:val="95"/>
                <w:sz w:val="20"/>
                <w:highlight w:val="magenta"/>
              </w:rPr>
              <w:t xml:space="preserve"> </w:t>
            </w:r>
            <w:r w:rsidRPr="00E00F8A">
              <w:rPr>
                <w:w w:val="95"/>
                <w:sz w:val="20"/>
                <w:highlight w:val="magenta"/>
              </w:rPr>
              <w:t>activity,</w:t>
            </w:r>
            <w:r w:rsidRPr="00E00F8A">
              <w:rPr>
                <w:spacing w:val="9"/>
                <w:w w:val="95"/>
                <w:sz w:val="20"/>
                <w:highlight w:val="magenta"/>
              </w:rPr>
              <w:t xml:space="preserve"> </w:t>
            </w:r>
            <w:r w:rsidRPr="00E00F8A">
              <w:rPr>
                <w:w w:val="95"/>
                <w:sz w:val="20"/>
                <w:highlight w:val="magenta"/>
              </w:rPr>
              <w:t>including</w:t>
            </w:r>
            <w:r w:rsidRPr="00E00F8A">
              <w:rPr>
                <w:spacing w:val="5"/>
                <w:w w:val="95"/>
                <w:sz w:val="20"/>
                <w:highlight w:val="magenta"/>
              </w:rPr>
              <w:t xml:space="preserve"> </w:t>
            </w:r>
            <w:r w:rsidRPr="00E00F8A">
              <w:rPr>
                <w:w w:val="95"/>
                <w:sz w:val="20"/>
                <w:highlight w:val="magenta"/>
              </w:rPr>
              <w:t>what</w:t>
            </w:r>
            <w:r w:rsidRPr="00E00F8A">
              <w:rPr>
                <w:spacing w:val="9"/>
                <w:w w:val="95"/>
                <w:sz w:val="20"/>
                <w:highlight w:val="magenta"/>
              </w:rPr>
              <w:t xml:space="preserve"> </w:t>
            </w:r>
            <w:r w:rsidRPr="00E00F8A">
              <w:rPr>
                <w:w w:val="95"/>
                <w:sz w:val="20"/>
                <w:highlight w:val="magenta"/>
              </w:rPr>
              <w:t>and</w:t>
            </w:r>
            <w:r w:rsidRPr="00E00F8A">
              <w:rPr>
                <w:spacing w:val="-57"/>
                <w:w w:val="95"/>
                <w:sz w:val="20"/>
                <w:highlight w:val="magenta"/>
              </w:rPr>
              <w:t xml:space="preserve"> </w:t>
            </w:r>
            <w:r w:rsidRPr="00E00F8A">
              <w:rPr>
                <w:sz w:val="20"/>
                <w:highlight w:val="magenta"/>
              </w:rPr>
              <w:t>who</w:t>
            </w:r>
            <w:r w:rsidRPr="00E00F8A">
              <w:rPr>
                <w:spacing w:val="-10"/>
                <w:sz w:val="20"/>
                <w:highlight w:val="magenta"/>
              </w:rPr>
              <w:t xml:space="preserve"> </w:t>
            </w:r>
            <w:r w:rsidRPr="00E00F8A">
              <w:rPr>
                <w:sz w:val="20"/>
                <w:highlight w:val="magenta"/>
              </w:rPr>
              <w:t>influences</w:t>
            </w:r>
            <w:r w:rsidRPr="00E00F8A">
              <w:rPr>
                <w:spacing w:val="-9"/>
                <w:sz w:val="20"/>
                <w:highlight w:val="magenta"/>
              </w:rPr>
              <w:t xml:space="preserve"> </w:t>
            </w:r>
            <w:r w:rsidRPr="00E00F8A">
              <w:rPr>
                <w:sz w:val="20"/>
                <w:highlight w:val="magenta"/>
              </w:rPr>
              <w:t>decisions</w:t>
            </w:r>
          </w:p>
          <w:p w14:paraId="34E19FF3" w14:textId="77777777" w:rsidR="00C625C5" w:rsidRPr="00E00F8A" w:rsidRDefault="00C625C5" w:rsidP="009D69B9">
            <w:pPr>
              <w:pStyle w:val="TableParagraph"/>
              <w:numPr>
                <w:ilvl w:val="0"/>
                <w:numId w:val="59"/>
              </w:numPr>
              <w:tabs>
                <w:tab w:val="left" w:pos="652"/>
                <w:tab w:val="left" w:pos="653"/>
              </w:tabs>
              <w:spacing w:before="72"/>
              <w:ind w:hanging="511"/>
              <w:rPr>
                <w:sz w:val="20"/>
                <w:highlight w:val="magenta"/>
              </w:rPr>
            </w:pPr>
            <w:r w:rsidRPr="00E00F8A">
              <w:rPr>
                <w:w w:val="95"/>
                <w:sz w:val="20"/>
                <w:highlight w:val="magenta"/>
              </w:rPr>
              <w:lastRenderedPageBreak/>
              <w:t>how</w:t>
            </w:r>
            <w:r w:rsidRPr="00E00F8A">
              <w:rPr>
                <w:spacing w:val="3"/>
                <w:w w:val="95"/>
                <w:sz w:val="20"/>
                <w:highlight w:val="magenta"/>
              </w:rPr>
              <w:t xml:space="preserve"> </w:t>
            </w:r>
            <w:r w:rsidRPr="00E00F8A">
              <w:rPr>
                <w:w w:val="95"/>
                <w:sz w:val="20"/>
                <w:highlight w:val="magenta"/>
              </w:rPr>
              <w:t>the</w:t>
            </w:r>
            <w:r w:rsidRPr="00E00F8A">
              <w:rPr>
                <w:spacing w:val="9"/>
                <w:w w:val="95"/>
                <w:sz w:val="20"/>
                <w:highlight w:val="magenta"/>
              </w:rPr>
              <w:t xml:space="preserve"> </w:t>
            </w:r>
            <w:r w:rsidRPr="00E00F8A">
              <w:rPr>
                <w:w w:val="95"/>
                <w:sz w:val="20"/>
                <w:highlight w:val="magenta"/>
              </w:rPr>
              <w:t>lack</w:t>
            </w:r>
            <w:r w:rsidRPr="00E00F8A">
              <w:rPr>
                <w:spacing w:val="8"/>
                <w:w w:val="95"/>
                <w:sz w:val="20"/>
                <w:highlight w:val="magenta"/>
              </w:rPr>
              <w:t xml:space="preserve"> </w:t>
            </w:r>
            <w:r w:rsidRPr="00E00F8A">
              <w:rPr>
                <w:w w:val="95"/>
                <w:sz w:val="20"/>
                <w:highlight w:val="magenta"/>
              </w:rPr>
              <w:t>of</w:t>
            </w:r>
            <w:r w:rsidRPr="00E00F8A">
              <w:rPr>
                <w:spacing w:val="5"/>
                <w:w w:val="95"/>
                <w:sz w:val="20"/>
                <w:highlight w:val="magenta"/>
              </w:rPr>
              <w:t xml:space="preserve"> </w:t>
            </w:r>
            <w:r w:rsidRPr="00E00F8A">
              <w:rPr>
                <w:w w:val="95"/>
                <w:sz w:val="20"/>
                <w:highlight w:val="magenta"/>
              </w:rPr>
              <w:t>physical</w:t>
            </w:r>
            <w:r w:rsidRPr="00E00F8A">
              <w:rPr>
                <w:spacing w:val="9"/>
                <w:w w:val="95"/>
                <w:sz w:val="20"/>
                <w:highlight w:val="magenta"/>
              </w:rPr>
              <w:t xml:space="preserve"> </w:t>
            </w:r>
            <w:r w:rsidRPr="00E00F8A">
              <w:rPr>
                <w:w w:val="95"/>
                <w:sz w:val="20"/>
                <w:highlight w:val="magenta"/>
              </w:rPr>
              <w:t>activity</w:t>
            </w:r>
            <w:r w:rsidRPr="00E00F8A">
              <w:rPr>
                <w:spacing w:val="3"/>
                <w:w w:val="95"/>
                <w:sz w:val="20"/>
                <w:highlight w:val="magenta"/>
              </w:rPr>
              <w:t xml:space="preserve"> </w:t>
            </w:r>
            <w:r w:rsidRPr="00E00F8A">
              <w:rPr>
                <w:w w:val="95"/>
                <w:sz w:val="20"/>
                <w:highlight w:val="magenta"/>
              </w:rPr>
              <w:t>can</w:t>
            </w:r>
            <w:r w:rsidRPr="00E00F8A">
              <w:rPr>
                <w:spacing w:val="9"/>
                <w:w w:val="95"/>
                <w:sz w:val="20"/>
                <w:highlight w:val="magenta"/>
              </w:rPr>
              <w:t xml:space="preserve"> </w:t>
            </w:r>
            <w:r w:rsidRPr="00E00F8A">
              <w:rPr>
                <w:w w:val="95"/>
                <w:sz w:val="20"/>
                <w:highlight w:val="magenta"/>
              </w:rPr>
              <w:t>affect</w:t>
            </w:r>
            <w:r w:rsidRPr="00E00F8A">
              <w:rPr>
                <w:spacing w:val="9"/>
                <w:w w:val="95"/>
                <w:sz w:val="20"/>
                <w:highlight w:val="magenta"/>
              </w:rPr>
              <w:t xml:space="preserve"> </w:t>
            </w:r>
            <w:r w:rsidRPr="00E00F8A">
              <w:rPr>
                <w:w w:val="95"/>
                <w:sz w:val="20"/>
                <w:highlight w:val="magenta"/>
              </w:rPr>
              <w:t>health</w:t>
            </w:r>
            <w:r w:rsidRPr="00E00F8A">
              <w:rPr>
                <w:spacing w:val="8"/>
                <w:w w:val="95"/>
                <w:sz w:val="20"/>
                <w:highlight w:val="magenta"/>
              </w:rPr>
              <w:t xml:space="preserve"> </w:t>
            </w:r>
            <w:r w:rsidRPr="00E00F8A">
              <w:rPr>
                <w:w w:val="95"/>
                <w:sz w:val="20"/>
                <w:highlight w:val="magenta"/>
              </w:rPr>
              <w:t>and</w:t>
            </w:r>
            <w:r w:rsidRPr="00E00F8A">
              <w:rPr>
                <w:spacing w:val="5"/>
                <w:w w:val="95"/>
                <w:sz w:val="20"/>
                <w:highlight w:val="magenta"/>
              </w:rPr>
              <w:t xml:space="preserve"> </w:t>
            </w:r>
            <w:r w:rsidRPr="00E00F8A">
              <w:rPr>
                <w:w w:val="95"/>
                <w:sz w:val="20"/>
                <w:highlight w:val="magenta"/>
              </w:rPr>
              <w:t>wellbeing</w:t>
            </w:r>
          </w:p>
          <w:p w14:paraId="4EC1FF79" w14:textId="77777777" w:rsidR="00C625C5" w:rsidRDefault="00C625C5" w:rsidP="009D69B9">
            <w:pPr>
              <w:pStyle w:val="TableParagraph"/>
              <w:numPr>
                <w:ilvl w:val="0"/>
                <w:numId w:val="59"/>
              </w:numPr>
              <w:tabs>
                <w:tab w:val="left" w:pos="652"/>
                <w:tab w:val="left" w:pos="653"/>
              </w:tabs>
              <w:spacing w:before="111" w:line="278" w:lineRule="auto"/>
              <w:ind w:left="653" w:right="476" w:hanging="511"/>
              <w:rPr>
                <w:sz w:val="20"/>
              </w:rPr>
            </w:pPr>
            <w:r>
              <w:rPr>
                <w:w w:val="95"/>
                <w:sz w:val="20"/>
              </w:rPr>
              <w:t>how</w:t>
            </w:r>
            <w:r>
              <w:rPr>
                <w:spacing w:val="3"/>
                <w:w w:val="95"/>
                <w:sz w:val="20"/>
              </w:rPr>
              <w:t xml:space="preserve"> </w:t>
            </w:r>
            <w:r>
              <w:rPr>
                <w:w w:val="95"/>
                <w:sz w:val="20"/>
              </w:rPr>
              <w:t>lack</w:t>
            </w:r>
            <w:r>
              <w:rPr>
                <w:spacing w:val="9"/>
                <w:w w:val="95"/>
                <w:sz w:val="20"/>
              </w:rPr>
              <w:t xml:space="preserve"> </w:t>
            </w:r>
            <w:r>
              <w:rPr>
                <w:w w:val="95"/>
                <w:sz w:val="20"/>
              </w:rPr>
              <w:t>of</w:t>
            </w:r>
            <w:r>
              <w:rPr>
                <w:spacing w:val="4"/>
                <w:w w:val="95"/>
                <w:sz w:val="20"/>
              </w:rPr>
              <w:t xml:space="preserve"> </w:t>
            </w:r>
            <w:r>
              <w:rPr>
                <w:w w:val="95"/>
                <w:sz w:val="20"/>
              </w:rPr>
              <w:t>sleep</w:t>
            </w:r>
            <w:r>
              <w:rPr>
                <w:spacing w:val="9"/>
                <w:w w:val="95"/>
                <w:sz w:val="20"/>
              </w:rPr>
              <w:t xml:space="preserve"> </w:t>
            </w:r>
            <w:r>
              <w:rPr>
                <w:w w:val="95"/>
                <w:sz w:val="20"/>
              </w:rPr>
              <w:t>can</w:t>
            </w:r>
            <w:r>
              <w:rPr>
                <w:spacing w:val="9"/>
                <w:w w:val="95"/>
                <w:sz w:val="20"/>
              </w:rPr>
              <w:t xml:space="preserve"> </w:t>
            </w:r>
            <w:r>
              <w:rPr>
                <w:w w:val="95"/>
                <w:sz w:val="20"/>
              </w:rPr>
              <w:t>affect</w:t>
            </w:r>
            <w:r>
              <w:rPr>
                <w:spacing w:val="8"/>
                <w:w w:val="95"/>
                <w:sz w:val="20"/>
              </w:rPr>
              <w:t xml:space="preserve"> </w:t>
            </w:r>
            <w:r>
              <w:rPr>
                <w:w w:val="95"/>
                <w:sz w:val="20"/>
              </w:rPr>
              <w:t>the</w:t>
            </w:r>
            <w:r>
              <w:rPr>
                <w:spacing w:val="9"/>
                <w:w w:val="95"/>
                <w:sz w:val="20"/>
              </w:rPr>
              <w:t xml:space="preserve"> </w:t>
            </w:r>
            <w:r>
              <w:rPr>
                <w:w w:val="95"/>
                <w:sz w:val="20"/>
              </w:rPr>
              <w:t>body</w:t>
            </w:r>
            <w:r>
              <w:rPr>
                <w:spacing w:val="4"/>
                <w:w w:val="95"/>
                <w:sz w:val="20"/>
              </w:rPr>
              <w:t xml:space="preserve"> </w:t>
            </w:r>
            <w:r>
              <w:rPr>
                <w:w w:val="95"/>
                <w:sz w:val="20"/>
              </w:rPr>
              <w:t>and</w:t>
            </w:r>
            <w:r>
              <w:rPr>
                <w:spacing w:val="8"/>
                <w:w w:val="95"/>
                <w:sz w:val="20"/>
              </w:rPr>
              <w:t xml:space="preserve"> </w:t>
            </w:r>
            <w:r>
              <w:rPr>
                <w:w w:val="95"/>
                <w:sz w:val="20"/>
              </w:rPr>
              <w:t>mood</w:t>
            </w:r>
            <w:r>
              <w:rPr>
                <w:spacing w:val="9"/>
                <w:w w:val="95"/>
                <w:sz w:val="20"/>
              </w:rPr>
              <w:t xml:space="preserve"> </w:t>
            </w:r>
            <w:r>
              <w:rPr>
                <w:w w:val="95"/>
                <w:sz w:val="20"/>
              </w:rPr>
              <w:t>and</w:t>
            </w:r>
            <w:r>
              <w:rPr>
                <w:spacing w:val="8"/>
                <w:w w:val="95"/>
                <w:sz w:val="20"/>
              </w:rPr>
              <w:t xml:space="preserve"> </w:t>
            </w:r>
            <w:r>
              <w:rPr>
                <w:w w:val="95"/>
                <w:sz w:val="20"/>
              </w:rPr>
              <w:t>simple</w:t>
            </w:r>
            <w:r>
              <w:rPr>
                <w:spacing w:val="-56"/>
                <w:w w:val="95"/>
                <w:sz w:val="20"/>
              </w:rPr>
              <w:t xml:space="preserve"> </w:t>
            </w:r>
            <w:r>
              <w:rPr>
                <w:sz w:val="20"/>
              </w:rPr>
              <w:t>routines</w:t>
            </w:r>
            <w:r>
              <w:rPr>
                <w:spacing w:val="-11"/>
                <w:sz w:val="20"/>
              </w:rPr>
              <w:t xml:space="preserve"> </w:t>
            </w:r>
            <w:r>
              <w:rPr>
                <w:sz w:val="20"/>
              </w:rPr>
              <w:t>that</w:t>
            </w:r>
            <w:r>
              <w:rPr>
                <w:spacing w:val="-10"/>
                <w:sz w:val="20"/>
              </w:rPr>
              <w:t xml:space="preserve"> </w:t>
            </w:r>
            <w:r>
              <w:rPr>
                <w:sz w:val="20"/>
              </w:rPr>
              <w:t>support</w:t>
            </w:r>
            <w:r>
              <w:rPr>
                <w:spacing w:val="-11"/>
                <w:sz w:val="20"/>
              </w:rPr>
              <w:t xml:space="preserve"> </w:t>
            </w:r>
            <w:r>
              <w:rPr>
                <w:sz w:val="20"/>
              </w:rPr>
              <w:t>good</w:t>
            </w:r>
            <w:r>
              <w:rPr>
                <w:spacing w:val="-10"/>
                <w:sz w:val="20"/>
              </w:rPr>
              <w:t xml:space="preserve"> </w:t>
            </w:r>
            <w:r>
              <w:rPr>
                <w:sz w:val="20"/>
              </w:rPr>
              <w:t>quality</w:t>
            </w:r>
            <w:r>
              <w:rPr>
                <w:spacing w:val="-14"/>
                <w:sz w:val="20"/>
              </w:rPr>
              <w:t xml:space="preserve"> </w:t>
            </w:r>
            <w:r>
              <w:rPr>
                <w:sz w:val="20"/>
              </w:rPr>
              <w:t>sleep</w:t>
            </w:r>
          </w:p>
          <w:p w14:paraId="0372A8C4" w14:textId="77777777" w:rsidR="00C625C5" w:rsidRDefault="00C625C5" w:rsidP="009D69B9">
            <w:pPr>
              <w:pStyle w:val="TableParagraph"/>
              <w:numPr>
                <w:ilvl w:val="0"/>
                <w:numId w:val="59"/>
              </w:numPr>
              <w:tabs>
                <w:tab w:val="left" w:pos="652"/>
                <w:tab w:val="left" w:pos="653"/>
              </w:tabs>
              <w:spacing w:before="72"/>
              <w:ind w:hanging="511"/>
              <w:rPr>
                <w:sz w:val="20"/>
              </w:rPr>
            </w:pPr>
            <w:r>
              <w:rPr>
                <w:w w:val="95"/>
                <w:sz w:val="20"/>
              </w:rPr>
              <w:t>how</w:t>
            </w:r>
            <w:r>
              <w:rPr>
                <w:spacing w:val="2"/>
                <w:w w:val="95"/>
                <w:sz w:val="20"/>
              </w:rPr>
              <w:t xml:space="preserve"> </w:t>
            </w:r>
            <w:r>
              <w:rPr>
                <w:w w:val="95"/>
                <w:sz w:val="20"/>
              </w:rPr>
              <w:t>to</w:t>
            </w:r>
            <w:r>
              <w:rPr>
                <w:spacing w:val="8"/>
                <w:w w:val="95"/>
                <w:sz w:val="20"/>
              </w:rPr>
              <w:t xml:space="preserve"> </w:t>
            </w:r>
            <w:r>
              <w:rPr>
                <w:w w:val="95"/>
                <w:sz w:val="20"/>
              </w:rPr>
              <w:t>seek</w:t>
            </w:r>
            <w:r>
              <w:rPr>
                <w:spacing w:val="8"/>
                <w:w w:val="95"/>
                <w:sz w:val="20"/>
              </w:rPr>
              <w:t xml:space="preserve"> </w:t>
            </w:r>
            <w:r>
              <w:rPr>
                <w:w w:val="95"/>
                <w:sz w:val="20"/>
              </w:rPr>
              <w:t>support</w:t>
            </w:r>
            <w:r>
              <w:rPr>
                <w:spacing w:val="7"/>
                <w:w w:val="95"/>
                <w:sz w:val="20"/>
              </w:rPr>
              <w:t xml:space="preserve"> </w:t>
            </w:r>
            <w:r>
              <w:rPr>
                <w:w w:val="95"/>
                <w:sz w:val="20"/>
              </w:rPr>
              <w:t>in</w:t>
            </w:r>
            <w:r>
              <w:rPr>
                <w:spacing w:val="8"/>
                <w:w w:val="95"/>
                <w:sz w:val="20"/>
              </w:rPr>
              <w:t xml:space="preserve"> </w:t>
            </w:r>
            <w:r>
              <w:rPr>
                <w:w w:val="95"/>
                <w:sz w:val="20"/>
              </w:rPr>
              <w:t>relation</w:t>
            </w:r>
            <w:r>
              <w:rPr>
                <w:spacing w:val="8"/>
                <w:w w:val="95"/>
                <w:sz w:val="20"/>
              </w:rPr>
              <w:t xml:space="preserve"> </w:t>
            </w:r>
            <w:r>
              <w:rPr>
                <w:w w:val="95"/>
                <w:sz w:val="20"/>
              </w:rPr>
              <w:t>to</w:t>
            </w:r>
            <w:r>
              <w:rPr>
                <w:spacing w:val="8"/>
                <w:w w:val="95"/>
                <w:sz w:val="20"/>
              </w:rPr>
              <w:t xml:space="preserve"> </w:t>
            </w:r>
            <w:r>
              <w:rPr>
                <w:w w:val="95"/>
                <w:sz w:val="20"/>
              </w:rPr>
              <w:t>physical</w:t>
            </w:r>
            <w:r>
              <w:rPr>
                <w:spacing w:val="7"/>
                <w:w w:val="95"/>
                <w:sz w:val="20"/>
              </w:rPr>
              <w:t xml:space="preserve"> </w:t>
            </w:r>
            <w:r>
              <w:rPr>
                <w:w w:val="95"/>
                <w:sz w:val="20"/>
              </w:rPr>
              <w:t>activity,</w:t>
            </w:r>
            <w:r>
              <w:rPr>
                <w:spacing w:val="8"/>
                <w:w w:val="95"/>
                <w:sz w:val="20"/>
              </w:rPr>
              <w:t xml:space="preserve"> </w:t>
            </w:r>
            <w:r>
              <w:rPr>
                <w:w w:val="95"/>
                <w:sz w:val="20"/>
              </w:rPr>
              <w:t>sleep</w:t>
            </w:r>
            <w:r>
              <w:rPr>
                <w:spacing w:val="8"/>
                <w:w w:val="95"/>
                <w:sz w:val="20"/>
              </w:rPr>
              <w:t xml:space="preserve"> </w:t>
            </w:r>
            <w:r>
              <w:rPr>
                <w:w w:val="95"/>
                <w:sz w:val="20"/>
              </w:rPr>
              <w:t>and</w:t>
            </w:r>
          </w:p>
          <w:p w14:paraId="60C11894" w14:textId="77777777" w:rsidR="00C625C5" w:rsidRDefault="00C625C5" w:rsidP="009D69B9">
            <w:pPr>
              <w:pStyle w:val="TableParagraph"/>
              <w:spacing w:before="38"/>
              <w:ind w:left="653"/>
              <w:rPr>
                <w:sz w:val="20"/>
              </w:rPr>
            </w:pPr>
            <w:r>
              <w:rPr>
                <w:w w:val="95"/>
                <w:sz w:val="20"/>
              </w:rPr>
              <w:t>rest</w:t>
            </w:r>
            <w:r>
              <w:rPr>
                <w:spacing w:val="5"/>
                <w:w w:val="95"/>
                <w:sz w:val="20"/>
              </w:rPr>
              <w:t xml:space="preserve"> </w:t>
            </w:r>
            <w:r>
              <w:rPr>
                <w:w w:val="95"/>
                <w:sz w:val="20"/>
              </w:rPr>
              <w:t>and who</w:t>
            </w:r>
            <w:r>
              <w:rPr>
                <w:spacing w:val="6"/>
                <w:w w:val="95"/>
                <w:sz w:val="20"/>
              </w:rPr>
              <w:t xml:space="preserve"> </w:t>
            </w:r>
            <w:r>
              <w:rPr>
                <w:w w:val="95"/>
                <w:sz w:val="20"/>
              </w:rPr>
              <w:t>to</w:t>
            </w:r>
            <w:r>
              <w:rPr>
                <w:spacing w:val="5"/>
                <w:w w:val="95"/>
                <w:sz w:val="20"/>
              </w:rPr>
              <w:t xml:space="preserve"> </w:t>
            </w:r>
            <w:r>
              <w:rPr>
                <w:w w:val="95"/>
                <w:sz w:val="20"/>
              </w:rPr>
              <w:t>talk</w:t>
            </w:r>
            <w:r>
              <w:rPr>
                <w:spacing w:val="5"/>
                <w:w w:val="95"/>
                <w:sz w:val="20"/>
              </w:rPr>
              <w:t xml:space="preserve"> </w:t>
            </w:r>
            <w:r>
              <w:rPr>
                <w:w w:val="95"/>
                <w:sz w:val="20"/>
              </w:rPr>
              <w:t>to</w:t>
            </w:r>
            <w:r>
              <w:rPr>
                <w:spacing w:val="5"/>
                <w:w w:val="95"/>
                <w:sz w:val="20"/>
              </w:rPr>
              <w:t xml:space="preserve"> </w:t>
            </w:r>
            <w:r>
              <w:rPr>
                <w:w w:val="95"/>
                <w:sz w:val="20"/>
              </w:rPr>
              <w:t>if</w:t>
            </w:r>
            <w:r>
              <w:rPr>
                <w:spacing w:val="2"/>
                <w:w w:val="95"/>
                <w:sz w:val="20"/>
              </w:rPr>
              <w:t xml:space="preserve"> </w:t>
            </w:r>
            <w:r>
              <w:rPr>
                <w:w w:val="95"/>
                <w:sz w:val="20"/>
              </w:rPr>
              <w:t>they</w:t>
            </w:r>
            <w:r>
              <w:rPr>
                <w:spacing w:val="-1"/>
                <w:w w:val="95"/>
                <w:sz w:val="20"/>
              </w:rPr>
              <w:t xml:space="preserve"> </w:t>
            </w:r>
            <w:r>
              <w:rPr>
                <w:w w:val="95"/>
                <w:sz w:val="20"/>
              </w:rPr>
              <w:t>are</w:t>
            </w:r>
            <w:r>
              <w:rPr>
                <w:spacing w:val="1"/>
                <w:w w:val="95"/>
                <w:sz w:val="20"/>
              </w:rPr>
              <w:t xml:space="preserve"> </w:t>
            </w:r>
            <w:r>
              <w:rPr>
                <w:w w:val="95"/>
                <w:sz w:val="20"/>
              </w:rPr>
              <w:t>worried</w:t>
            </w:r>
          </w:p>
        </w:tc>
        <w:tc>
          <w:tcPr>
            <w:tcW w:w="3377" w:type="dxa"/>
            <w:tcBorders>
              <w:bottom w:val="nil"/>
            </w:tcBorders>
          </w:tcPr>
          <w:p w14:paraId="6AD8DA80" w14:textId="77777777" w:rsidR="00C625C5" w:rsidRDefault="00C625C5" w:rsidP="009D69B9">
            <w:pPr>
              <w:pStyle w:val="TableParagraph"/>
              <w:spacing w:before="39"/>
              <w:ind w:left="85"/>
              <w:rPr>
                <w:sz w:val="20"/>
              </w:rPr>
            </w:pPr>
            <w:r w:rsidRPr="00E00F8A">
              <w:rPr>
                <w:sz w:val="20"/>
                <w:highlight w:val="magenta"/>
              </w:rPr>
              <w:lastRenderedPageBreak/>
              <w:t>Covered in Year 3 PE Curriculum</w:t>
            </w:r>
          </w:p>
        </w:tc>
      </w:tr>
      <w:tr w:rsidR="00C625C5" w14:paraId="66ECFD33" w14:textId="77777777" w:rsidTr="009D69B9">
        <w:trPr>
          <w:trHeight w:val="350"/>
        </w:trPr>
        <w:tc>
          <w:tcPr>
            <w:tcW w:w="1134" w:type="dxa"/>
            <w:tcBorders>
              <w:top w:val="nil"/>
              <w:bottom w:val="nil"/>
            </w:tcBorders>
          </w:tcPr>
          <w:p w14:paraId="5FDBEB65" w14:textId="77777777" w:rsidR="00C625C5" w:rsidRDefault="00C625C5" w:rsidP="009D69B9">
            <w:pPr>
              <w:pStyle w:val="TableParagraph"/>
              <w:spacing w:before="71"/>
              <w:ind w:left="113"/>
              <w:rPr>
                <w:sz w:val="20"/>
              </w:rPr>
            </w:pPr>
            <w:r>
              <w:rPr>
                <w:sz w:val="20"/>
              </w:rPr>
              <w:t>Why</w:t>
            </w:r>
            <w:r>
              <w:rPr>
                <w:spacing w:val="-6"/>
                <w:sz w:val="20"/>
              </w:rPr>
              <w:t xml:space="preserve"> </w:t>
            </w:r>
            <w:r>
              <w:rPr>
                <w:sz w:val="20"/>
              </w:rPr>
              <w:t>should</w:t>
            </w:r>
            <w:r>
              <w:rPr>
                <w:spacing w:val="-5"/>
                <w:sz w:val="20"/>
              </w:rPr>
              <w:t xml:space="preserve"> </w:t>
            </w:r>
            <w:r>
              <w:rPr>
                <w:sz w:val="20"/>
              </w:rPr>
              <w:t>we</w:t>
            </w:r>
          </w:p>
        </w:tc>
        <w:tc>
          <w:tcPr>
            <w:tcW w:w="3145" w:type="dxa"/>
            <w:tcBorders>
              <w:top w:val="nil"/>
              <w:bottom w:val="nil"/>
            </w:tcBorders>
            <w:shd w:val="clear" w:color="auto" w:fill="B8D9AF"/>
          </w:tcPr>
          <w:p w14:paraId="12E26A4B" w14:textId="77777777" w:rsidR="00C625C5" w:rsidRDefault="00C625C5" w:rsidP="009D69B9">
            <w:pPr>
              <w:pStyle w:val="TableParagraph"/>
              <w:spacing w:before="35"/>
              <w:ind w:left="85"/>
              <w:rPr>
                <w:sz w:val="20"/>
              </w:rPr>
            </w:pPr>
            <w:r>
              <w:rPr>
                <w:spacing w:val="-1"/>
                <w:sz w:val="20"/>
              </w:rPr>
              <w:t>Being</w:t>
            </w:r>
            <w:r>
              <w:rPr>
                <w:spacing w:val="-15"/>
                <w:sz w:val="20"/>
              </w:rPr>
              <w:t xml:space="preserve"> </w:t>
            </w:r>
            <w:r>
              <w:rPr>
                <w:spacing w:val="-1"/>
                <w:sz w:val="20"/>
              </w:rPr>
              <w:t>healthy:</w:t>
            </w:r>
            <w:r>
              <w:rPr>
                <w:spacing w:val="-15"/>
                <w:sz w:val="20"/>
              </w:rPr>
              <w:t xml:space="preserve"> </w:t>
            </w:r>
            <w:r>
              <w:rPr>
                <w:spacing w:val="-1"/>
                <w:sz w:val="20"/>
              </w:rPr>
              <w:t>keeping</w:t>
            </w:r>
            <w:r>
              <w:rPr>
                <w:spacing w:val="-14"/>
                <w:sz w:val="20"/>
              </w:rPr>
              <w:t xml:space="preserve"> </w:t>
            </w:r>
            <w:r>
              <w:rPr>
                <w:sz w:val="20"/>
              </w:rPr>
              <w:t>active,</w:t>
            </w:r>
            <w:r>
              <w:rPr>
                <w:spacing w:val="-15"/>
                <w:sz w:val="20"/>
              </w:rPr>
              <w:t xml:space="preserve"> </w:t>
            </w:r>
            <w:r>
              <w:rPr>
                <w:sz w:val="20"/>
              </w:rPr>
              <w:t>taking</w:t>
            </w:r>
            <w:r>
              <w:rPr>
                <w:spacing w:val="-14"/>
                <w:sz w:val="20"/>
              </w:rPr>
              <w:t xml:space="preserve"> </w:t>
            </w:r>
            <w:r>
              <w:rPr>
                <w:sz w:val="20"/>
              </w:rPr>
              <w:t>rest</w:t>
            </w:r>
          </w:p>
        </w:tc>
        <w:tc>
          <w:tcPr>
            <w:tcW w:w="6236" w:type="dxa"/>
            <w:vMerge/>
            <w:tcBorders>
              <w:top w:val="nil"/>
            </w:tcBorders>
          </w:tcPr>
          <w:p w14:paraId="1314889B" w14:textId="77777777" w:rsidR="00C625C5" w:rsidRDefault="00C625C5" w:rsidP="009D69B9">
            <w:pPr>
              <w:rPr>
                <w:sz w:val="2"/>
                <w:szCs w:val="2"/>
              </w:rPr>
            </w:pPr>
          </w:p>
        </w:tc>
        <w:tc>
          <w:tcPr>
            <w:tcW w:w="3377" w:type="dxa"/>
            <w:tcBorders>
              <w:top w:val="nil"/>
              <w:bottom w:val="nil"/>
            </w:tcBorders>
          </w:tcPr>
          <w:p w14:paraId="15C94F1E" w14:textId="77777777" w:rsidR="00C625C5" w:rsidRDefault="00C625C5" w:rsidP="009D69B9">
            <w:pPr>
              <w:pStyle w:val="TableParagraph"/>
              <w:rPr>
                <w:rFonts w:ascii="Times New Roman"/>
                <w:sz w:val="20"/>
              </w:rPr>
            </w:pPr>
          </w:p>
        </w:tc>
      </w:tr>
      <w:tr w:rsidR="00C625C5" w14:paraId="5565EB20" w14:textId="77777777" w:rsidTr="009D69B9">
        <w:trPr>
          <w:trHeight w:val="310"/>
        </w:trPr>
        <w:tc>
          <w:tcPr>
            <w:tcW w:w="1134" w:type="dxa"/>
            <w:tcBorders>
              <w:top w:val="nil"/>
              <w:bottom w:val="nil"/>
            </w:tcBorders>
          </w:tcPr>
          <w:p w14:paraId="2CBA7C6C" w14:textId="77777777" w:rsidR="00C625C5" w:rsidRDefault="00C625C5" w:rsidP="009D69B9">
            <w:pPr>
              <w:pStyle w:val="TableParagraph"/>
              <w:spacing w:before="30"/>
              <w:ind w:left="113"/>
              <w:rPr>
                <w:sz w:val="20"/>
              </w:rPr>
            </w:pPr>
            <w:r>
              <w:rPr>
                <w:sz w:val="20"/>
              </w:rPr>
              <w:t>keep</w:t>
            </w:r>
            <w:r>
              <w:rPr>
                <w:spacing w:val="-11"/>
                <w:sz w:val="20"/>
              </w:rPr>
              <w:t xml:space="preserve"> </w:t>
            </w:r>
            <w:r>
              <w:rPr>
                <w:sz w:val="20"/>
              </w:rPr>
              <w:t>active</w:t>
            </w:r>
            <w:r>
              <w:rPr>
                <w:spacing w:val="-12"/>
                <w:sz w:val="20"/>
              </w:rPr>
              <w:t xml:space="preserve"> </w:t>
            </w:r>
            <w:r>
              <w:rPr>
                <w:sz w:val="20"/>
              </w:rPr>
              <w:t>and</w:t>
            </w:r>
          </w:p>
        </w:tc>
        <w:tc>
          <w:tcPr>
            <w:tcW w:w="3145" w:type="dxa"/>
            <w:tcBorders>
              <w:top w:val="nil"/>
              <w:bottom w:val="nil"/>
            </w:tcBorders>
            <w:shd w:val="clear" w:color="auto" w:fill="B8D9AF"/>
          </w:tcPr>
          <w:p w14:paraId="09440E7C" w14:textId="77777777" w:rsidR="00C625C5" w:rsidRDefault="00C625C5" w:rsidP="009D69B9">
            <w:pPr>
              <w:pStyle w:val="TableParagraph"/>
              <w:rPr>
                <w:rFonts w:ascii="Times New Roman"/>
                <w:sz w:val="20"/>
              </w:rPr>
            </w:pPr>
          </w:p>
        </w:tc>
        <w:tc>
          <w:tcPr>
            <w:tcW w:w="6236" w:type="dxa"/>
            <w:vMerge/>
            <w:tcBorders>
              <w:top w:val="nil"/>
            </w:tcBorders>
          </w:tcPr>
          <w:p w14:paraId="12EC56F5" w14:textId="77777777" w:rsidR="00C625C5" w:rsidRDefault="00C625C5" w:rsidP="009D69B9">
            <w:pPr>
              <w:rPr>
                <w:sz w:val="2"/>
                <w:szCs w:val="2"/>
              </w:rPr>
            </w:pPr>
          </w:p>
        </w:tc>
        <w:tc>
          <w:tcPr>
            <w:tcW w:w="3377" w:type="dxa"/>
            <w:tcBorders>
              <w:top w:val="nil"/>
              <w:bottom w:val="nil"/>
            </w:tcBorders>
          </w:tcPr>
          <w:p w14:paraId="0FD0B96B" w14:textId="77777777" w:rsidR="00C625C5" w:rsidRDefault="00C625C5" w:rsidP="009D69B9">
            <w:pPr>
              <w:pStyle w:val="TableParagraph"/>
              <w:rPr>
                <w:rFonts w:ascii="Times New Roman"/>
                <w:sz w:val="20"/>
              </w:rPr>
            </w:pPr>
          </w:p>
        </w:tc>
      </w:tr>
      <w:tr w:rsidR="00C625C5" w14:paraId="74500F29" w14:textId="77777777" w:rsidTr="009D69B9">
        <w:trPr>
          <w:trHeight w:val="410"/>
        </w:trPr>
        <w:tc>
          <w:tcPr>
            <w:tcW w:w="1134" w:type="dxa"/>
            <w:tcBorders>
              <w:top w:val="nil"/>
              <w:bottom w:val="nil"/>
            </w:tcBorders>
          </w:tcPr>
          <w:p w14:paraId="41FA1FBD" w14:textId="77777777" w:rsidR="00C625C5" w:rsidRDefault="00C625C5" w:rsidP="009D69B9">
            <w:pPr>
              <w:pStyle w:val="TableParagraph"/>
              <w:spacing w:before="30"/>
              <w:ind w:left="113"/>
              <w:rPr>
                <w:sz w:val="20"/>
              </w:rPr>
            </w:pPr>
            <w:r>
              <w:rPr>
                <w:sz w:val="20"/>
              </w:rPr>
              <w:lastRenderedPageBreak/>
              <w:t>sleep</w:t>
            </w:r>
            <w:r>
              <w:rPr>
                <w:spacing w:val="-14"/>
                <w:sz w:val="20"/>
              </w:rPr>
              <w:t xml:space="preserve"> </w:t>
            </w:r>
            <w:r>
              <w:rPr>
                <w:sz w:val="20"/>
              </w:rPr>
              <w:t>well?</w:t>
            </w:r>
          </w:p>
        </w:tc>
        <w:tc>
          <w:tcPr>
            <w:tcW w:w="3145" w:type="dxa"/>
            <w:tcBorders>
              <w:top w:val="nil"/>
              <w:bottom w:val="nil"/>
            </w:tcBorders>
            <w:shd w:val="clear" w:color="auto" w:fill="B8D9AF"/>
          </w:tcPr>
          <w:p w14:paraId="33A06BD4" w14:textId="77777777" w:rsidR="00C625C5" w:rsidRDefault="00C625C5" w:rsidP="009D69B9">
            <w:pPr>
              <w:pStyle w:val="TableParagraph"/>
              <w:spacing w:before="130"/>
              <w:ind w:left="85"/>
              <w:rPr>
                <w:sz w:val="20"/>
              </w:rPr>
            </w:pPr>
            <w:r>
              <w:rPr>
                <w:sz w:val="20"/>
              </w:rPr>
              <w:t>PoS</w:t>
            </w:r>
            <w:r>
              <w:rPr>
                <w:spacing w:val="-9"/>
                <w:sz w:val="20"/>
              </w:rPr>
              <w:t xml:space="preserve"> </w:t>
            </w:r>
            <w:r>
              <w:rPr>
                <w:sz w:val="20"/>
              </w:rPr>
              <w:t>refs:</w:t>
            </w:r>
            <w:r>
              <w:rPr>
                <w:spacing w:val="-8"/>
                <w:sz w:val="20"/>
              </w:rPr>
              <w:t xml:space="preserve"> </w:t>
            </w:r>
            <w:r>
              <w:rPr>
                <w:sz w:val="20"/>
              </w:rPr>
              <w:t>H1,</w:t>
            </w:r>
            <w:r>
              <w:rPr>
                <w:spacing w:val="-8"/>
                <w:sz w:val="20"/>
              </w:rPr>
              <w:t xml:space="preserve"> </w:t>
            </w:r>
            <w:r>
              <w:rPr>
                <w:sz w:val="20"/>
              </w:rPr>
              <w:t>H2,</w:t>
            </w:r>
            <w:r>
              <w:rPr>
                <w:spacing w:val="-8"/>
                <w:sz w:val="20"/>
              </w:rPr>
              <w:t xml:space="preserve"> </w:t>
            </w:r>
            <w:r>
              <w:rPr>
                <w:sz w:val="20"/>
              </w:rPr>
              <w:t>H3,</w:t>
            </w:r>
            <w:r>
              <w:rPr>
                <w:spacing w:val="-8"/>
                <w:sz w:val="20"/>
              </w:rPr>
              <w:t xml:space="preserve"> </w:t>
            </w:r>
            <w:r>
              <w:rPr>
                <w:sz w:val="20"/>
              </w:rPr>
              <w:t>H4,</w:t>
            </w:r>
            <w:r>
              <w:rPr>
                <w:spacing w:val="-8"/>
                <w:sz w:val="20"/>
              </w:rPr>
              <w:t xml:space="preserve"> </w:t>
            </w:r>
            <w:r>
              <w:rPr>
                <w:sz w:val="20"/>
              </w:rPr>
              <w:t>H7,</w:t>
            </w:r>
            <w:r>
              <w:rPr>
                <w:spacing w:val="-9"/>
                <w:sz w:val="20"/>
              </w:rPr>
              <w:t xml:space="preserve"> </w:t>
            </w:r>
            <w:r>
              <w:rPr>
                <w:sz w:val="20"/>
              </w:rPr>
              <w:t>H8,</w:t>
            </w:r>
            <w:r>
              <w:rPr>
                <w:spacing w:val="-8"/>
                <w:sz w:val="20"/>
              </w:rPr>
              <w:t xml:space="preserve"> </w:t>
            </w:r>
            <w:r>
              <w:rPr>
                <w:sz w:val="20"/>
              </w:rPr>
              <w:t>H13,</w:t>
            </w:r>
          </w:p>
        </w:tc>
        <w:tc>
          <w:tcPr>
            <w:tcW w:w="6236" w:type="dxa"/>
            <w:vMerge/>
            <w:tcBorders>
              <w:top w:val="nil"/>
            </w:tcBorders>
          </w:tcPr>
          <w:p w14:paraId="2C557983" w14:textId="77777777" w:rsidR="00C625C5" w:rsidRDefault="00C625C5" w:rsidP="009D69B9">
            <w:pPr>
              <w:rPr>
                <w:sz w:val="2"/>
                <w:szCs w:val="2"/>
              </w:rPr>
            </w:pPr>
          </w:p>
        </w:tc>
        <w:tc>
          <w:tcPr>
            <w:tcW w:w="3377" w:type="dxa"/>
            <w:tcBorders>
              <w:top w:val="nil"/>
              <w:bottom w:val="nil"/>
            </w:tcBorders>
          </w:tcPr>
          <w:p w14:paraId="662353BB" w14:textId="77777777" w:rsidR="00C625C5" w:rsidRDefault="00C625C5" w:rsidP="009D69B9">
            <w:pPr>
              <w:pStyle w:val="TableParagraph"/>
              <w:rPr>
                <w:rFonts w:ascii="Times New Roman"/>
                <w:sz w:val="20"/>
              </w:rPr>
            </w:pPr>
          </w:p>
        </w:tc>
      </w:tr>
      <w:tr w:rsidR="00C625C5" w14:paraId="6455884F" w14:textId="77777777" w:rsidTr="009D69B9">
        <w:trPr>
          <w:trHeight w:val="1709"/>
        </w:trPr>
        <w:tc>
          <w:tcPr>
            <w:tcW w:w="1134" w:type="dxa"/>
            <w:tcBorders>
              <w:top w:val="nil"/>
            </w:tcBorders>
          </w:tcPr>
          <w:p w14:paraId="3E629D1E"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6832603D" w14:textId="77777777" w:rsidR="00C625C5" w:rsidRDefault="00C625C5" w:rsidP="009D69B9">
            <w:pPr>
              <w:pStyle w:val="TableParagraph"/>
              <w:spacing w:before="30"/>
              <w:ind w:left="85"/>
              <w:rPr>
                <w:sz w:val="20"/>
              </w:rPr>
            </w:pPr>
            <w:r>
              <w:rPr>
                <w:w w:val="110"/>
                <w:sz w:val="20"/>
              </w:rPr>
              <w:t>H14</w:t>
            </w:r>
          </w:p>
        </w:tc>
        <w:tc>
          <w:tcPr>
            <w:tcW w:w="6236" w:type="dxa"/>
            <w:vMerge/>
            <w:tcBorders>
              <w:top w:val="nil"/>
            </w:tcBorders>
          </w:tcPr>
          <w:p w14:paraId="6FA2E3EA" w14:textId="77777777" w:rsidR="00C625C5" w:rsidRDefault="00C625C5" w:rsidP="009D69B9">
            <w:pPr>
              <w:rPr>
                <w:sz w:val="2"/>
                <w:szCs w:val="2"/>
              </w:rPr>
            </w:pPr>
          </w:p>
        </w:tc>
        <w:tc>
          <w:tcPr>
            <w:tcW w:w="3377" w:type="dxa"/>
            <w:tcBorders>
              <w:top w:val="nil"/>
            </w:tcBorders>
          </w:tcPr>
          <w:p w14:paraId="570E8D74" w14:textId="77777777" w:rsidR="00C625C5" w:rsidRDefault="00C625C5" w:rsidP="009D69B9">
            <w:pPr>
              <w:pStyle w:val="TableParagraph"/>
              <w:rPr>
                <w:rFonts w:ascii="Times New Roman"/>
                <w:sz w:val="20"/>
              </w:rPr>
            </w:pPr>
          </w:p>
        </w:tc>
      </w:tr>
    </w:tbl>
    <w:p w14:paraId="405B317D" w14:textId="77777777" w:rsidR="00C625C5" w:rsidRDefault="00C625C5" w:rsidP="00C625C5">
      <w:pPr>
        <w:rPr>
          <w:rFonts w:ascii="Times New Roman"/>
          <w:sz w:val="20"/>
        </w:rPr>
        <w:sectPr w:rsidR="00C625C5" w:rsidSect="00F01C8E">
          <w:pgSz w:w="16840" w:h="11910" w:orient="landscape"/>
          <w:pgMar w:top="709" w:right="160" w:bottom="280" w:left="180" w:header="720" w:footer="720" w:gutter="0"/>
          <w:cols w:space="720"/>
        </w:sectPr>
      </w:pPr>
    </w:p>
    <w:tbl>
      <w:tblPr>
        <w:tblW w:w="0" w:type="auto"/>
        <w:tblInd w:w="1129"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276"/>
        <w:gridCol w:w="3145"/>
        <w:gridCol w:w="6236"/>
        <w:gridCol w:w="3377"/>
      </w:tblGrid>
      <w:tr w:rsidR="00C625C5" w14:paraId="3F22D9D1" w14:textId="77777777" w:rsidTr="009D69B9">
        <w:trPr>
          <w:trHeight w:val="580"/>
        </w:trPr>
        <w:tc>
          <w:tcPr>
            <w:tcW w:w="1276" w:type="dxa"/>
            <w:tcBorders>
              <w:right w:val="nil"/>
            </w:tcBorders>
          </w:tcPr>
          <w:p w14:paraId="05866CBE" w14:textId="77777777" w:rsidR="00C625C5" w:rsidRDefault="00C625C5" w:rsidP="009D69B9">
            <w:pPr>
              <w:pStyle w:val="TableParagraph"/>
              <w:spacing w:before="98"/>
              <w:ind w:left="159"/>
              <w:rPr>
                <w:rFonts w:ascii="Arial MT" w:hAnsi="Arial MT"/>
                <w:sz w:val="34"/>
              </w:rPr>
            </w:pPr>
            <w:r>
              <w:rPr>
                <w:rFonts w:ascii="Arial MT" w:hAnsi="Arial MT"/>
                <w:color w:val="95529B"/>
                <w:w w:val="85"/>
                <w:sz w:val="34"/>
              </w:rPr>
              <w:lastRenderedPageBreak/>
              <w:t>YEAR</w:t>
            </w:r>
            <w:r>
              <w:rPr>
                <w:rFonts w:ascii="Arial MT" w:hAnsi="Arial MT"/>
                <w:color w:val="95529B"/>
                <w:spacing w:val="8"/>
                <w:w w:val="85"/>
                <w:sz w:val="34"/>
              </w:rPr>
              <w:t xml:space="preserve"> </w:t>
            </w:r>
            <w:r>
              <w:rPr>
                <w:rFonts w:ascii="Arial MT" w:hAnsi="Arial MT"/>
                <w:color w:val="95529B"/>
                <w:w w:val="85"/>
                <w:sz w:val="34"/>
              </w:rPr>
              <w:t>4</w:t>
            </w:r>
            <w:r>
              <w:rPr>
                <w:rFonts w:ascii="Arial MT" w:hAnsi="Arial MT"/>
                <w:color w:val="95529B"/>
                <w:spacing w:val="8"/>
                <w:w w:val="85"/>
                <w:sz w:val="34"/>
              </w:rPr>
              <w:t xml:space="preserve"> </w:t>
            </w:r>
            <w:r>
              <w:rPr>
                <w:rFonts w:ascii="Arial MT" w:hAnsi="Arial MT"/>
                <w:color w:val="95529B"/>
                <w:w w:val="85"/>
                <w:sz w:val="34"/>
              </w:rPr>
              <w:t>—</w:t>
            </w:r>
          </w:p>
        </w:tc>
        <w:tc>
          <w:tcPr>
            <w:tcW w:w="12758" w:type="dxa"/>
            <w:gridSpan w:val="3"/>
            <w:tcBorders>
              <w:left w:val="nil"/>
            </w:tcBorders>
          </w:tcPr>
          <w:p w14:paraId="110670D2" w14:textId="77777777" w:rsidR="00C625C5" w:rsidRDefault="00C625C5" w:rsidP="009D69B9">
            <w:pPr>
              <w:pStyle w:val="TableParagraph"/>
              <w:spacing w:before="98"/>
              <w:ind w:left="29"/>
              <w:rPr>
                <w:rFonts w:ascii="Arial MT"/>
                <w:sz w:val="34"/>
              </w:rPr>
            </w:pPr>
            <w:r>
              <w:rPr>
                <w:rFonts w:ascii="Arial MT"/>
                <w:w w:val="85"/>
                <w:sz w:val="34"/>
              </w:rPr>
              <w:t>MEDIUM-TERM</w:t>
            </w:r>
            <w:r>
              <w:rPr>
                <w:rFonts w:ascii="Arial MT"/>
                <w:spacing w:val="49"/>
                <w:w w:val="85"/>
                <w:sz w:val="34"/>
              </w:rPr>
              <w:t xml:space="preserve"> </w:t>
            </w:r>
            <w:r>
              <w:rPr>
                <w:rFonts w:ascii="Arial MT"/>
                <w:w w:val="85"/>
                <w:sz w:val="34"/>
              </w:rPr>
              <w:t>OVERVIEW</w:t>
            </w:r>
          </w:p>
        </w:tc>
      </w:tr>
      <w:tr w:rsidR="00C625C5" w14:paraId="361903F3" w14:textId="77777777" w:rsidTr="009D69B9">
        <w:trPr>
          <w:trHeight w:val="1000"/>
        </w:trPr>
        <w:tc>
          <w:tcPr>
            <w:tcW w:w="1276" w:type="dxa"/>
          </w:tcPr>
          <w:p w14:paraId="370B033D" w14:textId="77777777" w:rsidR="00C625C5" w:rsidRDefault="00C625C5" w:rsidP="009D69B9">
            <w:pPr>
              <w:pStyle w:val="TableParagraph"/>
              <w:spacing w:before="228" w:line="285" w:lineRule="auto"/>
              <w:ind w:left="80" w:right="109"/>
              <w:rPr>
                <w:rFonts w:ascii="Arial"/>
                <w:b/>
              </w:rPr>
            </w:pPr>
            <w:r>
              <w:rPr>
                <w:rFonts w:ascii="Arial"/>
                <w:b/>
                <w:w w:val="110"/>
              </w:rPr>
              <w:t>Half term /</w:t>
            </w:r>
            <w:r>
              <w:rPr>
                <w:rFonts w:ascii="Arial"/>
                <w:b/>
                <w:spacing w:val="1"/>
                <w:w w:val="110"/>
              </w:rPr>
              <w:t xml:space="preserve"> </w:t>
            </w:r>
            <w:r>
              <w:rPr>
                <w:rFonts w:ascii="Arial"/>
                <w:b/>
                <w:w w:val="95"/>
              </w:rPr>
              <w:t>Key</w:t>
            </w:r>
            <w:r>
              <w:rPr>
                <w:rFonts w:ascii="Arial"/>
                <w:b/>
                <w:spacing w:val="34"/>
                <w:w w:val="95"/>
              </w:rPr>
              <w:t xml:space="preserve"> </w:t>
            </w:r>
            <w:r>
              <w:rPr>
                <w:rFonts w:ascii="Arial"/>
                <w:b/>
                <w:w w:val="95"/>
              </w:rPr>
              <w:t>question:</w:t>
            </w:r>
          </w:p>
        </w:tc>
        <w:tc>
          <w:tcPr>
            <w:tcW w:w="3145" w:type="dxa"/>
          </w:tcPr>
          <w:p w14:paraId="3C880C9C" w14:textId="77777777" w:rsidR="00C625C5" w:rsidRDefault="00C625C5" w:rsidP="009D69B9">
            <w:pPr>
              <w:pStyle w:val="TableParagraph"/>
              <w:spacing w:before="9"/>
              <w:rPr>
                <w:rFonts w:ascii="Arial MT"/>
                <w:sz w:val="32"/>
              </w:rPr>
            </w:pPr>
          </w:p>
          <w:p w14:paraId="4A588128" w14:textId="77777777" w:rsidR="00C625C5" w:rsidRDefault="00C625C5" w:rsidP="009D69B9">
            <w:pPr>
              <w:pStyle w:val="TableParagraph"/>
              <w:spacing w:before="1"/>
              <w:ind w:left="1585" w:right="1575"/>
              <w:jc w:val="center"/>
              <w:rPr>
                <w:rFonts w:ascii="Arial"/>
                <w:b/>
              </w:rPr>
            </w:pPr>
            <w:r>
              <w:rPr>
                <w:rFonts w:ascii="Arial"/>
                <w:b/>
              </w:rPr>
              <w:t>Topic</w:t>
            </w:r>
          </w:p>
        </w:tc>
        <w:tc>
          <w:tcPr>
            <w:tcW w:w="6236" w:type="dxa"/>
          </w:tcPr>
          <w:p w14:paraId="405FB61F" w14:textId="77777777" w:rsidR="00C625C5" w:rsidRDefault="00C625C5" w:rsidP="009D69B9">
            <w:pPr>
              <w:pStyle w:val="TableParagraph"/>
              <w:spacing w:before="9"/>
              <w:rPr>
                <w:rFonts w:ascii="Arial MT"/>
                <w:sz w:val="32"/>
              </w:rPr>
            </w:pPr>
          </w:p>
          <w:p w14:paraId="32DA8DE4" w14:textId="77777777" w:rsidR="00C625C5" w:rsidRDefault="00C625C5" w:rsidP="009D69B9">
            <w:pPr>
              <w:pStyle w:val="TableParagraph"/>
              <w:spacing w:before="1"/>
              <w:ind w:left="1341"/>
              <w:rPr>
                <w:rFonts w:ascii="Arial"/>
                <w:b/>
              </w:rPr>
            </w:pPr>
            <w:r>
              <w:rPr>
                <w:rFonts w:ascii="Arial"/>
                <w:b/>
              </w:rPr>
              <w:t>In</w:t>
            </w:r>
            <w:r>
              <w:rPr>
                <w:rFonts w:ascii="Arial"/>
                <w:b/>
                <w:spacing w:val="6"/>
              </w:rPr>
              <w:t xml:space="preserve"> </w:t>
            </w:r>
            <w:r>
              <w:rPr>
                <w:rFonts w:ascii="Arial"/>
                <w:b/>
              </w:rPr>
              <w:t>this</w:t>
            </w:r>
            <w:r>
              <w:rPr>
                <w:rFonts w:ascii="Arial"/>
                <w:b/>
                <w:spacing w:val="6"/>
              </w:rPr>
              <w:t xml:space="preserve"> </w:t>
            </w:r>
            <w:r>
              <w:rPr>
                <w:rFonts w:ascii="Arial"/>
                <w:b/>
              </w:rPr>
              <w:t>unit</w:t>
            </w:r>
            <w:r>
              <w:rPr>
                <w:rFonts w:ascii="Arial"/>
                <w:b/>
                <w:spacing w:val="6"/>
              </w:rPr>
              <w:t xml:space="preserve"> </w:t>
            </w:r>
            <w:r>
              <w:rPr>
                <w:rFonts w:ascii="Arial"/>
                <w:b/>
              </w:rPr>
              <w:t>of</w:t>
            </w:r>
            <w:r>
              <w:rPr>
                <w:rFonts w:ascii="Arial"/>
                <w:b/>
                <w:spacing w:val="6"/>
              </w:rPr>
              <w:t xml:space="preserve"> </w:t>
            </w:r>
            <w:r>
              <w:rPr>
                <w:rFonts w:ascii="Arial"/>
                <w:b/>
              </w:rPr>
              <w:t>work,</w:t>
            </w:r>
            <w:r>
              <w:rPr>
                <w:rFonts w:ascii="Arial"/>
                <w:b/>
                <w:spacing w:val="6"/>
              </w:rPr>
              <w:t xml:space="preserve"> </w:t>
            </w:r>
            <w:r>
              <w:rPr>
                <w:rFonts w:ascii="Arial"/>
                <w:b/>
              </w:rPr>
              <w:t>pupils</w:t>
            </w:r>
            <w:r>
              <w:rPr>
                <w:rFonts w:ascii="Arial"/>
                <w:b/>
                <w:spacing w:val="6"/>
              </w:rPr>
              <w:t xml:space="preserve"> </w:t>
            </w:r>
            <w:r>
              <w:rPr>
                <w:rFonts w:ascii="Arial"/>
                <w:b/>
              </w:rPr>
              <w:t>learn...</w:t>
            </w:r>
          </w:p>
        </w:tc>
        <w:tc>
          <w:tcPr>
            <w:tcW w:w="3377" w:type="dxa"/>
          </w:tcPr>
          <w:p w14:paraId="05823A60" w14:textId="77777777" w:rsidR="00C625C5" w:rsidRDefault="00C625C5" w:rsidP="009D69B9">
            <w:pPr>
              <w:pStyle w:val="TableParagraph"/>
              <w:spacing w:before="244" w:line="249" w:lineRule="auto"/>
              <w:ind w:left="1830" w:right="290" w:hanging="1512"/>
              <w:rPr>
                <w:rFonts w:ascii="Arial"/>
                <w:b/>
              </w:rPr>
            </w:pPr>
            <w:r>
              <w:rPr>
                <w:rFonts w:ascii="Arial"/>
                <w:b/>
              </w:rPr>
              <w:t>Instances where learning happens in</w:t>
            </w:r>
          </w:p>
          <w:p w14:paraId="7006207B" w14:textId="77777777" w:rsidR="00C625C5" w:rsidRDefault="00C625C5" w:rsidP="009D69B9">
            <w:pPr>
              <w:pStyle w:val="TableParagraph"/>
              <w:spacing w:before="246" w:line="249" w:lineRule="auto"/>
              <w:ind w:left="1830" w:right="290" w:hanging="1512"/>
              <w:rPr>
                <w:rFonts w:ascii="Arial"/>
                <w:b/>
              </w:rPr>
            </w:pPr>
            <w:r>
              <w:rPr>
                <w:rFonts w:ascii="Arial"/>
                <w:b/>
              </w:rPr>
              <w:t>another year group/subject/term</w:t>
            </w:r>
          </w:p>
        </w:tc>
      </w:tr>
      <w:tr w:rsidR="00C625C5" w14:paraId="2ED9C666" w14:textId="77777777" w:rsidTr="009D69B9">
        <w:trPr>
          <w:trHeight w:val="381"/>
        </w:trPr>
        <w:tc>
          <w:tcPr>
            <w:tcW w:w="1276" w:type="dxa"/>
            <w:tcBorders>
              <w:bottom w:val="nil"/>
            </w:tcBorders>
          </w:tcPr>
          <w:p w14:paraId="78B93F17" w14:textId="77777777" w:rsidR="00C625C5" w:rsidRDefault="00C625C5" w:rsidP="009D69B9">
            <w:pPr>
              <w:pStyle w:val="TableParagraph"/>
              <w:spacing w:before="70"/>
              <w:ind w:left="113"/>
              <w:rPr>
                <w:rFonts w:ascii="Arial"/>
                <w:b/>
              </w:rPr>
            </w:pPr>
            <w:r>
              <w:rPr>
                <w:rFonts w:ascii="Arial"/>
                <w:b/>
                <w:w w:val="105"/>
              </w:rPr>
              <w:t>Autumn</w:t>
            </w:r>
            <w:r>
              <w:rPr>
                <w:rFonts w:ascii="Arial"/>
                <w:b/>
                <w:spacing w:val="-16"/>
                <w:w w:val="105"/>
              </w:rPr>
              <w:t xml:space="preserve"> </w:t>
            </w:r>
            <w:r>
              <w:rPr>
                <w:rFonts w:ascii="Arial"/>
                <w:b/>
                <w:w w:val="105"/>
              </w:rPr>
              <w:t>1</w:t>
            </w:r>
          </w:p>
        </w:tc>
        <w:tc>
          <w:tcPr>
            <w:tcW w:w="3145" w:type="dxa"/>
            <w:tcBorders>
              <w:bottom w:val="nil"/>
            </w:tcBorders>
            <w:shd w:val="clear" w:color="auto" w:fill="B8D9AF"/>
          </w:tcPr>
          <w:p w14:paraId="75B64FEF" w14:textId="77777777" w:rsidR="00C625C5" w:rsidRDefault="00C625C5" w:rsidP="009D69B9">
            <w:pPr>
              <w:pStyle w:val="TableParagraph"/>
              <w:spacing w:before="41"/>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tc>
        <w:tc>
          <w:tcPr>
            <w:tcW w:w="6236" w:type="dxa"/>
            <w:vMerge w:val="restart"/>
          </w:tcPr>
          <w:p w14:paraId="6E258A51" w14:textId="77777777" w:rsidR="00C625C5" w:rsidRDefault="00C625C5" w:rsidP="009D69B9">
            <w:pPr>
              <w:pStyle w:val="TableParagraph"/>
              <w:numPr>
                <w:ilvl w:val="0"/>
                <w:numId w:val="58"/>
              </w:numPr>
              <w:tabs>
                <w:tab w:val="left" w:pos="651"/>
                <w:tab w:val="left" w:pos="652"/>
              </w:tabs>
              <w:spacing w:before="41"/>
              <w:rPr>
                <w:sz w:val="20"/>
              </w:rPr>
            </w:pPr>
            <w:r>
              <w:rPr>
                <w:w w:val="95"/>
                <w:sz w:val="20"/>
              </w:rPr>
              <w:t>how</w:t>
            </w:r>
            <w:r>
              <w:rPr>
                <w:spacing w:val="4"/>
                <w:w w:val="95"/>
                <w:sz w:val="20"/>
              </w:rPr>
              <w:t xml:space="preserve"> </w:t>
            </w:r>
            <w:r>
              <w:rPr>
                <w:w w:val="95"/>
                <w:sz w:val="20"/>
              </w:rPr>
              <w:t>to</w:t>
            </w:r>
            <w:r>
              <w:rPr>
                <w:spacing w:val="10"/>
                <w:w w:val="95"/>
                <w:sz w:val="20"/>
              </w:rPr>
              <w:t xml:space="preserve"> </w:t>
            </w:r>
            <w:r>
              <w:rPr>
                <w:w w:val="95"/>
                <w:sz w:val="20"/>
              </w:rPr>
              <w:t>recognise</w:t>
            </w:r>
            <w:r>
              <w:rPr>
                <w:spacing w:val="10"/>
                <w:w w:val="95"/>
                <w:sz w:val="20"/>
              </w:rPr>
              <w:t xml:space="preserve"> </w:t>
            </w:r>
            <w:r>
              <w:rPr>
                <w:w w:val="95"/>
                <w:sz w:val="20"/>
              </w:rPr>
              <w:t>personal</w:t>
            </w:r>
            <w:r>
              <w:rPr>
                <w:spacing w:val="10"/>
                <w:w w:val="95"/>
                <w:sz w:val="20"/>
              </w:rPr>
              <w:t xml:space="preserve"> </w:t>
            </w:r>
            <w:r>
              <w:rPr>
                <w:w w:val="95"/>
                <w:sz w:val="20"/>
              </w:rPr>
              <w:t>qualities</w:t>
            </w:r>
            <w:r>
              <w:rPr>
                <w:spacing w:val="9"/>
                <w:w w:val="95"/>
                <w:sz w:val="20"/>
              </w:rPr>
              <w:t xml:space="preserve"> </w:t>
            </w:r>
            <w:r>
              <w:rPr>
                <w:w w:val="95"/>
                <w:sz w:val="20"/>
              </w:rPr>
              <w:t>and</w:t>
            </w:r>
            <w:r>
              <w:rPr>
                <w:spacing w:val="10"/>
                <w:w w:val="95"/>
                <w:sz w:val="20"/>
              </w:rPr>
              <w:t xml:space="preserve"> </w:t>
            </w:r>
            <w:r>
              <w:rPr>
                <w:w w:val="95"/>
                <w:sz w:val="20"/>
              </w:rPr>
              <w:t>individuality</w:t>
            </w:r>
          </w:p>
          <w:p w14:paraId="3138476D" w14:textId="77777777" w:rsidR="00C625C5" w:rsidRDefault="00C625C5" w:rsidP="009D69B9">
            <w:pPr>
              <w:pStyle w:val="TableParagraph"/>
              <w:numPr>
                <w:ilvl w:val="0"/>
                <w:numId w:val="58"/>
              </w:numPr>
              <w:tabs>
                <w:tab w:val="left" w:pos="651"/>
                <w:tab w:val="left" w:pos="652"/>
              </w:tabs>
              <w:spacing w:before="110"/>
              <w:rPr>
                <w:sz w:val="20"/>
              </w:rPr>
            </w:pPr>
            <w:r>
              <w:rPr>
                <w:w w:val="95"/>
                <w:sz w:val="20"/>
              </w:rPr>
              <w:t>to</w:t>
            </w:r>
            <w:r>
              <w:rPr>
                <w:spacing w:val="14"/>
                <w:w w:val="95"/>
                <w:sz w:val="20"/>
              </w:rPr>
              <w:t xml:space="preserve"> </w:t>
            </w:r>
            <w:r>
              <w:rPr>
                <w:w w:val="95"/>
                <w:sz w:val="20"/>
              </w:rPr>
              <w:t>develop</w:t>
            </w:r>
            <w:r>
              <w:rPr>
                <w:spacing w:val="15"/>
                <w:w w:val="95"/>
                <w:sz w:val="20"/>
              </w:rPr>
              <w:t xml:space="preserve"> </w:t>
            </w:r>
            <w:r>
              <w:rPr>
                <w:w w:val="95"/>
                <w:sz w:val="20"/>
              </w:rPr>
              <w:t>self-worth</w:t>
            </w:r>
            <w:r>
              <w:rPr>
                <w:spacing w:val="15"/>
                <w:w w:val="95"/>
                <w:sz w:val="20"/>
              </w:rPr>
              <w:t xml:space="preserve"> </w:t>
            </w:r>
            <w:r>
              <w:rPr>
                <w:w w:val="95"/>
                <w:sz w:val="20"/>
              </w:rPr>
              <w:t>by</w:t>
            </w:r>
            <w:r>
              <w:rPr>
                <w:spacing w:val="8"/>
                <w:w w:val="95"/>
                <w:sz w:val="20"/>
              </w:rPr>
              <w:t xml:space="preserve"> </w:t>
            </w:r>
            <w:r>
              <w:rPr>
                <w:w w:val="95"/>
                <w:sz w:val="20"/>
              </w:rPr>
              <w:t>identifying</w:t>
            </w:r>
            <w:r>
              <w:rPr>
                <w:spacing w:val="15"/>
                <w:w w:val="95"/>
                <w:sz w:val="20"/>
              </w:rPr>
              <w:t xml:space="preserve"> </w:t>
            </w:r>
            <w:r>
              <w:rPr>
                <w:w w:val="95"/>
                <w:sz w:val="20"/>
              </w:rPr>
              <w:t>positive</w:t>
            </w:r>
            <w:r>
              <w:rPr>
                <w:spacing w:val="15"/>
                <w:w w:val="95"/>
                <w:sz w:val="20"/>
              </w:rPr>
              <w:t xml:space="preserve"> </w:t>
            </w:r>
            <w:r>
              <w:rPr>
                <w:w w:val="95"/>
                <w:sz w:val="20"/>
              </w:rPr>
              <w:t>things</w:t>
            </w:r>
            <w:r>
              <w:rPr>
                <w:spacing w:val="15"/>
                <w:w w:val="95"/>
                <w:sz w:val="20"/>
              </w:rPr>
              <w:t xml:space="preserve"> </w:t>
            </w:r>
            <w:r>
              <w:rPr>
                <w:w w:val="95"/>
                <w:sz w:val="20"/>
              </w:rPr>
              <w:t>about</w:t>
            </w:r>
          </w:p>
          <w:p w14:paraId="57190021" w14:textId="77777777" w:rsidR="00C625C5" w:rsidRDefault="00C625C5" w:rsidP="009D69B9">
            <w:pPr>
              <w:pStyle w:val="TableParagraph"/>
              <w:spacing w:before="39"/>
              <w:ind w:left="652"/>
              <w:rPr>
                <w:sz w:val="20"/>
              </w:rPr>
            </w:pPr>
            <w:r>
              <w:rPr>
                <w:w w:val="95"/>
                <w:sz w:val="20"/>
              </w:rPr>
              <w:t>themselves</w:t>
            </w:r>
            <w:r>
              <w:rPr>
                <w:spacing w:val="9"/>
                <w:w w:val="95"/>
                <w:sz w:val="20"/>
              </w:rPr>
              <w:t xml:space="preserve"> </w:t>
            </w:r>
            <w:r>
              <w:rPr>
                <w:w w:val="95"/>
                <w:sz w:val="20"/>
              </w:rPr>
              <w:t>and</w:t>
            </w:r>
            <w:r>
              <w:rPr>
                <w:spacing w:val="9"/>
                <w:w w:val="95"/>
                <w:sz w:val="20"/>
              </w:rPr>
              <w:t xml:space="preserve"> </w:t>
            </w:r>
            <w:r>
              <w:rPr>
                <w:w w:val="95"/>
                <w:sz w:val="20"/>
              </w:rPr>
              <w:t>their</w:t>
            </w:r>
            <w:r>
              <w:rPr>
                <w:spacing w:val="5"/>
                <w:w w:val="95"/>
                <w:sz w:val="20"/>
              </w:rPr>
              <w:t xml:space="preserve"> </w:t>
            </w:r>
            <w:r>
              <w:rPr>
                <w:w w:val="95"/>
                <w:sz w:val="20"/>
              </w:rPr>
              <w:t>achievements</w:t>
            </w:r>
          </w:p>
          <w:p w14:paraId="7526E287" w14:textId="77777777" w:rsidR="00C625C5" w:rsidRDefault="00C625C5" w:rsidP="009D69B9">
            <w:pPr>
              <w:pStyle w:val="TableParagraph"/>
              <w:numPr>
                <w:ilvl w:val="0"/>
                <w:numId w:val="58"/>
              </w:numPr>
              <w:tabs>
                <w:tab w:val="left" w:pos="651"/>
                <w:tab w:val="left" w:pos="652"/>
              </w:tabs>
              <w:spacing w:before="111"/>
              <w:rPr>
                <w:sz w:val="20"/>
              </w:rPr>
            </w:pPr>
            <w:r>
              <w:rPr>
                <w:w w:val="95"/>
                <w:sz w:val="20"/>
              </w:rPr>
              <w:t>how</w:t>
            </w:r>
            <w:r>
              <w:rPr>
                <w:spacing w:val="-1"/>
                <w:w w:val="95"/>
                <w:sz w:val="20"/>
              </w:rPr>
              <w:t xml:space="preserve"> </w:t>
            </w:r>
            <w:r>
              <w:rPr>
                <w:w w:val="95"/>
                <w:sz w:val="20"/>
              </w:rPr>
              <w:t>their</w:t>
            </w:r>
            <w:r>
              <w:rPr>
                <w:spacing w:val="-1"/>
                <w:w w:val="95"/>
                <w:sz w:val="20"/>
              </w:rPr>
              <w:t xml:space="preserve"> </w:t>
            </w:r>
            <w:r>
              <w:rPr>
                <w:w w:val="95"/>
                <w:sz w:val="20"/>
              </w:rPr>
              <w:t>personal</w:t>
            </w:r>
            <w:r>
              <w:rPr>
                <w:spacing w:val="5"/>
                <w:w w:val="95"/>
                <w:sz w:val="20"/>
              </w:rPr>
              <w:t xml:space="preserve"> </w:t>
            </w:r>
            <w:r>
              <w:rPr>
                <w:w w:val="95"/>
                <w:sz w:val="20"/>
              </w:rPr>
              <w:t>attributes,</w:t>
            </w:r>
            <w:r>
              <w:rPr>
                <w:spacing w:val="4"/>
                <w:w w:val="95"/>
                <w:sz w:val="20"/>
              </w:rPr>
              <w:t xml:space="preserve"> </w:t>
            </w:r>
            <w:r>
              <w:rPr>
                <w:w w:val="95"/>
                <w:sz w:val="20"/>
              </w:rPr>
              <w:t>strengths,</w:t>
            </w:r>
            <w:r>
              <w:rPr>
                <w:spacing w:val="4"/>
                <w:w w:val="95"/>
                <w:sz w:val="20"/>
              </w:rPr>
              <w:t xml:space="preserve"> </w:t>
            </w:r>
            <w:r>
              <w:rPr>
                <w:w w:val="95"/>
                <w:sz w:val="20"/>
              </w:rPr>
              <w:t>skills</w:t>
            </w:r>
            <w:r>
              <w:rPr>
                <w:spacing w:val="4"/>
                <w:w w:val="95"/>
                <w:sz w:val="20"/>
              </w:rPr>
              <w:t xml:space="preserve"> </w:t>
            </w:r>
            <w:r>
              <w:rPr>
                <w:w w:val="95"/>
                <w:sz w:val="20"/>
              </w:rPr>
              <w:t>and</w:t>
            </w:r>
            <w:r>
              <w:rPr>
                <w:spacing w:val="5"/>
                <w:w w:val="95"/>
                <w:sz w:val="20"/>
              </w:rPr>
              <w:t xml:space="preserve"> </w:t>
            </w:r>
            <w:r>
              <w:rPr>
                <w:w w:val="95"/>
                <w:sz w:val="20"/>
              </w:rPr>
              <w:t>interests</w:t>
            </w:r>
          </w:p>
          <w:p w14:paraId="6FCD4E80" w14:textId="77777777" w:rsidR="00C625C5" w:rsidRDefault="00C625C5" w:rsidP="009D69B9">
            <w:pPr>
              <w:pStyle w:val="TableParagraph"/>
              <w:spacing w:before="38"/>
              <w:ind w:left="652"/>
              <w:rPr>
                <w:sz w:val="20"/>
              </w:rPr>
            </w:pPr>
            <w:r>
              <w:rPr>
                <w:spacing w:val="-1"/>
                <w:sz w:val="20"/>
              </w:rPr>
              <w:t>contribute</w:t>
            </w:r>
            <w:r>
              <w:rPr>
                <w:spacing w:val="-11"/>
                <w:sz w:val="20"/>
              </w:rPr>
              <w:t xml:space="preserve"> </w:t>
            </w:r>
            <w:r>
              <w:rPr>
                <w:spacing w:val="-1"/>
                <w:sz w:val="20"/>
              </w:rPr>
              <w:t>to</w:t>
            </w:r>
            <w:r>
              <w:rPr>
                <w:spacing w:val="-10"/>
                <w:sz w:val="20"/>
              </w:rPr>
              <w:t xml:space="preserve"> </w:t>
            </w:r>
            <w:r>
              <w:rPr>
                <w:spacing w:val="-1"/>
                <w:sz w:val="20"/>
              </w:rPr>
              <w:t>their</w:t>
            </w:r>
            <w:r>
              <w:rPr>
                <w:spacing w:val="-15"/>
                <w:sz w:val="20"/>
              </w:rPr>
              <w:t xml:space="preserve"> </w:t>
            </w:r>
            <w:r>
              <w:rPr>
                <w:spacing w:val="-1"/>
                <w:sz w:val="20"/>
              </w:rPr>
              <w:t>self-esteem</w:t>
            </w:r>
          </w:p>
          <w:p w14:paraId="32496F46" w14:textId="77777777" w:rsidR="00C625C5" w:rsidRDefault="00C625C5" w:rsidP="009D69B9">
            <w:pPr>
              <w:pStyle w:val="TableParagraph"/>
              <w:numPr>
                <w:ilvl w:val="0"/>
                <w:numId w:val="58"/>
              </w:numPr>
              <w:tabs>
                <w:tab w:val="left" w:pos="652"/>
                <w:tab w:val="left" w:pos="653"/>
              </w:tabs>
              <w:spacing w:before="111"/>
              <w:ind w:left="652" w:hanging="511"/>
              <w:rPr>
                <w:sz w:val="20"/>
              </w:rPr>
            </w:pPr>
            <w:r>
              <w:rPr>
                <w:w w:val="95"/>
                <w:sz w:val="20"/>
              </w:rPr>
              <w:t>how</w:t>
            </w:r>
            <w:r>
              <w:rPr>
                <w:spacing w:val="1"/>
                <w:w w:val="95"/>
                <w:sz w:val="20"/>
              </w:rPr>
              <w:t xml:space="preserve"> </w:t>
            </w:r>
            <w:r>
              <w:rPr>
                <w:w w:val="95"/>
                <w:sz w:val="20"/>
              </w:rPr>
              <w:t>to</w:t>
            </w:r>
            <w:r>
              <w:rPr>
                <w:spacing w:val="7"/>
                <w:w w:val="95"/>
                <w:sz w:val="20"/>
              </w:rPr>
              <w:t xml:space="preserve"> </w:t>
            </w:r>
            <w:r>
              <w:rPr>
                <w:w w:val="95"/>
                <w:sz w:val="20"/>
              </w:rPr>
              <w:t>set</w:t>
            </w:r>
            <w:r>
              <w:rPr>
                <w:spacing w:val="7"/>
                <w:w w:val="95"/>
                <w:sz w:val="20"/>
              </w:rPr>
              <w:t xml:space="preserve"> </w:t>
            </w:r>
            <w:r>
              <w:rPr>
                <w:w w:val="95"/>
                <w:sz w:val="20"/>
              </w:rPr>
              <w:t>goals</w:t>
            </w:r>
            <w:r>
              <w:rPr>
                <w:spacing w:val="7"/>
                <w:w w:val="95"/>
                <w:sz w:val="20"/>
              </w:rPr>
              <w:t xml:space="preserve"> </w:t>
            </w:r>
            <w:r>
              <w:rPr>
                <w:w w:val="95"/>
                <w:sz w:val="20"/>
              </w:rPr>
              <w:t>for</w:t>
            </w:r>
            <w:r>
              <w:rPr>
                <w:spacing w:val="2"/>
                <w:w w:val="95"/>
                <w:sz w:val="20"/>
              </w:rPr>
              <w:t xml:space="preserve"> </w:t>
            </w:r>
            <w:r>
              <w:rPr>
                <w:w w:val="95"/>
                <w:sz w:val="20"/>
              </w:rPr>
              <w:t>themselves</w:t>
            </w:r>
          </w:p>
          <w:p w14:paraId="463EA420" w14:textId="77777777" w:rsidR="00C625C5" w:rsidRDefault="00C625C5" w:rsidP="009D69B9">
            <w:pPr>
              <w:pStyle w:val="TableParagraph"/>
              <w:numPr>
                <w:ilvl w:val="0"/>
                <w:numId w:val="58"/>
              </w:numPr>
              <w:tabs>
                <w:tab w:val="left" w:pos="652"/>
                <w:tab w:val="left" w:pos="653"/>
              </w:tabs>
              <w:spacing w:before="110"/>
              <w:ind w:left="652" w:hanging="511"/>
              <w:rPr>
                <w:sz w:val="20"/>
              </w:rPr>
            </w:pPr>
            <w:r>
              <w:rPr>
                <w:w w:val="95"/>
                <w:sz w:val="20"/>
              </w:rPr>
              <w:t>how</w:t>
            </w:r>
            <w:r>
              <w:rPr>
                <w:spacing w:val="-2"/>
                <w:w w:val="95"/>
                <w:sz w:val="20"/>
              </w:rPr>
              <w:t xml:space="preserve"> </w:t>
            </w:r>
            <w:r>
              <w:rPr>
                <w:w w:val="95"/>
                <w:sz w:val="20"/>
              </w:rPr>
              <w:t>to</w:t>
            </w:r>
            <w:r>
              <w:rPr>
                <w:spacing w:val="4"/>
                <w:w w:val="95"/>
                <w:sz w:val="20"/>
              </w:rPr>
              <w:t xml:space="preserve"> </w:t>
            </w:r>
            <w:r>
              <w:rPr>
                <w:w w:val="95"/>
                <w:sz w:val="20"/>
              </w:rPr>
              <w:t>manage</w:t>
            </w:r>
            <w:r>
              <w:rPr>
                <w:spacing w:val="-1"/>
                <w:w w:val="95"/>
                <w:sz w:val="20"/>
              </w:rPr>
              <w:t xml:space="preserve"> </w:t>
            </w:r>
            <w:r>
              <w:rPr>
                <w:w w:val="95"/>
                <w:sz w:val="20"/>
              </w:rPr>
              <w:t>when</w:t>
            </w:r>
            <w:r>
              <w:rPr>
                <w:spacing w:val="4"/>
                <w:w w:val="95"/>
                <w:sz w:val="20"/>
              </w:rPr>
              <w:t xml:space="preserve"> </w:t>
            </w:r>
            <w:r>
              <w:rPr>
                <w:w w:val="95"/>
                <w:sz w:val="20"/>
              </w:rPr>
              <w:t>there</w:t>
            </w:r>
            <w:r>
              <w:rPr>
                <w:spacing w:val="4"/>
                <w:w w:val="95"/>
                <w:sz w:val="20"/>
              </w:rPr>
              <w:t xml:space="preserve"> </w:t>
            </w:r>
            <w:r>
              <w:rPr>
                <w:w w:val="95"/>
                <w:sz w:val="20"/>
              </w:rPr>
              <w:t>are</w:t>
            </w:r>
            <w:r>
              <w:rPr>
                <w:spacing w:val="3"/>
                <w:w w:val="95"/>
                <w:sz w:val="20"/>
              </w:rPr>
              <w:t xml:space="preserve"> </w:t>
            </w:r>
            <w:r>
              <w:rPr>
                <w:w w:val="95"/>
                <w:sz w:val="20"/>
              </w:rPr>
              <w:t>set-backs,</w:t>
            </w:r>
            <w:r>
              <w:rPr>
                <w:spacing w:val="4"/>
                <w:w w:val="95"/>
                <w:sz w:val="20"/>
              </w:rPr>
              <w:t xml:space="preserve"> </w:t>
            </w:r>
            <w:r>
              <w:rPr>
                <w:w w:val="95"/>
                <w:sz w:val="20"/>
              </w:rPr>
              <w:t>learn</w:t>
            </w:r>
            <w:r>
              <w:rPr>
                <w:spacing w:val="4"/>
                <w:w w:val="95"/>
                <w:sz w:val="20"/>
              </w:rPr>
              <w:t xml:space="preserve"> </w:t>
            </w:r>
            <w:r>
              <w:rPr>
                <w:w w:val="95"/>
                <w:sz w:val="20"/>
              </w:rPr>
              <w:t>from</w:t>
            </w:r>
            <w:r>
              <w:rPr>
                <w:spacing w:val="3"/>
                <w:w w:val="95"/>
                <w:sz w:val="20"/>
              </w:rPr>
              <w:t xml:space="preserve"> </w:t>
            </w:r>
            <w:r>
              <w:rPr>
                <w:w w:val="95"/>
                <w:sz w:val="20"/>
              </w:rPr>
              <w:t>mistakes</w:t>
            </w:r>
          </w:p>
          <w:p w14:paraId="6C2B3557" w14:textId="77777777" w:rsidR="00C625C5" w:rsidRDefault="00C625C5" w:rsidP="009D69B9">
            <w:pPr>
              <w:pStyle w:val="TableParagraph"/>
              <w:spacing w:before="39"/>
              <w:ind w:left="653"/>
              <w:rPr>
                <w:sz w:val="20"/>
              </w:rPr>
            </w:pPr>
            <w:r>
              <w:rPr>
                <w:w w:val="95"/>
                <w:sz w:val="20"/>
              </w:rPr>
              <w:t>and</w:t>
            </w:r>
            <w:r>
              <w:rPr>
                <w:spacing w:val="6"/>
                <w:w w:val="95"/>
                <w:sz w:val="20"/>
              </w:rPr>
              <w:t xml:space="preserve"> </w:t>
            </w:r>
            <w:r>
              <w:rPr>
                <w:w w:val="95"/>
                <w:sz w:val="20"/>
              </w:rPr>
              <w:t>reframe</w:t>
            </w:r>
            <w:r>
              <w:rPr>
                <w:spacing w:val="6"/>
                <w:w w:val="95"/>
                <w:sz w:val="20"/>
              </w:rPr>
              <w:t xml:space="preserve"> </w:t>
            </w:r>
            <w:r>
              <w:rPr>
                <w:w w:val="95"/>
                <w:sz w:val="20"/>
              </w:rPr>
              <w:t>unhelpful</w:t>
            </w:r>
            <w:r>
              <w:rPr>
                <w:spacing w:val="6"/>
                <w:w w:val="95"/>
                <w:sz w:val="20"/>
              </w:rPr>
              <w:t xml:space="preserve"> </w:t>
            </w:r>
            <w:r>
              <w:rPr>
                <w:w w:val="95"/>
                <w:sz w:val="20"/>
              </w:rPr>
              <w:t>thinking</w:t>
            </w:r>
          </w:p>
        </w:tc>
        <w:tc>
          <w:tcPr>
            <w:tcW w:w="3377" w:type="dxa"/>
            <w:tcBorders>
              <w:bottom w:val="nil"/>
            </w:tcBorders>
          </w:tcPr>
          <w:p w14:paraId="50AA4304" w14:textId="77777777" w:rsidR="00C625C5" w:rsidRDefault="00C625C5" w:rsidP="009D69B9">
            <w:pPr>
              <w:pStyle w:val="TableParagraph"/>
              <w:spacing w:before="41"/>
              <w:ind w:left="85"/>
              <w:rPr>
                <w:sz w:val="20"/>
              </w:rPr>
            </w:pPr>
          </w:p>
        </w:tc>
      </w:tr>
      <w:tr w:rsidR="00C625C5" w14:paraId="71062331" w14:textId="77777777" w:rsidTr="009D69B9">
        <w:trPr>
          <w:trHeight w:val="332"/>
        </w:trPr>
        <w:tc>
          <w:tcPr>
            <w:tcW w:w="1276" w:type="dxa"/>
            <w:tcBorders>
              <w:top w:val="nil"/>
              <w:bottom w:val="nil"/>
            </w:tcBorders>
          </w:tcPr>
          <w:p w14:paraId="739CF7A4" w14:textId="77777777" w:rsidR="00C625C5" w:rsidRDefault="00C625C5" w:rsidP="009D69B9">
            <w:pPr>
              <w:pStyle w:val="TableParagraph"/>
              <w:spacing w:before="73" w:line="240" w:lineRule="exact"/>
              <w:ind w:left="113"/>
              <w:rPr>
                <w:sz w:val="20"/>
              </w:rPr>
            </w:pPr>
            <w:r>
              <w:rPr>
                <w:sz w:val="20"/>
              </w:rPr>
              <w:t>What</w:t>
            </w:r>
            <w:r>
              <w:rPr>
                <w:spacing w:val="-11"/>
                <w:sz w:val="20"/>
              </w:rPr>
              <w:t xml:space="preserve"> </w:t>
            </w:r>
            <w:r>
              <w:rPr>
                <w:sz w:val="20"/>
              </w:rPr>
              <w:t>strengths,</w:t>
            </w:r>
          </w:p>
        </w:tc>
        <w:tc>
          <w:tcPr>
            <w:tcW w:w="3145" w:type="dxa"/>
            <w:tcBorders>
              <w:top w:val="nil"/>
              <w:bottom w:val="nil"/>
            </w:tcBorders>
            <w:shd w:val="clear" w:color="auto" w:fill="B8D9AF"/>
          </w:tcPr>
          <w:p w14:paraId="67D53E72" w14:textId="77777777" w:rsidR="00C625C5" w:rsidRDefault="00C625C5" w:rsidP="009D69B9">
            <w:pPr>
              <w:pStyle w:val="TableParagraph"/>
              <w:spacing w:before="37"/>
              <w:ind w:left="85"/>
              <w:rPr>
                <w:sz w:val="20"/>
              </w:rPr>
            </w:pPr>
            <w:r>
              <w:rPr>
                <w:spacing w:val="-1"/>
                <w:sz w:val="20"/>
              </w:rPr>
              <w:t>Self-esteem:</w:t>
            </w:r>
            <w:r>
              <w:rPr>
                <w:spacing w:val="-12"/>
                <w:sz w:val="20"/>
              </w:rPr>
              <w:t xml:space="preserve"> </w:t>
            </w:r>
            <w:r>
              <w:rPr>
                <w:spacing w:val="-1"/>
                <w:sz w:val="20"/>
              </w:rPr>
              <w:t>self-worth;</w:t>
            </w:r>
            <w:r>
              <w:rPr>
                <w:spacing w:val="-12"/>
                <w:sz w:val="20"/>
              </w:rPr>
              <w:t xml:space="preserve"> </w:t>
            </w:r>
            <w:r>
              <w:rPr>
                <w:sz w:val="20"/>
              </w:rPr>
              <w:t>personal</w:t>
            </w:r>
          </w:p>
        </w:tc>
        <w:tc>
          <w:tcPr>
            <w:tcW w:w="6236" w:type="dxa"/>
            <w:vMerge/>
            <w:tcBorders>
              <w:top w:val="nil"/>
            </w:tcBorders>
          </w:tcPr>
          <w:p w14:paraId="7AC97C98" w14:textId="77777777" w:rsidR="00C625C5" w:rsidRDefault="00C625C5" w:rsidP="009D69B9">
            <w:pPr>
              <w:rPr>
                <w:sz w:val="2"/>
                <w:szCs w:val="2"/>
              </w:rPr>
            </w:pPr>
          </w:p>
        </w:tc>
        <w:tc>
          <w:tcPr>
            <w:tcW w:w="3377" w:type="dxa"/>
            <w:tcBorders>
              <w:top w:val="nil"/>
              <w:bottom w:val="nil"/>
            </w:tcBorders>
          </w:tcPr>
          <w:p w14:paraId="1EBDC39D" w14:textId="77777777" w:rsidR="00C625C5" w:rsidRDefault="00C625C5" w:rsidP="009D69B9">
            <w:pPr>
              <w:pStyle w:val="TableParagraph"/>
              <w:spacing w:before="41"/>
              <w:ind w:left="85"/>
              <w:rPr>
                <w:sz w:val="20"/>
              </w:rPr>
            </w:pPr>
          </w:p>
        </w:tc>
      </w:tr>
      <w:tr w:rsidR="00C625C5" w14:paraId="7E96F9D0" w14:textId="77777777" w:rsidTr="009D69B9">
        <w:trPr>
          <w:trHeight w:val="647"/>
        </w:trPr>
        <w:tc>
          <w:tcPr>
            <w:tcW w:w="1276" w:type="dxa"/>
            <w:tcBorders>
              <w:top w:val="nil"/>
              <w:bottom w:val="nil"/>
            </w:tcBorders>
          </w:tcPr>
          <w:p w14:paraId="138101BE" w14:textId="77777777" w:rsidR="00C625C5" w:rsidRDefault="00C625C5" w:rsidP="009D69B9">
            <w:pPr>
              <w:pStyle w:val="TableParagraph"/>
              <w:spacing w:before="50"/>
              <w:ind w:left="113"/>
              <w:rPr>
                <w:sz w:val="20"/>
              </w:rPr>
            </w:pPr>
            <w:r>
              <w:rPr>
                <w:sz w:val="20"/>
              </w:rPr>
              <w:t>skills</w:t>
            </w:r>
            <w:r>
              <w:rPr>
                <w:spacing w:val="-13"/>
                <w:sz w:val="20"/>
              </w:rPr>
              <w:t xml:space="preserve"> </w:t>
            </w:r>
            <w:r>
              <w:rPr>
                <w:sz w:val="20"/>
              </w:rPr>
              <w:t>and</w:t>
            </w:r>
          </w:p>
          <w:p w14:paraId="572CA213" w14:textId="77777777" w:rsidR="00C625C5" w:rsidRDefault="00C625C5" w:rsidP="009D69B9">
            <w:pPr>
              <w:pStyle w:val="TableParagraph"/>
              <w:spacing w:before="78"/>
              <w:ind w:left="113"/>
              <w:rPr>
                <w:sz w:val="20"/>
              </w:rPr>
            </w:pPr>
            <w:r>
              <w:rPr>
                <w:sz w:val="20"/>
              </w:rPr>
              <w:t>interests</w:t>
            </w:r>
            <w:r>
              <w:rPr>
                <w:spacing w:val="-8"/>
                <w:sz w:val="20"/>
              </w:rPr>
              <w:t xml:space="preserve"> </w:t>
            </w:r>
            <w:r>
              <w:rPr>
                <w:sz w:val="20"/>
              </w:rPr>
              <w:t>do</w:t>
            </w:r>
            <w:r>
              <w:rPr>
                <w:spacing w:val="-13"/>
                <w:sz w:val="20"/>
              </w:rPr>
              <w:t xml:space="preserve"> </w:t>
            </w:r>
            <w:r>
              <w:rPr>
                <w:sz w:val="20"/>
              </w:rPr>
              <w:t>we</w:t>
            </w:r>
          </w:p>
        </w:tc>
        <w:tc>
          <w:tcPr>
            <w:tcW w:w="3145" w:type="dxa"/>
            <w:tcBorders>
              <w:top w:val="nil"/>
              <w:bottom w:val="nil"/>
            </w:tcBorders>
            <w:shd w:val="clear" w:color="auto" w:fill="B8D9AF"/>
          </w:tcPr>
          <w:p w14:paraId="66529AC0" w14:textId="77777777" w:rsidR="00C625C5" w:rsidRDefault="00C625C5" w:rsidP="009D69B9">
            <w:pPr>
              <w:pStyle w:val="TableParagraph"/>
              <w:spacing w:before="14"/>
              <w:ind w:left="85"/>
              <w:rPr>
                <w:sz w:val="20"/>
              </w:rPr>
            </w:pPr>
            <w:r>
              <w:rPr>
                <w:w w:val="95"/>
                <w:sz w:val="20"/>
              </w:rPr>
              <w:t>qualities;</w:t>
            </w:r>
            <w:r>
              <w:rPr>
                <w:spacing w:val="4"/>
                <w:w w:val="95"/>
                <w:sz w:val="20"/>
              </w:rPr>
              <w:t xml:space="preserve"> </w:t>
            </w:r>
            <w:r>
              <w:rPr>
                <w:w w:val="95"/>
                <w:sz w:val="20"/>
              </w:rPr>
              <w:t>goal</w:t>
            </w:r>
            <w:r>
              <w:rPr>
                <w:spacing w:val="5"/>
                <w:w w:val="95"/>
                <w:sz w:val="20"/>
              </w:rPr>
              <w:t xml:space="preserve"> </w:t>
            </w:r>
            <w:r>
              <w:rPr>
                <w:w w:val="95"/>
                <w:sz w:val="20"/>
              </w:rPr>
              <w:t>setting;</w:t>
            </w:r>
            <w:r>
              <w:rPr>
                <w:spacing w:val="5"/>
                <w:w w:val="95"/>
                <w:sz w:val="20"/>
              </w:rPr>
              <w:t xml:space="preserve"> </w:t>
            </w:r>
            <w:r>
              <w:rPr>
                <w:w w:val="95"/>
                <w:sz w:val="20"/>
              </w:rPr>
              <w:t>managing</w:t>
            </w:r>
            <w:r>
              <w:rPr>
                <w:spacing w:val="4"/>
                <w:w w:val="95"/>
                <w:sz w:val="20"/>
              </w:rPr>
              <w:t xml:space="preserve"> </w:t>
            </w:r>
            <w:r>
              <w:rPr>
                <w:w w:val="95"/>
                <w:sz w:val="20"/>
              </w:rPr>
              <w:t>set</w:t>
            </w:r>
          </w:p>
          <w:p w14:paraId="0A07AE84" w14:textId="77777777" w:rsidR="00C625C5" w:rsidRDefault="00C625C5" w:rsidP="009D69B9">
            <w:pPr>
              <w:pStyle w:val="TableParagraph"/>
              <w:spacing w:before="79"/>
              <w:ind w:left="85"/>
              <w:rPr>
                <w:sz w:val="20"/>
              </w:rPr>
            </w:pPr>
            <w:r>
              <w:rPr>
                <w:sz w:val="20"/>
              </w:rPr>
              <w:t>backs</w:t>
            </w:r>
          </w:p>
        </w:tc>
        <w:tc>
          <w:tcPr>
            <w:tcW w:w="6236" w:type="dxa"/>
            <w:vMerge/>
            <w:tcBorders>
              <w:top w:val="nil"/>
            </w:tcBorders>
          </w:tcPr>
          <w:p w14:paraId="63BEAD9B" w14:textId="77777777" w:rsidR="00C625C5" w:rsidRDefault="00C625C5" w:rsidP="009D69B9">
            <w:pPr>
              <w:rPr>
                <w:sz w:val="2"/>
                <w:szCs w:val="2"/>
              </w:rPr>
            </w:pPr>
          </w:p>
        </w:tc>
        <w:tc>
          <w:tcPr>
            <w:tcW w:w="3377" w:type="dxa"/>
            <w:tcBorders>
              <w:top w:val="nil"/>
              <w:bottom w:val="nil"/>
            </w:tcBorders>
          </w:tcPr>
          <w:p w14:paraId="2517013B" w14:textId="77777777" w:rsidR="00C625C5" w:rsidRDefault="00C625C5" w:rsidP="009D69B9">
            <w:pPr>
              <w:pStyle w:val="TableParagraph"/>
              <w:spacing w:before="192"/>
              <w:ind w:left="85"/>
              <w:rPr>
                <w:sz w:val="20"/>
              </w:rPr>
            </w:pPr>
          </w:p>
        </w:tc>
      </w:tr>
      <w:tr w:rsidR="00C625C5" w14:paraId="473BC6BD" w14:textId="77777777" w:rsidTr="009D69B9">
        <w:trPr>
          <w:trHeight w:val="360"/>
        </w:trPr>
        <w:tc>
          <w:tcPr>
            <w:tcW w:w="1276" w:type="dxa"/>
            <w:tcBorders>
              <w:top w:val="nil"/>
              <w:bottom w:val="nil"/>
            </w:tcBorders>
          </w:tcPr>
          <w:p w14:paraId="00FAA869" w14:textId="77777777" w:rsidR="00C625C5" w:rsidRDefault="00C625C5" w:rsidP="009D69B9">
            <w:pPr>
              <w:pStyle w:val="TableParagraph"/>
              <w:spacing w:before="32"/>
              <w:ind w:left="113"/>
              <w:rPr>
                <w:sz w:val="20"/>
              </w:rPr>
            </w:pPr>
            <w:r>
              <w:rPr>
                <w:w w:val="95"/>
                <w:sz w:val="20"/>
              </w:rPr>
              <w:t>have</w:t>
            </w:r>
            <w:r>
              <w:rPr>
                <w:spacing w:val="-4"/>
                <w:w w:val="95"/>
                <w:sz w:val="20"/>
              </w:rPr>
              <w:t xml:space="preserve"> </w:t>
            </w:r>
            <w:r>
              <w:rPr>
                <w:w w:val="95"/>
                <w:sz w:val="20"/>
              </w:rPr>
              <w:t>?</w:t>
            </w:r>
          </w:p>
        </w:tc>
        <w:tc>
          <w:tcPr>
            <w:tcW w:w="3145" w:type="dxa"/>
            <w:tcBorders>
              <w:top w:val="nil"/>
              <w:bottom w:val="nil"/>
            </w:tcBorders>
            <w:shd w:val="clear" w:color="auto" w:fill="B8D9AF"/>
          </w:tcPr>
          <w:p w14:paraId="2B1B83C3" w14:textId="77777777" w:rsidR="00C625C5" w:rsidRDefault="00C625C5" w:rsidP="009D69B9">
            <w:pPr>
              <w:pStyle w:val="TableParagraph"/>
              <w:rPr>
                <w:rFonts w:ascii="Times New Roman"/>
                <w:sz w:val="20"/>
              </w:rPr>
            </w:pPr>
          </w:p>
        </w:tc>
        <w:tc>
          <w:tcPr>
            <w:tcW w:w="6236" w:type="dxa"/>
            <w:vMerge/>
            <w:tcBorders>
              <w:top w:val="nil"/>
            </w:tcBorders>
          </w:tcPr>
          <w:p w14:paraId="599A8B7C" w14:textId="77777777" w:rsidR="00C625C5" w:rsidRDefault="00C625C5" w:rsidP="009D69B9">
            <w:pPr>
              <w:rPr>
                <w:sz w:val="2"/>
                <w:szCs w:val="2"/>
              </w:rPr>
            </w:pPr>
          </w:p>
        </w:tc>
        <w:tc>
          <w:tcPr>
            <w:tcW w:w="3377" w:type="dxa"/>
            <w:tcBorders>
              <w:top w:val="nil"/>
              <w:bottom w:val="nil"/>
            </w:tcBorders>
          </w:tcPr>
          <w:p w14:paraId="18E5E981" w14:textId="77777777" w:rsidR="00C625C5" w:rsidRDefault="00C625C5" w:rsidP="009D69B9">
            <w:pPr>
              <w:pStyle w:val="TableParagraph"/>
              <w:rPr>
                <w:rFonts w:ascii="Times New Roman"/>
                <w:sz w:val="20"/>
              </w:rPr>
            </w:pPr>
          </w:p>
        </w:tc>
      </w:tr>
      <w:tr w:rsidR="00C625C5" w14:paraId="6A73EBD4" w14:textId="77777777" w:rsidTr="009D69B9">
        <w:trPr>
          <w:trHeight w:val="855"/>
        </w:trPr>
        <w:tc>
          <w:tcPr>
            <w:tcW w:w="1276" w:type="dxa"/>
            <w:tcBorders>
              <w:top w:val="nil"/>
            </w:tcBorders>
          </w:tcPr>
          <w:p w14:paraId="5B44286F"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60D01A1E" w14:textId="77777777" w:rsidR="00C625C5" w:rsidRDefault="00C625C5" w:rsidP="009D69B9">
            <w:pPr>
              <w:pStyle w:val="TableParagraph"/>
              <w:spacing w:before="82"/>
              <w:ind w:left="85"/>
              <w:rPr>
                <w:sz w:val="20"/>
              </w:rPr>
            </w:pPr>
            <w:r>
              <w:rPr>
                <w:sz w:val="20"/>
              </w:rPr>
              <w:t>PoS</w:t>
            </w:r>
            <w:r>
              <w:rPr>
                <w:spacing w:val="-7"/>
                <w:sz w:val="20"/>
              </w:rPr>
              <w:t xml:space="preserve"> </w:t>
            </w:r>
            <w:r>
              <w:rPr>
                <w:sz w:val="20"/>
              </w:rPr>
              <w:t>refs:</w:t>
            </w:r>
            <w:r>
              <w:rPr>
                <w:spacing w:val="-7"/>
                <w:sz w:val="20"/>
              </w:rPr>
              <w:t xml:space="preserve"> </w:t>
            </w:r>
            <w:r>
              <w:rPr>
                <w:sz w:val="20"/>
              </w:rPr>
              <w:t>H27,</w:t>
            </w:r>
            <w:r>
              <w:rPr>
                <w:spacing w:val="-7"/>
                <w:sz w:val="20"/>
              </w:rPr>
              <w:t xml:space="preserve"> </w:t>
            </w:r>
            <w:r>
              <w:rPr>
                <w:sz w:val="20"/>
              </w:rPr>
              <w:t>H28,</w:t>
            </w:r>
            <w:r>
              <w:rPr>
                <w:spacing w:val="-7"/>
                <w:sz w:val="20"/>
              </w:rPr>
              <w:t xml:space="preserve"> </w:t>
            </w:r>
            <w:r>
              <w:rPr>
                <w:sz w:val="20"/>
              </w:rPr>
              <w:t>H29,</w:t>
            </w:r>
            <w:r>
              <w:rPr>
                <w:spacing w:val="-6"/>
                <w:sz w:val="20"/>
              </w:rPr>
              <w:t xml:space="preserve"> </w:t>
            </w:r>
            <w:r>
              <w:rPr>
                <w:sz w:val="20"/>
              </w:rPr>
              <w:t>L25</w:t>
            </w:r>
          </w:p>
        </w:tc>
        <w:tc>
          <w:tcPr>
            <w:tcW w:w="6236" w:type="dxa"/>
            <w:vMerge/>
            <w:tcBorders>
              <w:top w:val="nil"/>
            </w:tcBorders>
          </w:tcPr>
          <w:p w14:paraId="2A86CB0A" w14:textId="77777777" w:rsidR="00C625C5" w:rsidRDefault="00C625C5" w:rsidP="009D69B9">
            <w:pPr>
              <w:rPr>
                <w:sz w:val="2"/>
                <w:szCs w:val="2"/>
              </w:rPr>
            </w:pPr>
          </w:p>
        </w:tc>
        <w:tc>
          <w:tcPr>
            <w:tcW w:w="3377" w:type="dxa"/>
            <w:tcBorders>
              <w:top w:val="nil"/>
            </w:tcBorders>
          </w:tcPr>
          <w:p w14:paraId="102805D1" w14:textId="77777777" w:rsidR="00C625C5" w:rsidRDefault="00C625C5" w:rsidP="009D69B9">
            <w:pPr>
              <w:pStyle w:val="TableParagraph"/>
              <w:rPr>
                <w:rFonts w:ascii="Times New Roman"/>
                <w:sz w:val="20"/>
              </w:rPr>
            </w:pPr>
          </w:p>
        </w:tc>
      </w:tr>
      <w:tr w:rsidR="00C625C5" w14:paraId="2BF4020C" w14:textId="77777777" w:rsidTr="009D69B9">
        <w:trPr>
          <w:trHeight w:val="1837"/>
        </w:trPr>
        <w:tc>
          <w:tcPr>
            <w:tcW w:w="1276" w:type="dxa"/>
            <w:tcBorders>
              <w:bottom w:val="nil"/>
            </w:tcBorders>
          </w:tcPr>
          <w:p w14:paraId="7C2B1A19" w14:textId="77777777" w:rsidR="00C625C5" w:rsidRDefault="00C625C5" w:rsidP="009D69B9">
            <w:pPr>
              <w:pStyle w:val="TableParagraph"/>
              <w:spacing w:before="70"/>
              <w:ind w:left="113"/>
              <w:rPr>
                <w:rFonts w:ascii="Arial"/>
                <w:b/>
              </w:rPr>
            </w:pPr>
            <w:r>
              <w:rPr>
                <w:rFonts w:ascii="Arial"/>
                <w:b/>
                <w:w w:val="105"/>
              </w:rPr>
              <w:t>Autumn</w:t>
            </w:r>
            <w:r>
              <w:rPr>
                <w:rFonts w:ascii="Arial"/>
                <w:b/>
                <w:spacing w:val="-16"/>
                <w:w w:val="105"/>
              </w:rPr>
              <w:t xml:space="preserve"> </w:t>
            </w:r>
            <w:r>
              <w:rPr>
                <w:rFonts w:ascii="Arial"/>
                <w:b/>
                <w:w w:val="105"/>
              </w:rPr>
              <w:t>2</w:t>
            </w:r>
          </w:p>
          <w:p w14:paraId="1C953B7A" w14:textId="77777777" w:rsidR="00C625C5" w:rsidRDefault="00C625C5" w:rsidP="009D69B9">
            <w:pPr>
              <w:pStyle w:val="TableParagraph"/>
              <w:spacing w:before="141" w:line="319" w:lineRule="auto"/>
              <w:ind w:left="113" w:right="109"/>
              <w:rPr>
                <w:sz w:val="20"/>
              </w:rPr>
            </w:pPr>
            <w:r>
              <w:rPr>
                <w:sz w:val="20"/>
              </w:rPr>
              <w:t>How do we</w:t>
            </w:r>
            <w:r>
              <w:rPr>
                <w:spacing w:val="1"/>
                <w:sz w:val="20"/>
              </w:rPr>
              <w:t xml:space="preserve"> </w:t>
            </w:r>
            <w:r>
              <w:rPr>
                <w:sz w:val="20"/>
              </w:rPr>
              <w:t>treat</w:t>
            </w:r>
            <w:r>
              <w:rPr>
                <w:spacing w:val="-13"/>
                <w:sz w:val="20"/>
              </w:rPr>
              <w:t xml:space="preserve"> </w:t>
            </w:r>
            <w:r>
              <w:rPr>
                <w:sz w:val="20"/>
              </w:rPr>
              <w:t>each</w:t>
            </w:r>
            <w:r>
              <w:rPr>
                <w:spacing w:val="-12"/>
                <w:sz w:val="20"/>
              </w:rPr>
              <w:t xml:space="preserve"> </w:t>
            </w:r>
            <w:r>
              <w:rPr>
                <w:sz w:val="20"/>
              </w:rPr>
              <w:t>other</w:t>
            </w:r>
            <w:r>
              <w:rPr>
                <w:spacing w:val="-59"/>
                <w:sz w:val="20"/>
              </w:rPr>
              <w:t xml:space="preserve"> </w:t>
            </w:r>
            <w:r>
              <w:rPr>
                <w:sz w:val="20"/>
              </w:rPr>
              <w:t>with</w:t>
            </w:r>
            <w:r>
              <w:rPr>
                <w:spacing w:val="-10"/>
                <w:sz w:val="20"/>
              </w:rPr>
              <w:t xml:space="preserve"> </w:t>
            </w:r>
            <w:r>
              <w:rPr>
                <w:sz w:val="20"/>
              </w:rPr>
              <w:t>respect?</w:t>
            </w:r>
          </w:p>
        </w:tc>
        <w:tc>
          <w:tcPr>
            <w:tcW w:w="3145" w:type="dxa"/>
            <w:tcBorders>
              <w:bottom w:val="nil"/>
            </w:tcBorders>
            <w:shd w:val="clear" w:color="auto" w:fill="F4D4C4"/>
          </w:tcPr>
          <w:p w14:paraId="24177DAE" w14:textId="77777777" w:rsidR="00C625C5" w:rsidRDefault="00C625C5" w:rsidP="009D69B9">
            <w:pPr>
              <w:pStyle w:val="TableParagraph"/>
              <w:spacing w:before="41"/>
              <w:ind w:left="85"/>
              <w:rPr>
                <w:b/>
                <w:sz w:val="20"/>
              </w:rPr>
            </w:pPr>
            <w:r>
              <w:rPr>
                <w:b/>
                <w:sz w:val="20"/>
              </w:rPr>
              <w:t>Relationships</w:t>
            </w:r>
          </w:p>
          <w:p w14:paraId="343D4531" w14:textId="77777777" w:rsidR="00C625C5" w:rsidRDefault="00C625C5" w:rsidP="009D69B9">
            <w:pPr>
              <w:pStyle w:val="TableParagraph"/>
              <w:spacing w:before="146" w:line="319" w:lineRule="auto"/>
              <w:ind w:left="85" w:right="370"/>
              <w:rPr>
                <w:sz w:val="20"/>
              </w:rPr>
            </w:pPr>
            <w:r>
              <w:rPr>
                <w:sz w:val="20"/>
              </w:rPr>
              <w:t>Respect</w:t>
            </w:r>
            <w:r>
              <w:rPr>
                <w:spacing w:val="-11"/>
                <w:sz w:val="20"/>
              </w:rPr>
              <w:t xml:space="preserve"> </w:t>
            </w:r>
            <w:r>
              <w:rPr>
                <w:sz w:val="20"/>
              </w:rPr>
              <w:t>for</w:t>
            </w:r>
            <w:r>
              <w:rPr>
                <w:spacing w:val="-14"/>
                <w:sz w:val="20"/>
              </w:rPr>
              <w:t xml:space="preserve"> </w:t>
            </w:r>
            <w:r>
              <w:rPr>
                <w:sz w:val="20"/>
              </w:rPr>
              <w:t>self</w:t>
            </w:r>
            <w:r>
              <w:rPr>
                <w:spacing w:val="-13"/>
                <w:sz w:val="20"/>
              </w:rPr>
              <w:t xml:space="preserve"> </w:t>
            </w:r>
            <w:r>
              <w:rPr>
                <w:sz w:val="20"/>
              </w:rPr>
              <w:t>and</w:t>
            </w:r>
            <w:r>
              <w:rPr>
                <w:spacing w:val="-11"/>
                <w:sz w:val="20"/>
              </w:rPr>
              <w:t xml:space="preserve"> </w:t>
            </w:r>
            <w:r>
              <w:rPr>
                <w:sz w:val="20"/>
              </w:rPr>
              <w:t>others;</w:t>
            </w:r>
            <w:r>
              <w:rPr>
                <w:spacing w:val="-10"/>
                <w:sz w:val="20"/>
              </w:rPr>
              <w:t xml:space="preserve"> </w:t>
            </w:r>
            <w:r>
              <w:rPr>
                <w:sz w:val="20"/>
              </w:rPr>
              <w:t>courteous</w:t>
            </w:r>
            <w:r>
              <w:rPr>
                <w:spacing w:val="-59"/>
                <w:sz w:val="20"/>
              </w:rPr>
              <w:t xml:space="preserve"> </w:t>
            </w:r>
            <w:r>
              <w:rPr>
                <w:sz w:val="20"/>
              </w:rPr>
              <w:t>behaviour;</w:t>
            </w:r>
            <w:r>
              <w:rPr>
                <w:spacing w:val="-16"/>
                <w:sz w:val="20"/>
              </w:rPr>
              <w:t xml:space="preserve"> </w:t>
            </w:r>
            <w:r>
              <w:rPr>
                <w:sz w:val="20"/>
              </w:rPr>
              <w:t>safety;</w:t>
            </w:r>
            <w:r>
              <w:rPr>
                <w:spacing w:val="-15"/>
                <w:sz w:val="20"/>
              </w:rPr>
              <w:t xml:space="preserve"> </w:t>
            </w:r>
            <w:r>
              <w:rPr>
                <w:sz w:val="20"/>
              </w:rPr>
              <w:t>human</w:t>
            </w:r>
            <w:r>
              <w:rPr>
                <w:spacing w:val="-15"/>
                <w:sz w:val="20"/>
              </w:rPr>
              <w:t xml:space="preserve"> </w:t>
            </w:r>
            <w:r>
              <w:rPr>
                <w:sz w:val="20"/>
              </w:rPr>
              <w:t>rights</w:t>
            </w:r>
          </w:p>
          <w:p w14:paraId="2D943F7F" w14:textId="77777777" w:rsidR="00C625C5" w:rsidRDefault="00C625C5" w:rsidP="009D69B9">
            <w:pPr>
              <w:pStyle w:val="TableParagraph"/>
              <w:rPr>
                <w:rFonts w:ascii="Arial MT"/>
                <w:sz w:val="24"/>
              </w:rPr>
            </w:pPr>
          </w:p>
          <w:p w14:paraId="2B54A4AF" w14:textId="77777777" w:rsidR="00C625C5" w:rsidRDefault="00C625C5" w:rsidP="009D69B9">
            <w:pPr>
              <w:pStyle w:val="TableParagraph"/>
              <w:spacing w:before="178"/>
              <w:ind w:left="85"/>
              <w:rPr>
                <w:sz w:val="20"/>
              </w:rPr>
            </w:pPr>
            <w:r>
              <w:rPr>
                <w:spacing w:val="-1"/>
                <w:sz w:val="20"/>
              </w:rPr>
              <w:t>PoS</w:t>
            </w:r>
            <w:r>
              <w:rPr>
                <w:spacing w:val="-15"/>
                <w:sz w:val="20"/>
              </w:rPr>
              <w:t xml:space="preserve"> </w:t>
            </w:r>
            <w:r>
              <w:rPr>
                <w:spacing w:val="-1"/>
                <w:sz w:val="20"/>
              </w:rPr>
              <w:t>refs:</w:t>
            </w:r>
            <w:r>
              <w:rPr>
                <w:spacing w:val="-15"/>
                <w:sz w:val="20"/>
              </w:rPr>
              <w:t xml:space="preserve"> </w:t>
            </w:r>
            <w:r>
              <w:rPr>
                <w:spacing w:val="-1"/>
                <w:sz w:val="20"/>
              </w:rPr>
              <w:t>R19,</w:t>
            </w:r>
            <w:r>
              <w:rPr>
                <w:spacing w:val="-14"/>
                <w:sz w:val="20"/>
              </w:rPr>
              <w:t xml:space="preserve"> </w:t>
            </w:r>
            <w:r>
              <w:rPr>
                <w:spacing w:val="-1"/>
                <w:sz w:val="20"/>
              </w:rPr>
              <w:t>R20,</w:t>
            </w:r>
            <w:r>
              <w:rPr>
                <w:spacing w:val="-15"/>
                <w:sz w:val="20"/>
              </w:rPr>
              <w:t xml:space="preserve"> </w:t>
            </w:r>
            <w:r>
              <w:rPr>
                <w:spacing w:val="-1"/>
                <w:sz w:val="20"/>
              </w:rPr>
              <w:t>R21,</w:t>
            </w:r>
            <w:r>
              <w:rPr>
                <w:spacing w:val="-14"/>
                <w:sz w:val="20"/>
              </w:rPr>
              <w:t xml:space="preserve"> </w:t>
            </w:r>
            <w:r>
              <w:rPr>
                <w:sz w:val="20"/>
              </w:rPr>
              <w:t>R22,</w:t>
            </w:r>
            <w:r>
              <w:rPr>
                <w:spacing w:val="-15"/>
                <w:sz w:val="20"/>
              </w:rPr>
              <w:t xml:space="preserve"> </w:t>
            </w:r>
            <w:r>
              <w:rPr>
                <w:sz w:val="20"/>
              </w:rPr>
              <w:t>R25,</w:t>
            </w:r>
            <w:r>
              <w:rPr>
                <w:spacing w:val="-14"/>
                <w:sz w:val="20"/>
              </w:rPr>
              <w:t xml:space="preserve"> </w:t>
            </w:r>
            <w:r>
              <w:rPr>
                <w:sz w:val="20"/>
              </w:rPr>
              <w:t>R27,</w:t>
            </w:r>
          </w:p>
        </w:tc>
        <w:tc>
          <w:tcPr>
            <w:tcW w:w="6236" w:type="dxa"/>
            <w:tcBorders>
              <w:bottom w:val="nil"/>
            </w:tcBorders>
          </w:tcPr>
          <w:p w14:paraId="693E943B" w14:textId="77777777" w:rsidR="00C625C5" w:rsidRPr="00E00F8A" w:rsidRDefault="00C625C5" w:rsidP="009D69B9">
            <w:pPr>
              <w:pStyle w:val="TableParagraph"/>
              <w:numPr>
                <w:ilvl w:val="0"/>
                <w:numId w:val="57"/>
              </w:numPr>
              <w:tabs>
                <w:tab w:val="left" w:pos="651"/>
                <w:tab w:val="left" w:pos="652"/>
              </w:tabs>
              <w:spacing w:before="41"/>
              <w:ind w:left="651"/>
              <w:rPr>
                <w:sz w:val="20"/>
                <w:highlight w:val="darkGray"/>
              </w:rPr>
            </w:pPr>
            <w:r w:rsidRPr="00E00F8A">
              <w:rPr>
                <w:w w:val="95"/>
                <w:sz w:val="20"/>
                <w:highlight w:val="darkGray"/>
              </w:rPr>
              <w:t>how</w:t>
            </w:r>
            <w:r w:rsidRPr="00E00F8A">
              <w:rPr>
                <w:spacing w:val="4"/>
                <w:w w:val="95"/>
                <w:sz w:val="20"/>
                <w:highlight w:val="darkGray"/>
              </w:rPr>
              <w:t xml:space="preserve"> </w:t>
            </w:r>
            <w:r w:rsidRPr="00E00F8A">
              <w:rPr>
                <w:w w:val="95"/>
                <w:sz w:val="20"/>
                <w:highlight w:val="darkGray"/>
              </w:rPr>
              <w:t>people’s</w:t>
            </w:r>
            <w:r w:rsidRPr="00E00F8A">
              <w:rPr>
                <w:spacing w:val="9"/>
                <w:w w:val="95"/>
                <w:sz w:val="20"/>
                <w:highlight w:val="darkGray"/>
              </w:rPr>
              <w:t xml:space="preserve"> </w:t>
            </w:r>
            <w:r w:rsidRPr="00E00F8A">
              <w:rPr>
                <w:w w:val="95"/>
                <w:sz w:val="20"/>
                <w:highlight w:val="darkGray"/>
              </w:rPr>
              <w:t>behaviour</w:t>
            </w:r>
            <w:r w:rsidRPr="00E00F8A">
              <w:rPr>
                <w:spacing w:val="4"/>
                <w:w w:val="95"/>
                <w:sz w:val="20"/>
                <w:highlight w:val="darkGray"/>
              </w:rPr>
              <w:t xml:space="preserve"> </w:t>
            </w:r>
            <w:r w:rsidRPr="00E00F8A">
              <w:rPr>
                <w:w w:val="95"/>
                <w:sz w:val="20"/>
                <w:highlight w:val="darkGray"/>
              </w:rPr>
              <w:t>affects</w:t>
            </w:r>
            <w:r w:rsidRPr="00E00F8A">
              <w:rPr>
                <w:spacing w:val="10"/>
                <w:w w:val="95"/>
                <w:sz w:val="20"/>
                <w:highlight w:val="darkGray"/>
              </w:rPr>
              <w:t xml:space="preserve"> </w:t>
            </w:r>
            <w:r w:rsidRPr="00E00F8A">
              <w:rPr>
                <w:w w:val="95"/>
                <w:sz w:val="20"/>
                <w:highlight w:val="darkGray"/>
              </w:rPr>
              <w:t>themselves</w:t>
            </w:r>
            <w:r w:rsidRPr="00E00F8A">
              <w:rPr>
                <w:spacing w:val="9"/>
                <w:w w:val="95"/>
                <w:sz w:val="20"/>
                <w:highlight w:val="darkGray"/>
              </w:rPr>
              <w:t xml:space="preserve"> </w:t>
            </w:r>
            <w:r w:rsidRPr="00E00F8A">
              <w:rPr>
                <w:w w:val="95"/>
                <w:sz w:val="20"/>
                <w:highlight w:val="darkGray"/>
              </w:rPr>
              <w:t>and</w:t>
            </w:r>
            <w:r w:rsidRPr="00E00F8A">
              <w:rPr>
                <w:spacing w:val="9"/>
                <w:w w:val="95"/>
                <w:sz w:val="20"/>
                <w:highlight w:val="darkGray"/>
              </w:rPr>
              <w:t xml:space="preserve"> </w:t>
            </w:r>
            <w:r w:rsidRPr="00E00F8A">
              <w:rPr>
                <w:w w:val="95"/>
                <w:sz w:val="20"/>
                <w:highlight w:val="darkGray"/>
              </w:rPr>
              <w:t>others,</w:t>
            </w:r>
          </w:p>
          <w:p w14:paraId="20C9804A" w14:textId="77777777" w:rsidR="00C625C5" w:rsidRDefault="00C625C5" w:rsidP="009D69B9">
            <w:pPr>
              <w:pStyle w:val="TableParagraph"/>
              <w:spacing w:before="38"/>
              <w:ind w:left="652"/>
              <w:rPr>
                <w:sz w:val="20"/>
              </w:rPr>
            </w:pPr>
            <w:r w:rsidRPr="00E00F8A">
              <w:rPr>
                <w:w w:val="95"/>
                <w:sz w:val="20"/>
                <w:highlight w:val="darkGray"/>
              </w:rPr>
              <w:t>including</w:t>
            </w:r>
            <w:r w:rsidRPr="00E00F8A">
              <w:rPr>
                <w:spacing w:val="11"/>
                <w:w w:val="95"/>
                <w:sz w:val="20"/>
                <w:highlight w:val="darkGray"/>
              </w:rPr>
              <w:t xml:space="preserve"> </w:t>
            </w:r>
            <w:r w:rsidRPr="00E00F8A">
              <w:rPr>
                <w:w w:val="95"/>
                <w:sz w:val="20"/>
                <w:highlight w:val="darkGray"/>
              </w:rPr>
              <w:t>online</w:t>
            </w:r>
          </w:p>
          <w:p w14:paraId="6D4B5D17" w14:textId="77777777" w:rsidR="00C625C5" w:rsidRPr="009E4169" w:rsidRDefault="00C625C5" w:rsidP="009D69B9">
            <w:pPr>
              <w:pStyle w:val="TableParagraph"/>
              <w:numPr>
                <w:ilvl w:val="0"/>
                <w:numId w:val="57"/>
              </w:numPr>
              <w:tabs>
                <w:tab w:val="left" w:pos="651"/>
                <w:tab w:val="left" w:pos="652"/>
              </w:tabs>
              <w:spacing w:before="111" w:line="278" w:lineRule="auto"/>
              <w:ind w:right="156" w:hanging="511"/>
              <w:rPr>
                <w:sz w:val="20"/>
                <w:highlight w:val="yellow"/>
              </w:rPr>
            </w:pPr>
            <w:r w:rsidRPr="009E4169">
              <w:rPr>
                <w:w w:val="95"/>
                <w:sz w:val="20"/>
                <w:highlight w:val="yellow"/>
              </w:rPr>
              <w:t>how</w:t>
            </w:r>
            <w:r w:rsidRPr="009E4169">
              <w:rPr>
                <w:spacing w:val="8"/>
                <w:w w:val="95"/>
                <w:sz w:val="20"/>
                <w:highlight w:val="yellow"/>
              </w:rPr>
              <w:t xml:space="preserve"> </w:t>
            </w:r>
            <w:r w:rsidRPr="009E4169">
              <w:rPr>
                <w:w w:val="95"/>
                <w:sz w:val="20"/>
                <w:highlight w:val="yellow"/>
              </w:rPr>
              <w:t>to</w:t>
            </w:r>
            <w:r w:rsidRPr="009E4169">
              <w:rPr>
                <w:spacing w:val="13"/>
                <w:w w:val="95"/>
                <w:sz w:val="20"/>
                <w:highlight w:val="yellow"/>
              </w:rPr>
              <w:t xml:space="preserve"> </w:t>
            </w:r>
            <w:r w:rsidRPr="009E4169">
              <w:rPr>
                <w:w w:val="95"/>
                <w:sz w:val="20"/>
                <w:highlight w:val="yellow"/>
              </w:rPr>
              <w:t>model</w:t>
            </w:r>
            <w:r w:rsidRPr="009E4169">
              <w:rPr>
                <w:spacing w:val="14"/>
                <w:w w:val="95"/>
                <w:sz w:val="20"/>
                <w:highlight w:val="yellow"/>
              </w:rPr>
              <w:t xml:space="preserve"> </w:t>
            </w:r>
            <w:r w:rsidRPr="009E4169">
              <w:rPr>
                <w:w w:val="95"/>
                <w:sz w:val="20"/>
                <w:highlight w:val="yellow"/>
              </w:rPr>
              <w:t>being</w:t>
            </w:r>
            <w:r w:rsidRPr="009E4169">
              <w:rPr>
                <w:spacing w:val="13"/>
                <w:w w:val="95"/>
                <w:sz w:val="20"/>
                <w:highlight w:val="yellow"/>
              </w:rPr>
              <w:t xml:space="preserve"> </w:t>
            </w:r>
            <w:r w:rsidRPr="009E4169">
              <w:rPr>
                <w:w w:val="95"/>
                <w:sz w:val="20"/>
                <w:highlight w:val="yellow"/>
              </w:rPr>
              <w:t>polite</w:t>
            </w:r>
            <w:r w:rsidRPr="009E4169">
              <w:rPr>
                <w:spacing w:val="14"/>
                <w:w w:val="95"/>
                <w:sz w:val="20"/>
                <w:highlight w:val="yellow"/>
              </w:rPr>
              <w:t xml:space="preserve"> </w:t>
            </w:r>
            <w:r w:rsidRPr="009E4169">
              <w:rPr>
                <w:w w:val="95"/>
                <w:sz w:val="20"/>
                <w:highlight w:val="yellow"/>
              </w:rPr>
              <w:t>and</w:t>
            </w:r>
            <w:r w:rsidRPr="009E4169">
              <w:rPr>
                <w:spacing w:val="14"/>
                <w:w w:val="95"/>
                <w:sz w:val="20"/>
                <w:highlight w:val="yellow"/>
              </w:rPr>
              <w:t xml:space="preserve"> </w:t>
            </w:r>
            <w:r w:rsidRPr="009E4169">
              <w:rPr>
                <w:w w:val="95"/>
                <w:sz w:val="20"/>
                <w:highlight w:val="yellow"/>
              </w:rPr>
              <w:t>courteous</w:t>
            </w:r>
            <w:r w:rsidRPr="009E4169">
              <w:rPr>
                <w:spacing w:val="13"/>
                <w:w w:val="95"/>
                <w:sz w:val="20"/>
                <w:highlight w:val="yellow"/>
              </w:rPr>
              <w:t xml:space="preserve"> </w:t>
            </w:r>
            <w:r w:rsidRPr="009E4169">
              <w:rPr>
                <w:w w:val="95"/>
                <w:sz w:val="20"/>
                <w:highlight w:val="yellow"/>
              </w:rPr>
              <w:t>in</w:t>
            </w:r>
            <w:r w:rsidRPr="009E4169">
              <w:rPr>
                <w:spacing w:val="14"/>
                <w:w w:val="95"/>
                <w:sz w:val="20"/>
                <w:highlight w:val="yellow"/>
              </w:rPr>
              <w:t xml:space="preserve"> </w:t>
            </w:r>
            <w:r w:rsidRPr="009E4169">
              <w:rPr>
                <w:w w:val="95"/>
                <w:sz w:val="20"/>
                <w:highlight w:val="yellow"/>
              </w:rPr>
              <w:t>different</w:t>
            </w:r>
            <w:r w:rsidRPr="009E4169">
              <w:rPr>
                <w:spacing w:val="13"/>
                <w:w w:val="95"/>
                <w:sz w:val="20"/>
                <w:highlight w:val="yellow"/>
              </w:rPr>
              <w:t xml:space="preserve"> </w:t>
            </w:r>
            <w:r w:rsidRPr="009E4169">
              <w:rPr>
                <w:w w:val="95"/>
                <w:sz w:val="20"/>
                <w:highlight w:val="yellow"/>
              </w:rPr>
              <w:t>situations</w:t>
            </w:r>
            <w:r w:rsidRPr="009E4169">
              <w:rPr>
                <w:spacing w:val="-56"/>
                <w:w w:val="95"/>
                <w:sz w:val="20"/>
                <w:highlight w:val="yellow"/>
              </w:rPr>
              <w:t xml:space="preserve"> </w:t>
            </w:r>
            <w:r w:rsidRPr="009E4169">
              <w:rPr>
                <w:w w:val="95"/>
                <w:sz w:val="20"/>
                <w:highlight w:val="yellow"/>
              </w:rPr>
              <w:t>and</w:t>
            </w:r>
            <w:r w:rsidRPr="009E4169">
              <w:rPr>
                <w:spacing w:val="6"/>
                <w:w w:val="95"/>
                <w:sz w:val="20"/>
                <w:highlight w:val="yellow"/>
              </w:rPr>
              <w:t xml:space="preserve"> </w:t>
            </w:r>
            <w:r w:rsidRPr="009E4169">
              <w:rPr>
                <w:w w:val="95"/>
                <w:sz w:val="20"/>
                <w:highlight w:val="yellow"/>
              </w:rPr>
              <w:t>recognise</w:t>
            </w:r>
            <w:r w:rsidRPr="009E4169">
              <w:rPr>
                <w:spacing w:val="7"/>
                <w:w w:val="95"/>
                <w:sz w:val="20"/>
                <w:highlight w:val="yellow"/>
              </w:rPr>
              <w:t xml:space="preserve"> </w:t>
            </w:r>
            <w:r w:rsidRPr="009E4169">
              <w:rPr>
                <w:w w:val="95"/>
                <w:sz w:val="20"/>
                <w:highlight w:val="yellow"/>
              </w:rPr>
              <w:t>the</w:t>
            </w:r>
            <w:r w:rsidRPr="009E4169">
              <w:rPr>
                <w:spacing w:val="6"/>
                <w:w w:val="95"/>
                <w:sz w:val="20"/>
                <w:highlight w:val="yellow"/>
              </w:rPr>
              <w:t xml:space="preserve"> </w:t>
            </w:r>
            <w:r w:rsidRPr="009E4169">
              <w:rPr>
                <w:w w:val="95"/>
                <w:sz w:val="20"/>
                <w:highlight w:val="yellow"/>
              </w:rPr>
              <w:t>respectful</w:t>
            </w:r>
            <w:r w:rsidRPr="009E4169">
              <w:rPr>
                <w:spacing w:val="7"/>
                <w:w w:val="95"/>
                <w:sz w:val="20"/>
                <w:highlight w:val="yellow"/>
              </w:rPr>
              <w:t xml:space="preserve"> </w:t>
            </w:r>
            <w:r w:rsidRPr="009E4169">
              <w:rPr>
                <w:w w:val="95"/>
                <w:sz w:val="20"/>
                <w:highlight w:val="yellow"/>
              </w:rPr>
              <w:t>behaviour</w:t>
            </w:r>
            <w:r w:rsidRPr="009E4169">
              <w:rPr>
                <w:spacing w:val="1"/>
                <w:w w:val="95"/>
                <w:sz w:val="20"/>
                <w:highlight w:val="yellow"/>
              </w:rPr>
              <w:t xml:space="preserve"> </w:t>
            </w:r>
            <w:r w:rsidRPr="009E4169">
              <w:rPr>
                <w:w w:val="95"/>
                <w:sz w:val="20"/>
                <w:highlight w:val="yellow"/>
              </w:rPr>
              <w:t>they should</w:t>
            </w:r>
            <w:r w:rsidRPr="009E4169">
              <w:rPr>
                <w:spacing w:val="7"/>
                <w:w w:val="95"/>
                <w:sz w:val="20"/>
                <w:highlight w:val="yellow"/>
              </w:rPr>
              <w:t xml:space="preserve"> </w:t>
            </w:r>
            <w:r w:rsidRPr="009E4169">
              <w:rPr>
                <w:w w:val="95"/>
                <w:sz w:val="20"/>
                <w:highlight w:val="yellow"/>
              </w:rPr>
              <w:t>receive</w:t>
            </w:r>
            <w:r w:rsidRPr="009E4169">
              <w:rPr>
                <w:spacing w:val="6"/>
                <w:w w:val="95"/>
                <w:sz w:val="20"/>
                <w:highlight w:val="yellow"/>
              </w:rPr>
              <w:t xml:space="preserve"> </w:t>
            </w:r>
            <w:r w:rsidRPr="009E4169">
              <w:rPr>
                <w:w w:val="95"/>
                <w:sz w:val="20"/>
                <w:highlight w:val="yellow"/>
              </w:rPr>
              <w:t>in</w:t>
            </w:r>
            <w:r w:rsidRPr="009E4169">
              <w:rPr>
                <w:spacing w:val="1"/>
                <w:w w:val="95"/>
                <w:sz w:val="20"/>
                <w:highlight w:val="yellow"/>
              </w:rPr>
              <w:t xml:space="preserve"> </w:t>
            </w:r>
            <w:r w:rsidRPr="009E4169">
              <w:rPr>
                <w:sz w:val="20"/>
                <w:highlight w:val="yellow"/>
              </w:rPr>
              <w:t>return</w:t>
            </w:r>
          </w:p>
          <w:p w14:paraId="7F3F1CC2" w14:textId="77777777" w:rsidR="00C625C5" w:rsidRDefault="00C625C5" w:rsidP="009D69B9">
            <w:pPr>
              <w:pStyle w:val="TableParagraph"/>
              <w:numPr>
                <w:ilvl w:val="0"/>
                <w:numId w:val="57"/>
              </w:numPr>
              <w:tabs>
                <w:tab w:val="left" w:pos="652"/>
                <w:tab w:val="left" w:pos="653"/>
              </w:tabs>
              <w:spacing w:before="72" w:line="232" w:lineRule="exact"/>
              <w:ind w:hanging="511"/>
              <w:rPr>
                <w:sz w:val="20"/>
              </w:rPr>
            </w:pPr>
            <w:r w:rsidRPr="00432FE2">
              <w:rPr>
                <w:w w:val="95"/>
                <w:sz w:val="20"/>
                <w:highlight w:val="green"/>
              </w:rPr>
              <w:t>about</w:t>
            </w:r>
            <w:r w:rsidRPr="00432FE2">
              <w:rPr>
                <w:spacing w:val="11"/>
                <w:w w:val="95"/>
                <w:sz w:val="20"/>
                <w:highlight w:val="green"/>
              </w:rPr>
              <w:t xml:space="preserve"> </w:t>
            </w:r>
            <w:r w:rsidRPr="00432FE2">
              <w:rPr>
                <w:w w:val="95"/>
                <w:sz w:val="20"/>
                <w:highlight w:val="green"/>
              </w:rPr>
              <w:t>the</w:t>
            </w:r>
            <w:r w:rsidRPr="00432FE2">
              <w:rPr>
                <w:spacing w:val="11"/>
                <w:w w:val="95"/>
                <w:sz w:val="20"/>
                <w:highlight w:val="green"/>
              </w:rPr>
              <w:t xml:space="preserve"> </w:t>
            </w:r>
            <w:r w:rsidRPr="00432FE2">
              <w:rPr>
                <w:w w:val="95"/>
                <w:sz w:val="20"/>
                <w:highlight w:val="green"/>
              </w:rPr>
              <w:t>relationship</w:t>
            </w:r>
            <w:r w:rsidRPr="00432FE2">
              <w:rPr>
                <w:spacing w:val="11"/>
                <w:w w:val="95"/>
                <w:sz w:val="20"/>
                <w:highlight w:val="green"/>
              </w:rPr>
              <w:t xml:space="preserve"> </w:t>
            </w:r>
            <w:r w:rsidRPr="00432FE2">
              <w:rPr>
                <w:w w:val="95"/>
                <w:sz w:val="20"/>
                <w:highlight w:val="green"/>
              </w:rPr>
              <w:t>between</w:t>
            </w:r>
            <w:r w:rsidRPr="00432FE2">
              <w:rPr>
                <w:spacing w:val="11"/>
                <w:w w:val="95"/>
                <w:sz w:val="20"/>
                <w:highlight w:val="green"/>
              </w:rPr>
              <w:t xml:space="preserve"> </w:t>
            </w:r>
            <w:r w:rsidRPr="00432FE2">
              <w:rPr>
                <w:w w:val="95"/>
                <w:sz w:val="20"/>
                <w:highlight w:val="green"/>
              </w:rPr>
              <w:t>rights</w:t>
            </w:r>
            <w:r w:rsidRPr="00432FE2">
              <w:rPr>
                <w:spacing w:val="11"/>
                <w:w w:val="95"/>
                <w:sz w:val="20"/>
                <w:highlight w:val="green"/>
              </w:rPr>
              <w:t xml:space="preserve"> </w:t>
            </w:r>
            <w:r w:rsidRPr="00432FE2">
              <w:rPr>
                <w:w w:val="95"/>
                <w:sz w:val="20"/>
                <w:highlight w:val="green"/>
              </w:rPr>
              <w:t>and</w:t>
            </w:r>
            <w:r w:rsidRPr="00432FE2">
              <w:rPr>
                <w:spacing w:val="12"/>
                <w:w w:val="95"/>
                <w:sz w:val="20"/>
                <w:highlight w:val="green"/>
              </w:rPr>
              <w:t xml:space="preserve"> </w:t>
            </w:r>
            <w:r w:rsidRPr="00432FE2">
              <w:rPr>
                <w:w w:val="95"/>
                <w:sz w:val="20"/>
                <w:highlight w:val="green"/>
              </w:rPr>
              <w:t>responsibilities</w:t>
            </w:r>
          </w:p>
        </w:tc>
        <w:tc>
          <w:tcPr>
            <w:tcW w:w="3377" w:type="dxa"/>
            <w:tcBorders>
              <w:bottom w:val="nil"/>
            </w:tcBorders>
          </w:tcPr>
          <w:p w14:paraId="333F43C6" w14:textId="77777777" w:rsidR="00C625C5" w:rsidRDefault="00C625C5" w:rsidP="009D69B9">
            <w:pPr>
              <w:pStyle w:val="TableParagraph"/>
              <w:spacing w:line="388" w:lineRule="auto"/>
              <w:ind w:left="85" w:right="290"/>
              <w:rPr>
                <w:sz w:val="20"/>
                <w:highlight w:val="darkGray"/>
              </w:rPr>
            </w:pPr>
            <w:r w:rsidRPr="00E00F8A">
              <w:rPr>
                <w:sz w:val="20"/>
                <w:highlight w:val="darkGray"/>
              </w:rPr>
              <w:t>Covered in Computing Curriculum (all years)</w:t>
            </w:r>
          </w:p>
          <w:p w14:paraId="1D17E22A" w14:textId="77777777" w:rsidR="00C625C5" w:rsidRDefault="00C625C5" w:rsidP="009D69B9">
            <w:pPr>
              <w:pStyle w:val="TableParagraph"/>
              <w:spacing w:line="388" w:lineRule="auto"/>
              <w:ind w:left="85" w:right="290"/>
              <w:rPr>
                <w:sz w:val="20"/>
              </w:rPr>
            </w:pPr>
          </w:p>
          <w:p w14:paraId="384C39ED" w14:textId="77777777" w:rsidR="00C625C5" w:rsidRDefault="00C625C5" w:rsidP="009D69B9">
            <w:pPr>
              <w:pStyle w:val="TableParagraph"/>
              <w:spacing w:line="388" w:lineRule="auto"/>
              <w:ind w:left="85" w:right="290"/>
              <w:rPr>
                <w:sz w:val="20"/>
                <w:highlight w:val="yellow"/>
              </w:rPr>
            </w:pPr>
            <w:r w:rsidRPr="00432FE2">
              <w:rPr>
                <w:sz w:val="20"/>
                <w:highlight w:val="yellow"/>
              </w:rPr>
              <w:t>Covered in Year 4 English – Summer 2 (handing out leaflets – role play lesson)</w:t>
            </w:r>
          </w:p>
          <w:p w14:paraId="5F571CAD" w14:textId="77777777" w:rsidR="00C625C5" w:rsidRDefault="00C625C5" w:rsidP="009D69B9">
            <w:pPr>
              <w:pStyle w:val="TableParagraph"/>
              <w:spacing w:line="388" w:lineRule="auto"/>
              <w:ind w:left="85" w:right="290"/>
              <w:rPr>
                <w:sz w:val="20"/>
              </w:rPr>
            </w:pPr>
            <w:r w:rsidRPr="00432FE2">
              <w:rPr>
                <w:sz w:val="20"/>
                <w:highlight w:val="green"/>
              </w:rPr>
              <w:t>Covered in RE Curriculum</w:t>
            </w:r>
          </w:p>
        </w:tc>
      </w:tr>
      <w:tr w:rsidR="00C625C5" w14:paraId="51F075C3" w14:textId="77777777" w:rsidTr="009D69B9">
        <w:trPr>
          <w:trHeight w:val="1238"/>
        </w:trPr>
        <w:tc>
          <w:tcPr>
            <w:tcW w:w="1276" w:type="dxa"/>
            <w:tcBorders>
              <w:top w:val="nil"/>
              <w:bottom w:val="nil"/>
            </w:tcBorders>
          </w:tcPr>
          <w:p w14:paraId="4AFF6119" w14:textId="77777777" w:rsidR="00C625C5" w:rsidRDefault="00C625C5" w:rsidP="009D69B9">
            <w:pPr>
              <w:pStyle w:val="TableParagraph"/>
              <w:rPr>
                <w:rFonts w:ascii="Times New Roman"/>
                <w:sz w:val="20"/>
              </w:rPr>
            </w:pPr>
          </w:p>
        </w:tc>
        <w:tc>
          <w:tcPr>
            <w:tcW w:w="3145" w:type="dxa"/>
            <w:tcBorders>
              <w:top w:val="nil"/>
              <w:bottom w:val="nil"/>
            </w:tcBorders>
            <w:shd w:val="clear" w:color="auto" w:fill="F4D4C4"/>
          </w:tcPr>
          <w:p w14:paraId="423CD4A6" w14:textId="77777777" w:rsidR="00C625C5" w:rsidRDefault="00C625C5" w:rsidP="009D69B9">
            <w:pPr>
              <w:pStyle w:val="TableParagraph"/>
              <w:spacing w:before="7"/>
              <w:ind w:left="85"/>
              <w:rPr>
                <w:sz w:val="20"/>
              </w:rPr>
            </w:pPr>
            <w:r>
              <w:rPr>
                <w:sz w:val="20"/>
              </w:rPr>
              <w:t>R29,</w:t>
            </w:r>
            <w:r>
              <w:rPr>
                <w:spacing w:val="-12"/>
                <w:sz w:val="20"/>
              </w:rPr>
              <w:t xml:space="preserve"> </w:t>
            </w:r>
            <w:r>
              <w:rPr>
                <w:sz w:val="20"/>
              </w:rPr>
              <w:t>R30,</w:t>
            </w:r>
            <w:r>
              <w:rPr>
                <w:spacing w:val="-12"/>
                <w:sz w:val="20"/>
              </w:rPr>
              <w:t xml:space="preserve"> </w:t>
            </w:r>
            <w:r>
              <w:rPr>
                <w:sz w:val="20"/>
              </w:rPr>
              <w:t>R31,</w:t>
            </w:r>
            <w:r>
              <w:rPr>
                <w:spacing w:val="-11"/>
                <w:sz w:val="20"/>
              </w:rPr>
              <w:t xml:space="preserve"> </w:t>
            </w:r>
            <w:r>
              <w:rPr>
                <w:sz w:val="20"/>
              </w:rPr>
              <w:t>H45,</w:t>
            </w:r>
            <w:r>
              <w:rPr>
                <w:spacing w:val="-12"/>
                <w:sz w:val="20"/>
              </w:rPr>
              <w:t xml:space="preserve"> </w:t>
            </w:r>
            <w:r>
              <w:rPr>
                <w:sz w:val="20"/>
              </w:rPr>
              <w:t>L2,</w:t>
            </w:r>
            <w:r>
              <w:rPr>
                <w:spacing w:val="-12"/>
                <w:sz w:val="20"/>
              </w:rPr>
              <w:t xml:space="preserve"> </w:t>
            </w:r>
            <w:r>
              <w:rPr>
                <w:sz w:val="20"/>
              </w:rPr>
              <w:t>L3,</w:t>
            </w:r>
            <w:r>
              <w:rPr>
                <w:spacing w:val="-11"/>
                <w:sz w:val="20"/>
              </w:rPr>
              <w:t xml:space="preserve"> </w:t>
            </w:r>
            <w:r>
              <w:rPr>
                <w:sz w:val="20"/>
              </w:rPr>
              <w:t>L10</w:t>
            </w:r>
          </w:p>
        </w:tc>
        <w:tc>
          <w:tcPr>
            <w:tcW w:w="6236" w:type="dxa"/>
            <w:tcBorders>
              <w:top w:val="nil"/>
              <w:bottom w:val="nil"/>
            </w:tcBorders>
          </w:tcPr>
          <w:p w14:paraId="32B6B29B" w14:textId="77777777" w:rsidR="00C625C5" w:rsidRDefault="00C625C5" w:rsidP="009D69B9">
            <w:pPr>
              <w:pStyle w:val="TableParagraph"/>
              <w:numPr>
                <w:ilvl w:val="0"/>
                <w:numId w:val="56"/>
              </w:numPr>
              <w:tabs>
                <w:tab w:val="left" w:pos="652"/>
                <w:tab w:val="left" w:pos="653"/>
              </w:tabs>
              <w:spacing w:before="61" w:line="280" w:lineRule="atLeast"/>
              <w:ind w:right="444" w:hanging="511"/>
              <w:rPr>
                <w:sz w:val="20"/>
              </w:rPr>
            </w:pPr>
            <w:r>
              <w:rPr>
                <w:w w:val="95"/>
                <w:sz w:val="20"/>
              </w:rPr>
              <w:t>about</w:t>
            </w:r>
            <w:r>
              <w:rPr>
                <w:spacing w:val="2"/>
                <w:w w:val="95"/>
                <w:sz w:val="20"/>
              </w:rPr>
              <w:t xml:space="preserve"> </w:t>
            </w:r>
            <w:r>
              <w:rPr>
                <w:w w:val="95"/>
                <w:sz w:val="20"/>
              </w:rPr>
              <w:t>the</w:t>
            </w:r>
            <w:r>
              <w:rPr>
                <w:spacing w:val="2"/>
                <w:w w:val="95"/>
                <w:sz w:val="20"/>
              </w:rPr>
              <w:t xml:space="preserve"> </w:t>
            </w:r>
            <w:r>
              <w:rPr>
                <w:w w:val="95"/>
                <w:sz w:val="20"/>
              </w:rPr>
              <w:t>right</w:t>
            </w:r>
            <w:r>
              <w:rPr>
                <w:spacing w:val="3"/>
                <w:w w:val="95"/>
                <w:sz w:val="20"/>
              </w:rPr>
              <w:t xml:space="preserve"> </w:t>
            </w:r>
            <w:r>
              <w:rPr>
                <w:w w:val="95"/>
                <w:sz w:val="20"/>
              </w:rPr>
              <w:t>to</w:t>
            </w:r>
            <w:r>
              <w:rPr>
                <w:spacing w:val="2"/>
                <w:w w:val="95"/>
                <w:sz w:val="20"/>
              </w:rPr>
              <w:t xml:space="preserve"> </w:t>
            </w:r>
            <w:r>
              <w:rPr>
                <w:w w:val="95"/>
                <w:sz w:val="20"/>
              </w:rPr>
              <w:t>privacy</w:t>
            </w:r>
            <w:r>
              <w:rPr>
                <w:spacing w:val="-2"/>
                <w:w w:val="95"/>
                <w:sz w:val="20"/>
              </w:rPr>
              <w:t xml:space="preserve"> </w:t>
            </w:r>
            <w:r>
              <w:rPr>
                <w:w w:val="95"/>
                <w:sz w:val="20"/>
              </w:rPr>
              <w:t>and</w:t>
            </w:r>
            <w:r>
              <w:rPr>
                <w:spacing w:val="2"/>
                <w:w w:val="95"/>
                <w:sz w:val="20"/>
              </w:rPr>
              <w:t xml:space="preserve"> </w:t>
            </w:r>
            <w:r>
              <w:rPr>
                <w:w w:val="95"/>
                <w:sz w:val="20"/>
              </w:rPr>
              <w:t>how</w:t>
            </w:r>
            <w:r>
              <w:rPr>
                <w:spacing w:val="-2"/>
                <w:w w:val="95"/>
                <w:sz w:val="20"/>
              </w:rPr>
              <w:t xml:space="preserve"> </w:t>
            </w:r>
            <w:r>
              <w:rPr>
                <w:w w:val="95"/>
                <w:sz w:val="20"/>
              </w:rPr>
              <w:t>to</w:t>
            </w:r>
            <w:r>
              <w:rPr>
                <w:spacing w:val="3"/>
                <w:w w:val="95"/>
                <w:sz w:val="20"/>
              </w:rPr>
              <w:t xml:space="preserve"> </w:t>
            </w:r>
            <w:r>
              <w:rPr>
                <w:w w:val="95"/>
                <w:sz w:val="20"/>
              </w:rPr>
              <w:t>recognise</w:t>
            </w:r>
            <w:r>
              <w:rPr>
                <w:spacing w:val="-3"/>
                <w:w w:val="95"/>
                <w:sz w:val="20"/>
              </w:rPr>
              <w:t xml:space="preserve"> </w:t>
            </w:r>
            <w:r>
              <w:rPr>
                <w:w w:val="95"/>
                <w:sz w:val="20"/>
              </w:rPr>
              <w:t>when</w:t>
            </w:r>
            <w:r>
              <w:rPr>
                <w:spacing w:val="3"/>
                <w:w w:val="95"/>
                <w:sz w:val="20"/>
              </w:rPr>
              <w:t xml:space="preserve"> </w:t>
            </w:r>
            <w:r>
              <w:rPr>
                <w:w w:val="95"/>
                <w:sz w:val="20"/>
              </w:rPr>
              <w:t>a</w:t>
            </w:r>
            <w:r>
              <w:rPr>
                <w:spacing w:val="1"/>
                <w:w w:val="95"/>
                <w:sz w:val="20"/>
              </w:rPr>
              <w:t xml:space="preserve"> </w:t>
            </w:r>
            <w:r>
              <w:rPr>
                <w:w w:val="95"/>
                <w:sz w:val="20"/>
              </w:rPr>
              <w:t>confidence</w:t>
            </w:r>
            <w:r>
              <w:rPr>
                <w:spacing w:val="6"/>
                <w:w w:val="95"/>
                <w:sz w:val="20"/>
              </w:rPr>
              <w:t xml:space="preserve"> </w:t>
            </w:r>
            <w:r>
              <w:rPr>
                <w:w w:val="95"/>
                <w:sz w:val="20"/>
              </w:rPr>
              <w:t>or</w:t>
            </w:r>
            <w:r>
              <w:rPr>
                <w:spacing w:val="1"/>
                <w:w w:val="95"/>
                <w:sz w:val="20"/>
              </w:rPr>
              <w:t xml:space="preserve"> </w:t>
            </w:r>
            <w:r>
              <w:rPr>
                <w:w w:val="95"/>
                <w:sz w:val="20"/>
              </w:rPr>
              <w:t>secret</w:t>
            </w:r>
            <w:r>
              <w:rPr>
                <w:spacing w:val="6"/>
                <w:w w:val="95"/>
                <w:sz w:val="20"/>
              </w:rPr>
              <w:t xml:space="preserve"> </w:t>
            </w:r>
            <w:r>
              <w:rPr>
                <w:w w:val="95"/>
                <w:sz w:val="20"/>
              </w:rPr>
              <w:t>should</w:t>
            </w:r>
            <w:r>
              <w:rPr>
                <w:spacing w:val="6"/>
                <w:w w:val="95"/>
                <w:sz w:val="20"/>
              </w:rPr>
              <w:t xml:space="preserve"> </w:t>
            </w:r>
            <w:r>
              <w:rPr>
                <w:w w:val="95"/>
                <w:sz w:val="20"/>
              </w:rPr>
              <w:t>be</w:t>
            </w:r>
            <w:r>
              <w:rPr>
                <w:spacing w:val="6"/>
                <w:w w:val="95"/>
                <w:sz w:val="20"/>
              </w:rPr>
              <w:t xml:space="preserve"> </w:t>
            </w:r>
            <w:r>
              <w:rPr>
                <w:w w:val="95"/>
                <w:sz w:val="20"/>
              </w:rPr>
              <w:t>kept</w:t>
            </w:r>
            <w:r>
              <w:rPr>
                <w:spacing w:val="6"/>
                <w:w w:val="95"/>
                <w:sz w:val="20"/>
              </w:rPr>
              <w:t xml:space="preserve"> </w:t>
            </w:r>
            <w:r>
              <w:rPr>
                <w:w w:val="95"/>
                <w:sz w:val="20"/>
              </w:rPr>
              <w:t>(such</w:t>
            </w:r>
            <w:r>
              <w:rPr>
                <w:spacing w:val="6"/>
                <w:w w:val="95"/>
                <w:sz w:val="20"/>
              </w:rPr>
              <w:t xml:space="preserve"> </w:t>
            </w:r>
            <w:r>
              <w:rPr>
                <w:w w:val="95"/>
                <w:sz w:val="20"/>
              </w:rPr>
              <w:t>as</w:t>
            </w:r>
            <w:r>
              <w:rPr>
                <w:spacing w:val="6"/>
                <w:w w:val="95"/>
                <w:sz w:val="20"/>
              </w:rPr>
              <w:t xml:space="preserve"> </w:t>
            </w:r>
            <w:r>
              <w:rPr>
                <w:w w:val="95"/>
                <w:sz w:val="20"/>
              </w:rPr>
              <w:t>a</w:t>
            </w:r>
            <w:r>
              <w:rPr>
                <w:spacing w:val="6"/>
                <w:w w:val="95"/>
                <w:sz w:val="20"/>
              </w:rPr>
              <w:t xml:space="preserve"> </w:t>
            </w:r>
            <w:r>
              <w:rPr>
                <w:w w:val="95"/>
                <w:sz w:val="20"/>
              </w:rPr>
              <w:t>nice</w:t>
            </w:r>
            <w:r>
              <w:rPr>
                <w:spacing w:val="6"/>
                <w:w w:val="95"/>
                <w:sz w:val="20"/>
              </w:rPr>
              <w:t xml:space="preserve"> </w:t>
            </w:r>
            <w:r>
              <w:rPr>
                <w:w w:val="95"/>
                <w:sz w:val="20"/>
              </w:rPr>
              <w:t>birthday</w:t>
            </w:r>
            <w:r>
              <w:rPr>
                <w:spacing w:val="-57"/>
                <w:w w:val="95"/>
                <w:sz w:val="20"/>
              </w:rPr>
              <w:t xml:space="preserve"> </w:t>
            </w:r>
            <w:r>
              <w:rPr>
                <w:w w:val="95"/>
                <w:sz w:val="20"/>
              </w:rPr>
              <w:t>surprise</w:t>
            </w:r>
            <w:r>
              <w:rPr>
                <w:spacing w:val="4"/>
                <w:w w:val="95"/>
                <w:sz w:val="20"/>
              </w:rPr>
              <w:t xml:space="preserve"> </w:t>
            </w:r>
            <w:r>
              <w:rPr>
                <w:w w:val="95"/>
                <w:sz w:val="20"/>
              </w:rPr>
              <w:t>everyone will</w:t>
            </w:r>
            <w:r>
              <w:rPr>
                <w:spacing w:val="5"/>
                <w:w w:val="95"/>
                <w:sz w:val="20"/>
              </w:rPr>
              <w:t xml:space="preserve"> </w:t>
            </w:r>
            <w:r>
              <w:rPr>
                <w:w w:val="95"/>
                <w:sz w:val="20"/>
              </w:rPr>
              <w:t>find</w:t>
            </w:r>
            <w:r>
              <w:rPr>
                <w:spacing w:val="5"/>
                <w:w w:val="95"/>
                <w:sz w:val="20"/>
              </w:rPr>
              <w:t xml:space="preserve"> </w:t>
            </w:r>
            <w:r>
              <w:rPr>
                <w:w w:val="95"/>
                <w:sz w:val="20"/>
              </w:rPr>
              <w:t>out</w:t>
            </w:r>
            <w:r>
              <w:rPr>
                <w:spacing w:val="5"/>
                <w:w w:val="95"/>
                <w:sz w:val="20"/>
              </w:rPr>
              <w:t xml:space="preserve"> </w:t>
            </w:r>
            <w:r>
              <w:rPr>
                <w:w w:val="95"/>
                <w:sz w:val="20"/>
              </w:rPr>
              <w:t>about)</w:t>
            </w:r>
            <w:r>
              <w:rPr>
                <w:spacing w:val="5"/>
                <w:w w:val="95"/>
                <w:sz w:val="20"/>
              </w:rPr>
              <w:t xml:space="preserve"> </w:t>
            </w:r>
            <w:r>
              <w:rPr>
                <w:w w:val="95"/>
                <w:sz w:val="20"/>
              </w:rPr>
              <w:t>or</w:t>
            </w:r>
            <w:r>
              <w:rPr>
                <w:spacing w:val="1"/>
                <w:w w:val="95"/>
                <w:sz w:val="20"/>
              </w:rPr>
              <w:t xml:space="preserve"> </w:t>
            </w:r>
            <w:r>
              <w:rPr>
                <w:w w:val="95"/>
                <w:sz w:val="20"/>
              </w:rPr>
              <w:t>not</w:t>
            </w:r>
            <w:r>
              <w:rPr>
                <w:spacing w:val="5"/>
                <w:w w:val="95"/>
                <w:sz w:val="20"/>
              </w:rPr>
              <w:t xml:space="preserve"> </w:t>
            </w:r>
            <w:r>
              <w:rPr>
                <w:w w:val="95"/>
                <w:sz w:val="20"/>
              </w:rPr>
              <w:t>agreed</w:t>
            </w:r>
            <w:r>
              <w:rPr>
                <w:spacing w:val="5"/>
                <w:w w:val="95"/>
                <w:sz w:val="20"/>
              </w:rPr>
              <w:t xml:space="preserve"> </w:t>
            </w:r>
            <w:r>
              <w:rPr>
                <w:w w:val="95"/>
                <w:sz w:val="20"/>
              </w:rPr>
              <w:t>to</w:t>
            </w:r>
            <w:r>
              <w:rPr>
                <w:spacing w:val="5"/>
                <w:w w:val="95"/>
                <w:sz w:val="20"/>
              </w:rPr>
              <w:t xml:space="preserve"> </w:t>
            </w:r>
            <w:r>
              <w:rPr>
                <w:w w:val="95"/>
                <w:sz w:val="20"/>
              </w:rPr>
              <w:t>and</w:t>
            </w:r>
            <w:r>
              <w:rPr>
                <w:spacing w:val="1"/>
                <w:w w:val="95"/>
                <w:sz w:val="20"/>
              </w:rPr>
              <w:t xml:space="preserve"> </w:t>
            </w:r>
            <w:r>
              <w:rPr>
                <w:w w:val="95"/>
                <w:sz w:val="20"/>
              </w:rPr>
              <w:t>when</w:t>
            </w:r>
            <w:r>
              <w:rPr>
                <w:spacing w:val="-4"/>
                <w:w w:val="95"/>
                <w:sz w:val="20"/>
              </w:rPr>
              <w:t xml:space="preserve"> </w:t>
            </w:r>
            <w:r>
              <w:rPr>
                <w:w w:val="95"/>
                <w:sz w:val="20"/>
              </w:rPr>
              <w:t>to</w:t>
            </w:r>
            <w:r>
              <w:rPr>
                <w:spacing w:val="-4"/>
                <w:w w:val="95"/>
                <w:sz w:val="20"/>
              </w:rPr>
              <w:t xml:space="preserve"> </w:t>
            </w:r>
            <w:r>
              <w:rPr>
                <w:w w:val="95"/>
                <w:sz w:val="20"/>
              </w:rPr>
              <w:t>tell</w:t>
            </w:r>
            <w:r>
              <w:rPr>
                <w:spacing w:val="-4"/>
                <w:w w:val="95"/>
                <w:sz w:val="20"/>
              </w:rPr>
              <w:t xml:space="preserve"> </w:t>
            </w:r>
            <w:r>
              <w:rPr>
                <w:w w:val="95"/>
                <w:sz w:val="20"/>
              </w:rPr>
              <w:t>(e.g.</w:t>
            </w:r>
            <w:r>
              <w:rPr>
                <w:spacing w:val="-4"/>
                <w:w w:val="95"/>
                <w:sz w:val="20"/>
              </w:rPr>
              <w:t xml:space="preserve"> </w:t>
            </w:r>
            <w:r>
              <w:rPr>
                <w:w w:val="95"/>
                <w:sz w:val="20"/>
              </w:rPr>
              <w:t>if</w:t>
            </w:r>
            <w:r>
              <w:rPr>
                <w:spacing w:val="-7"/>
                <w:w w:val="95"/>
                <w:sz w:val="20"/>
              </w:rPr>
              <w:t xml:space="preserve"> </w:t>
            </w:r>
            <w:r>
              <w:rPr>
                <w:w w:val="95"/>
                <w:sz w:val="20"/>
              </w:rPr>
              <w:t>someone</w:t>
            </w:r>
            <w:r>
              <w:rPr>
                <w:spacing w:val="-4"/>
                <w:w w:val="95"/>
                <w:sz w:val="20"/>
              </w:rPr>
              <w:t xml:space="preserve"> </w:t>
            </w:r>
            <w:r>
              <w:rPr>
                <w:w w:val="95"/>
                <w:sz w:val="20"/>
              </w:rPr>
              <w:t>is</w:t>
            </w:r>
            <w:r>
              <w:rPr>
                <w:spacing w:val="-4"/>
                <w:w w:val="95"/>
                <w:sz w:val="20"/>
              </w:rPr>
              <w:t xml:space="preserve"> </w:t>
            </w:r>
            <w:r>
              <w:rPr>
                <w:w w:val="95"/>
                <w:sz w:val="20"/>
              </w:rPr>
              <w:t>being</w:t>
            </w:r>
            <w:r>
              <w:rPr>
                <w:spacing w:val="-4"/>
                <w:w w:val="95"/>
                <w:sz w:val="20"/>
              </w:rPr>
              <w:t xml:space="preserve"> </w:t>
            </w:r>
            <w:r>
              <w:rPr>
                <w:w w:val="95"/>
                <w:sz w:val="20"/>
              </w:rPr>
              <w:t>upset</w:t>
            </w:r>
            <w:r>
              <w:rPr>
                <w:spacing w:val="-4"/>
                <w:w w:val="95"/>
                <w:sz w:val="20"/>
              </w:rPr>
              <w:t xml:space="preserve"> </w:t>
            </w:r>
            <w:r>
              <w:rPr>
                <w:w w:val="95"/>
                <w:sz w:val="20"/>
              </w:rPr>
              <w:t>or</w:t>
            </w:r>
            <w:r>
              <w:rPr>
                <w:spacing w:val="-8"/>
                <w:w w:val="95"/>
                <w:sz w:val="20"/>
              </w:rPr>
              <w:t xml:space="preserve"> </w:t>
            </w:r>
            <w:r>
              <w:rPr>
                <w:w w:val="95"/>
                <w:sz w:val="20"/>
              </w:rPr>
              <w:t>hurt)*</w:t>
            </w:r>
          </w:p>
        </w:tc>
        <w:tc>
          <w:tcPr>
            <w:tcW w:w="3377" w:type="dxa"/>
            <w:tcBorders>
              <w:top w:val="nil"/>
              <w:bottom w:val="nil"/>
            </w:tcBorders>
          </w:tcPr>
          <w:p w14:paraId="25EEB708" w14:textId="77777777" w:rsidR="00C625C5" w:rsidRDefault="00C625C5" w:rsidP="009D69B9">
            <w:pPr>
              <w:pStyle w:val="TableParagraph"/>
              <w:rPr>
                <w:rFonts w:ascii="Times New Roman"/>
                <w:sz w:val="20"/>
              </w:rPr>
            </w:pPr>
          </w:p>
        </w:tc>
      </w:tr>
      <w:tr w:rsidR="00C625C5" w14:paraId="3FAD2B49" w14:textId="77777777" w:rsidTr="009D69B9">
        <w:trPr>
          <w:trHeight w:val="632"/>
        </w:trPr>
        <w:tc>
          <w:tcPr>
            <w:tcW w:w="1276" w:type="dxa"/>
            <w:tcBorders>
              <w:top w:val="nil"/>
              <w:bottom w:val="nil"/>
            </w:tcBorders>
          </w:tcPr>
          <w:p w14:paraId="10E29B1A" w14:textId="77777777" w:rsidR="00C625C5" w:rsidRDefault="00C625C5" w:rsidP="009D69B9">
            <w:pPr>
              <w:pStyle w:val="TableParagraph"/>
              <w:rPr>
                <w:rFonts w:ascii="Times New Roman"/>
                <w:sz w:val="20"/>
              </w:rPr>
            </w:pPr>
          </w:p>
        </w:tc>
        <w:tc>
          <w:tcPr>
            <w:tcW w:w="3145" w:type="dxa"/>
            <w:tcBorders>
              <w:top w:val="nil"/>
              <w:bottom w:val="nil"/>
            </w:tcBorders>
            <w:shd w:val="clear" w:color="auto" w:fill="F4D4C4"/>
          </w:tcPr>
          <w:p w14:paraId="6064DF14" w14:textId="77777777" w:rsidR="00C625C5" w:rsidRDefault="00C625C5" w:rsidP="009D69B9">
            <w:pPr>
              <w:pStyle w:val="TableParagraph"/>
              <w:rPr>
                <w:rFonts w:ascii="Times New Roman"/>
                <w:sz w:val="20"/>
              </w:rPr>
            </w:pPr>
          </w:p>
        </w:tc>
        <w:tc>
          <w:tcPr>
            <w:tcW w:w="6236" w:type="dxa"/>
            <w:tcBorders>
              <w:top w:val="nil"/>
              <w:bottom w:val="nil"/>
            </w:tcBorders>
          </w:tcPr>
          <w:p w14:paraId="18CEE9AB" w14:textId="77777777" w:rsidR="00C625C5" w:rsidRDefault="00C625C5" w:rsidP="009D69B9">
            <w:pPr>
              <w:pStyle w:val="TableParagraph"/>
              <w:numPr>
                <w:ilvl w:val="0"/>
                <w:numId w:val="55"/>
              </w:numPr>
              <w:tabs>
                <w:tab w:val="left" w:pos="652"/>
                <w:tab w:val="left" w:pos="653"/>
              </w:tabs>
              <w:spacing w:before="14" w:line="280" w:lineRule="atLeast"/>
              <w:ind w:right="230" w:hanging="511"/>
              <w:rPr>
                <w:sz w:val="20"/>
              </w:rPr>
            </w:pPr>
            <w:r>
              <w:rPr>
                <w:w w:val="95"/>
                <w:sz w:val="20"/>
              </w:rPr>
              <w:t>the</w:t>
            </w:r>
            <w:r>
              <w:rPr>
                <w:spacing w:val="5"/>
                <w:w w:val="95"/>
                <w:sz w:val="20"/>
              </w:rPr>
              <w:t xml:space="preserve"> </w:t>
            </w:r>
            <w:r>
              <w:rPr>
                <w:w w:val="95"/>
                <w:sz w:val="20"/>
              </w:rPr>
              <w:t>rights</w:t>
            </w:r>
            <w:r>
              <w:rPr>
                <w:spacing w:val="6"/>
                <w:w w:val="95"/>
                <w:sz w:val="20"/>
              </w:rPr>
              <w:t xml:space="preserve"> </w:t>
            </w:r>
            <w:r>
              <w:rPr>
                <w:w w:val="95"/>
                <w:sz w:val="20"/>
              </w:rPr>
              <w:t>that</w:t>
            </w:r>
            <w:r>
              <w:rPr>
                <w:spacing w:val="5"/>
                <w:w w:val="95"/>
                <w:sz w:val="20"/>
              </w:rPr>
              <w:t xml:space="preserve"> </w:t>
            </w:r>
            <w:r>
              <w:rPr>
                <w:w w:val="95"/>
                <w:sz w:val="20"/>
              </w:rPr>
              <w:t>children</w:t>
            </w:r>
            <w:r>
              <w:rPr>
                <w:spacing w:val="6"/>
                <w:w w:val="95"/>
                <w:sz w:val="20"/>
              </w:rPr>
              <w:t xml:space="preserve"> </w:t>
            </w:r>
            <w:r>
              <w:rPr>
                <w:w w:val="95"/>
                <w:sz w:val="20"/>
              </w:rPr>
              <w:t>have</w:t>
            </w:r>
            <w:r>
              <w:rPr>
                <w:spacing w:val="6"/>
                <w:w w:val="95"/>
                <w:sz w:val="20"/>
              </w:rPr>
              <w:t xml:space="preserve"> </w:t>
            </w:r>
            <w:r>
              <w:rPr>
                <w:w w:val="95"/>
                <w:sz w:val="20"/>
              </w:rPr>
              <w:t>and why it</w:t>
            </w:r>
            <w:r>
              <w:rPr>
                <w:spacing w:val="6"/>
                <w:w w:val="95"/>
                <w:sz w:val="20"/>
              </w:rPr>
              <w:t xml:space="preserve"> </w:t>
            </w:r>
            <w:r>
              <w:rPr>
                <w:w w:val="95"/>
                <w:sz w:val="20"/>
              </w:rPr>
              <w:t>is</w:t>
            </w:r>
            <w:r>
              <w:rPr>
                <w:spacing w:val="5"/>
                <w:w w:val="95"/>
                <w:sz w:val="20"/>
              </w:rPr>
              <w:t xml:space="preserve"> </w:t>
            </w:r>
            <w:r>
              <w:rPr>
                <w:w w:val="95"/>
                <w:sz w:val="20"/>
              </w:rPr>
              <w:t>important</w:t>
            </w:r>
            <w:r>
              <w:rPr>
                <w:spacing w:val="6"/>
                <w:w w:val="95"/>
                <w:sz w:val="20"/>
              </w:rPr>
              <w:t xml:space="preserve"> </w:t>
            </w:r>
            <w:r>
              <w:rPr>
                <w:w w:val="95"/>
                <w:sz w:val="20"/>
              </w:rPr>
              <w:t>to</w:t>
            </w:r>
            <w:r>
              <w:rPr>
                <w:spacing w:val="6"/>
                <w:w w:val="95"/>
                <w:sz w:val="20"/>
              </w:rPr>
              <w:t xml:space="preserve"> </w:t>
            </w:r>
            <w:r>
              <w:rPr>
                <w:w w:val="95"/>
                <w:sz w:val="20"/>
              </w:rPr>
              <w:t>protect</w:t>
            </w:r>
            <w:r>
              <w:rPr>
                <w:spacing w:val="-57"/>
                <w:w w:val="95"/>
                <w:sz w:val="20"/>
              </w:rPr>
              <w:t xml:space="preserve"> </w:t>
            </w:r>
            <w:r>
              <w:rPr>
                <w:sz w:val="20"/>
              </w:rPr>
              <w:t>these*</w:t>
            </w:r>
          </w:p>
        </w:tc>
        <w:tc>
          <w:tcPr>
            <w:tcW w:w="3377" w:type="dxa"/>
            <w:tcBorders>
              <w:top w:val="nil"/>
              <w:bottom w:val="nil"/>
            </w:tcBorders>
          </w:tcPr>
          <w:p w14:paraId="54E71212" w14:textId="77777777" w:rsidR="00C625C5" w:rsidRDefault="00C625C5" w:rsidP="009D69B9">
            <w:pPr>
              <w:pStyle w:val="TableParagraph"/>
              <w:rPr>
                <w:rFonts w:ascii="Times New Roman"/>
                <w:sz w:val="20"/>
              </w:rPr>
            </w:pPr>
          </w:p>
        </w:tc>
      </w:tr>
      <w:tr w:rsidR="00C625C5" w14:paraId="2B69D3B4" w14:textId="77777777" w:rsidTr="009D69B9">
        <w:trPr>
          <w:trHeight w:val="911"/>
        </w:trPr>
        <w:tc>
          <w:tcPr>
            <w:tcW w:w="1276" w:type="dxa"/>
            <w:tcBorders>
              <w:top w:val="nil"/>
              <w:bottom w:val="nil"/>
            </w:tcBorders>
          </w:tcPr>
          <w:p w14:paraId="716254D3" w14:textId="77777777" w:rsidR="00C625C5" w:rsidRDefault="00C625C5" w:rsidP="009D69B9">
            <w:pPr>
              <w:pStyle w:val="TableParagraph"/>
              <w:rPr>
                <w:rFonts w:ascii="Times New Roman"/>
                <w:sz w:val="20"/>
              </w:rPr>
            </w:pPr>
          </w:p>
        </w:tc>
        <w:tc>
          <w:tcPr>
            <w:tcW w:w="3145" w:type="dxa"/>
            <w:tcBorders>
              <w:top w:val="nil"/>
              <w:bottom w:val="nil"/>
            </w:tcBorders>
            <w:shd w:val="clear" w:color="auto" w:fill="F4D4C4"/>
          </w:tcPr>
          <w:p w14:paraId="645D2387" w14:textId="77777777" w:rsidR="00C625C5" w:rsidRDefault="00C625C5" w:rsidP="009D69B9">
            <w:pPr>
              <w:pStyle w:val="TableParagraph"/>
              <w:rPr>
                <w:rFonts w:ascii="Times New Roman"/>
                <w:sz w:val="20"/>
              </w:rPr>
            </w:pPr>
          </w:p>
        </w:tc>
        <w:tc>
          <w:tcPr>
            <w:tcW w:w="6236" w:type="dxa"/>
            <w:tcBorders>
              <w:top w:val="nil"/>
              <w:bottom w:val="nil"/>
            </w:tcBorders>
          </w:tcPr>
          <w:p w14:paraId="6428DC11" w14:textId="77777777" w:rsidR="00C625C5" w:rsidRDefault="00C625C5" w:rsidP="009D69B9">
            <w:pPr>
              <w:pStyle w:val="TableParagraph"/>
              <w:numPr>
                <w:ilvl w:val="0"/>
                <w:numId w:val="54"/>
              </w:numPr>
              <w:tabs>
                <w:tab w:val="left" w:pos="652"/>
                <w:tab w:val="left" w:pos="653"/>
              </w:tabs>
              <w:spacing w:before="14" w:line="280" w:lineRule="atLeast"/>
              <w:ind w:right="782" w:hanging="511"/>
              <w:rPr>
                <w:sz w:val="20"/>
              </w:rPr>
            </w:pPr>
            <w:r>
              <w:rPr>
                <w:spacing w:val="-1"/>
                <w:sz w:val="20"/>
              </w:rPr>
              <w:t xml:space="preserve">that everyone should feel included, </w:t>
            </w:r>
            <w:r>
              <w:rPr>
                <w:sz w:val="20"/>
              </w:rPr>
              <w:t>respected and not</w:t>
            </w:r>
            <w:r>
              <w:rPr>
                <w:spacing w:val="1"/>
                <w:sz w:val="20"/>
              </w:rPr>
              <w:t xml:space="preserve"> </w:t>
            </w:r>
            <w:r>
              <w:rPr>
                <w:w w:val="95"/>
                <w:sz w:val="20"/>
              </w:rPr>
              <w:t>discriminated</w:t>
            </w:r>
            <w:r>
              <w:rPr>
                <w:spacing w:val="9"/>
                <w:w w:val="95"/>
                <w:sz w:val="20"/>
              </w:rPr>
              <w:t xml:space="preserve"> </w:t>
            </w:r>
            <w:r>
              <w:rPr>
                <w:w w:val="95"/>
                <w:sz w:val="20"/>
              </w:rPr>
              <w:t>against;</w:t>
            </w:r>
            <w:r>
              <w:rPr>
                <w:spacing w:val="9"/>
                <w:w w:val="95"/>
                <w:sz w:val="20"/>
              </w:rPr>
              <w:t xml:space="preserve"> </w:t>
            </w:r>
            <w:r>
              <w:rPr>
                <w:w w:val="95"/>
                <w:sz w:val="20"/>
              </w:rPr>
              <w:t>how</w:t>
            </w:r>
            <w:r>
              <w:rPr>
                <w:spacing w:val="5"/>
                <w:w w:val="95"/>
                <w:sz w:val="20"/>
              </w:rPr>
              <w:t xml:space="preserve"> </w:t>
            </w:r>
            <w:r>
              <w:rPr>
                <w:w w:val="95"/>
                <w:sz w:val="20"/>
              </w:rPr>
              <w:t>to</w:t>
            </w:r>
            <w:r>
              <w:rPr>
                <w:spacing w:val="9"/>
                <w:w w:val="95"/>
                <w:sz w:val="20"/>
              </w:rPr>
              <w:t xml:space="preserve"> </w:t>
            </w:r>
            <w:r>
              <w:rPr>
                <w:w w:val="95"/>
                <w:sz w:val="20"/>
              </w:rPr>
              <w:t>respond</w:t>
            </w:r>
            <w:r>
              <w:rPr>
                <w:spacing w:val="10"/>
                <w:w w:val="95"/>
                <w:sz w:val="20"/>
              </w:rPr>
              <w:t xml:space="preserve"> </w:t>
            </w:r>
            <w:r>
              <w:rPr>
                <w:w w:val="95"/>
                <w:sz w:val="20"/>
              </w:rPr>
              <w:t>if</w:t>
            </w:r>
            <w:r>
              <w:rPr>
                <w:spacing w:val="5"/>
                <w:w w:val="95"/>
                <w:sz w:val="20"/>
              </w:rPr>
              <w:t xml:space="preserve"> </w:t>
            </w:r>
            <w:r>
              <w:rPr>
                <w:w w:val="95"/>
                <w:sz w:val="20"/>
              </w:rPr>
              <w:t>they</w:t>
            </w:r>
            <w:r>
              <w:rPr>
                <w:spacing w:val="-2"/>
                <w:w w:val="95"/>
                <w:sz w:val="20"/>
              </w:rPr>
              <w:t xml:space="preserve"> </w:t>
            </w:r>
            <w:r>
              <w:rPr>
                <w:w w:val="95"/>
                <w:sz w:val="20"/>
              </w:rPr>
              <w:t>witness</w:t>
            </w:r>
            <w:r>
              <w:rPr>
                <w:spacing w:val="10"/>
                <w:w w:val="95"/>
                <w:sz w:val="20"/>
              </w:rPr>
              <w:t xml:space="preserve"> </w:t>
            </w:r>
            <w:r>
              <w:rPr>
                <w:w w:val="95"/>
                <w:sz w:val="20"/>
              </w:rPr>
              <w:t>or</w:t>
            </w:r>
            <w:r>
              <w:rPr>
                <w:spacing w:val="-57"/>
                <w:w w:val="95"/>
                <w:sz w:val="20"/>
              </w:rPr>
              <w:t xml:space="preserve"> </w:t>
            </w:r>
            <w:r>
              <w:rPr>
                <w:spacing w:val="-2"/>
                <w:sz w:val="20"/>
              </w:rPr>
              <w:t>experience</w:t>
            </w:r>
            <w:r>
              <w:rPr>
                <w:spacing w:val="-12"/>
                <w:sz w:val="20"/>
              </w:rPr>
              <w:t xml:space="preserve"> </w:t>
            </w:r>
            <w:r>
              <w:rPr>
                <w:spacing w:val="-2"/>
                <w:sz w:val="20"/>
              </w:rPr>
              <w:t>exclusion,</w:t>
            </w:r>
            <w:r>
              <w:rPr>
                <w:spacing w:val="-11"/>
                <w:sz w:val="20"/>
              </w:rPr>
              <w:t xml:space="preserve"> </w:t>
            </w:r>
            <w:r>
              <w:rPr>
                <w:spacing w:val="-1"/>
                <w:sz w:val="20"/>
              </w:rPr>
              <w:t>disrespect</w:t>
            </w:r>
            <w:r>
              <w:rPr>
                <w:spacing w:val="-11"/>
                <w:sz w:val="20"/>
              </w:rPr>
              <w:t xml:space="preserve"> </w:t>
            </w:r>
            <w:r>
              <w:rPr>
                <w:spacing w:val="-1"/>
                <w:sz w:val="20"/>
              </w:rPr>
              <w:t>or</w:t>
            </w:r>
            <w:r>
              <w:rPr>
                <w:spacing w:val="-15"/>
                <w:sz w:val="20"/>
              </w:rPr>
              <w:t xml:space="preserve"> </w:t>
            </w:r>
            <w:r>
              <w:rPr>
                <w:spacing w:val="-1"/>
                <w:sz w:val="20"/>
              </w:rPr>
              <w:t>discrimination</w:t>
            </w:r>
          </w:p>
        </w:tc>
        <w:tc>
          <w:tcPr>
            <w:tcW w:w="3377" w:type="dxa"/>
            <w:tcBorders>
              <w:top w:val="nil"/>
              <w:bottom w:val="nil"/>
            </w:tcBorders>
          </w:tcPr>
          <w:p w14:paraId="0E8F52D8" w14:textId="77777777" w:rsidR="00C625C5" w:rsidRDefault="00C625C5" w:rsidP="009D69B9">
            <w:pPr>
              <w:pStyle w:val="TableParagraph"/>
              <w:rPr>
                <w:rFonts w:ascii="Times New Roman"/>
                <w:sz w:val="20"/>
              </w:rPr>
            </w:pPr>
          </w:p>
        </w:tc>
      </w:tr>
      <w:tr w:rsidR="00C625C5" w14:paraId="206D8C56" w14:textId="77777777" w:rsidTr="009D69B9">
        <w:trPr>
          <w:trHeight w:val="1169"/>
        </w:trPr>
        <w:tc>
          <w:tcPr>
            <w:tcW w:w="1276" w:type="dxa"/>
            <w:tcBorders>
              <w:top w:val="nil"/>
            </w:tcBorders>
          </w:tcPr>
          <w:p w14:paraId="15EB72D1" w14:textId="77777777" w:rsidR="00C625C5" w:rsidRDefault="00C625C5" w:rsidP="009D69B9">
            <w:pPr>
              <w:pStyle w:val="TableParagraph"/>
              <w:rPr>
                <w:rFonts w:ascii="Times New Roman"/>
                <w:sz w:val="20"/>
              </w:rPr>
            </w:pPr>
          </w:p>
        </w:tc>
        <w:tc>
          <w:tcPr>
            <w:tcW w:w="3145" w:type="dxa"/>
            <w:tcBorders>
              <w:top w:val="nil"/>
            </w:tcBorders>
            <w:shd w:val="clear" w:color="auto" w:fill="F4D4C4"/>
          </w:tcPr>
          <w:p w14:paraId="04A067EA" w14:textId="77777777" w:rsidR="00C625C5" w:rsidRDefault="00C625C5" w:rsidP="009D69B9">
            <w:pPr>
              <w:pStyle w:val="TableParagraph"/>
              <w:rPr>
                <w:rFonts w:ascii="Times New Roman"/>
                <w:sz w:val="20"/>
              </w:rPr>
            </w:pPr>
          </w:p>
        </w:tc>
        <w:tc>
          <w:tcPr>
            <w:tcW w:w="6236" w:type="dxa"/>
            <w:tcBorders>
              <w:top w:val="nil"/>
            </w:tcBorders>
          </w:tcPr>
          <w:p w14:paraId="18BF2106" w14:textId="77777777" w:rsidR="00C625C5" w:rsidRDefault="00C625C5" w:rsidP="009D69B9">
            <w:pPr>
              <w:pStyle w:val="TableParagraph"/>
              <w:numPr>
                <w:ilvl w:val="0"/>
                <w:numId w:val="53"/>
              </w:numPr>
              <w:tabs>
                <w:tab w:val="left" w:pos="652"/>
                <w:tab w:val="left" w:pos="653"/>
              </w:tabs>
              <w:spacing w:before="53" w:line="278" w:lineRule="auto"/>
              <w:ind w:right="574" w:hanging="511"/>
              <w:rPr>
                <w:sz w:val="20"/>
              </w:rPr>
            </w:pPr>
            <w:r w:rsidRPr="007075AB">
              <w:rPr>
                <w:w w:val="95"/>
                <w:sz w:val="20"/>
                <w:highlight w:val="darkGray"/>
              </w:rPr>
              <w:t>how</w:t>
            </w:r>
            <w:r w:rsidRPr="007075AB">
              <w:rPr>
                <w:spacing w:val="1"/>
                <w:w w:val="95"/>
                <w:sz w:val="20"/>
                <w:highlight w:val="darkGray"/>
              </w:rPr>
              <w:t xml:space="preserve"> </w:t>
            </w:r>
            <w:r w:rsidRPr="007075AB">
              <w:rPr>
                <w:w w:val="95"/>
                <w:sz w:val="20"/>
                <w:highlight w:val="darkGray"/>
              </w:rPr>
              <w:t>to</w:t>
            </w:r>
            <w:r w:rsidRPr="007075AB">
              <w:rPr>
                <w:spacing w:val="6"/>
                <w:w w:val="95"/>
                <w:sz w:val="20"/>
                <w:highlight w:val="darkGray"/>
              </w:rPr>
              <w:t xml:space="preserve"> </w:t>
            </w:r>
            <w:r w:rsidRPr="007075AB">
              <w:rPr>
                <w:w w:val="95"/>
                <w:sz w:val="20"/>
                <w:highlight w:val="darkGray"/>
              </w:rPr>
              <w:t>respond</w:t>
            </w:r>
            <w:r w:rsidRPr="007075AB">
              <w:rPr>
                <w:spacing w:val="7"/>
                <w:w w:val="95"/>
                <w:sz w:val="20"/>
                <w:highlight w:val="darkGray"/>
              </w:rPr>
              <w:t xml:space="preserve"> </w:t>
            </w:r>
            <w:r w:rsidRPr="007075AB">
              <w:rPr>
                <w:w w:val="95"/>
                <w:sz w:val="20"/>
                <w:highlight w:val="darkGray"/>
              </w:rPr>
              <w:t>to</w:t>
            </w:r>
            <w:r w:rsidRPr="007075AB">
              <w:rPr>
                <w:spacing w:val="6"/>
                <w:w w:val="95"/>
                <w:sz w:val="20"/>
                <w:highlight w:val="darkGray"/>
              </w:rPr>
              <w:t xml:space="preserve"> </w:t>
            </w:r>
            <w:r w:rsidRPr="007075AB">
              <w:rPr>
                <w:w w:val="95"/>
                <w:sz w:val="20"/>
                <w:highlight w:val="darkGray"/>
              </w:rPr>
              <w:t>aggressive</w:t>
            </w:r>
            <w:r w:rsidRPr="007075AB">
              <w:rPr>
                <w:spacing w:val="7"/>
                <w:w w:val="95"/>
                <w:sz w:val="20"/>
                <w:highlight w:val="darkGray"/>
              </w:rPr>
              <w:t xml:space="preserve"> </w:t>
            </w:r>
            <w:r w:rsidRPr="007075AB">
              <w:rPr>
                <w:w w:val="95"/>
                <w:sz w:val="20"/>
                <w:highlight w:val="darkGray"/>
              </w:rPr>
              <w:t>or</w:t>
            </w:r>
            <w:r w:rsidRPr="007075AB">
              <w:rPr>
                <w:spacing w:val="1"/>
                <w:w w:val="95"/>
                <w:sz w:val="20"/>
                <w:highlight w:val="darkGray"/>
              </w:rPr>
              <w:t xml:space="preserve"> </w:t>
            </w:r>
            <w:r w:rsidRPr="007075AB">
              <w:rPr>
                <w:w w:val="95"/>
                <w:sz w:val="20"/>
                <w:highlight w:val="darkGray"/>
              </w:rPr>
              <w:t>inappropriate</w:t>
            </w:r>
            <w:r w:rsidRPr="007075AB">
              <w:rPr>
                <w:spacing w:val="6"/>
                <w:w w:val="95"/>
                <w:sz w:val="20"/>
                <w:highlight w:val="darkGray"/>
              </w:rPr>
              <w:t xml:space="preserve"> </w:t>
            </w:r>
            <w:r w:rsidRPr="007075AB">
              <w:rPr>
                <w:w w:val="95"/>
                <w:sz w:val="20"/>
                <w:highlight w:val="darkGray"/>
              </w:rPr>
              <w:t>behaviour</w:t>
            </w:r>
            <w:r w:rsidRPr="007075AB">
              <w:rPr>
                <w:spacing w:val="1"/>
                <w:w w:val="95"/>
                <w:sz w:val="20"/>
                <w:highlight w:val="darkGray"/>
              </w:rPr>
              <w:t xml:space="preserve"> </w:t>
            </w:r>
            <w:r w:rsidRPr="007075AB">
              <w:rPr>
                <w:w w:val="95"/>
                <w:sz w:val="20"/>
                <w:highlight w:val="darkGray"/>
              </w:rPr>
              <w:t>(including</w:t>
            </w:r>
            <w:r w:rsidRPr="007075AB">
              <w:rPr>
                <w:spacing w:val="9"/>
                <w:w w:val="95"/>
                <w:sz w:val="20"/>
                <w:highlight w:val="darkGray"/>
              </w:rPr>
              <w:t xml:space="preserve"> </w:t>
            </w:r>
            <w:r w:rsidRPr="007075AB">
              <w:rPr>
                <w:w w:val="95"/>
                <w:sz w:val="20"/>
                <w:highlight w:val="darkGray"/>
              </w:rPr>
              <w:t>online</w:t>
            </w:r>
            <w:r>
              <w:rPr>
                <w:spacing w:val="10"/>
                <w:w w:val="95"/>
                <w:sz w:val="20"/>
              </w:rPr>
              <w:t xml:space="preserve"> </w:t>
            </w:r>
            <w:r>
              <w:rPr>
                <w:w w:val="95"/>
                <w:sz w:val="20"/>
              </w:rPr>
              <w:t>and</w:t>
            </w:r>
            <w:r>
              <w:rPr>
                <w:spacing w:val="10"/>
                <w:w w:val="95"/>
                <w:sz w:val="20"/>
              </w:rPr>
              <w:t xml:space="preserve"> </w:t>
            </w:r>
            <w:r>
              <w:rPr>
                <w:w w:val="95"/>
                <w:sz w:val="20"/>
              </w:rPr>
              <w:t>unwanted</w:t>
            </w:r>
            <w:r>
              <w:rPr>
                <w:spacing w:val="9"/>
                <w:w w:val="95"/>
                <w:sz w:val="20"/>
              </w:rPr>
              <w:t xml:space="preserve"> </w:t>
            </w:r>
            <w:r>
              <w:rPr>
                <w:w w:val="95"/>
                <w:sz w:val="20"/>
              </w:rPr>
              <w:t>physical</w:t>
            </w:r>
            <w:r>
              <w:rPr>
                <w:spacing w:val="10"/>
                <w:w w:val="95"/>
                <w:sz w:val="20"/>
              </w:rPr>
              <w:t xml:space="preserve"> </w:t>
            </w:r>
            <w:r>
              <w:rPr>
                <w:w w:val="95"/>
                <w:sz w:val="20"/>
              </w:rPr>
              <w:t>contact)</w:t>
            </w:r>
            <w:r>
              <w:rPr>
                <w:spacing w:val="10"/>
                <w:w w:val="95"/>
                <w:sz w:val="20"/>
              </w:rPr>
              <w:t xml:space="preserve"> </w:t>
            </w:r>
            <w:r>
              <w:rPr>
                <w:w w:val="95"/>
                <w:sz w:val="20"/>
              </w:rPr>
              <w:t>–</w:t>
            </w:r>
            <w:r>
              <w:rPr>
                <w:spacing w:val="9"/>
                <w:w w:val="95"/>
                <w:sz w:val="20"/>
              </w:rPr>
              <w:t xml:space="preserve"> </w:t>
            </w:r>
            <w:r>
              <w:rPr>
                <w:w w:val="95"/>
                <w:sz w:val="20"/>
              </w:rPr>
              <w:t>how</w:t>
            </w:r>
            <w:r>
              <w:rPr>
                <w:spacing w:val="5"/>
                <w:w w:val="95"/>
                <w:sz w:val="20"/>
              </w:rPr>
              <w:t xml:space="preserve"> </w:t>
            </w:r>
            <w:r>
              <w:rPr>
                <w:w w:val="95"/>
                <w:sz w:val="20"/>
              </w:rPr>
              <w:t>to</w:t>
            </w:r>
            <w:r>
              <w:rPr>
                <w:spacing w:val="-57"/>
                <w:w w:val="95"/>
                <w:sz w:val="20"/>
              </w:rPr>
              <w:t xml:space="preserve"> </w:t>
            </w:r>
            <w:r>
              <w:rPr>
                <w:sz w:val="20"/>
              </w:rPr>
              <w:t>report</w:t>
            </w:r>
            <w:r>
              <w:rPr>
                <w:spacing w:val="-10"/>
                <w:sz w:val="20"/>
              </w:rPr>
              <w:t xml:space="preserve"> </w:t>
            </w:r>
            <w:r>
              <w:rPr>
                <w:sz w:val="20"/>
              </w:rPr>
              <w:t>concerns</w:t>
            </w:r>
          </w:p>
        </w:tc>
        <w:tc>
          <w:tcPr>
            <w:tcW w:w="3377" w:type="dxa"/>
            <w:tcBorders>
              <w:top w:val="nil"/>
            </w:tcBorders>
          </w:tcPr>
          <w:p w14:paraId="7762B2AD" w14:textId="77777777" w:rsidR="00C625C5" w:rsidRPr="007075AB" w:rsidRDefault="00C625C5" w:rsidP="009D69B9">
            <w:pPr>
              <w:pStyle w:val="TableParagraph"/>
              <w:rPr>
                <w:sz w:val="20"/>
              </w:rPr>
            </w:pPr>
            <w:r w:rsidRPr="007075AB">
              <w:rPr>
                <w:sz w:val="20"/>
                <w:highlight w:val="darkGray"/>
              </w:rPr>
              <w:t>Covered in Computing Curriculum (all years)</w:t>
            </w:r>
          </w:p>
        </w:tc>
      </w:tr>
    </w:tbl>
    <w:p w14:paraId="25AD91E4" w14:textId="77777777" w:rsidR="00C625C5" w:rsidRDefault="00C625C5" w:rsidP="00C625C5">
      <w:pPr>
        <w:pStyle w:val="BodyText"/>
        <w:rPr>
          <w:rFonts w:ascii="Arial MT"/>
          <w:sz w:val="20"/>
        </w:rPr>
      </w:pPr>
    </w:p>
    <w:p w14:paraId="0EC298B8" w14:textId="77777777" w:rsidR="00C625C5" w:rsidRDefault="00C625C5" w:rsidP="00C625C5">
      <w:pPr>
        <w:pStyle w:val="BodyText"/>
        <w:spacing w:before="9"/>
        <w:rPr>
          <w:rFonts w:ascii="Arial MT"/>
          <w:sz w:val="18"/>
        </w:rPr>
      </w:pPr>
    </w:p>
    <w:p w14:paraId="5A6989DB" w14:textId="77777777" w:rsidR="00C625C5" w:rsidRDefault="00C625C5" w:rsidP="00C625C5">
      <w:pPr>
        <w:spacing w:before="1"/>
        <w:ind w:left="103"/>
        <w:rPr>
          <w:sz w:val="20"/>
        </w:rPr>
      </w:pPr>
      <w:r>
        <w:rPr>
          <w:color w:val="B5B4B6"/>
          <w:w w:val="95"/>
          <w:sz w:val="20"/>
        </w:rPr>
        <w:t>*Teaching</w:t>
      </w:r>
      <w:r>
        <w:rPr>
          <w:color w:val="B5B4B6"/>
          <w:spacing w:val="2"/>
          <w:w w:val="95"/>
          <w:sz w:val="20"/>
        </w:rPr>
        <w:t xml:space="preserve"> </w:t>
      </w:r>
      <w:r>
        <w:rPr>
          <w:color w:val="B5B4B6"/>
          <w:w w:val="95"/>
          <w:sz w:val="20"/>
        </w:rPr>
        <w:t>about</w:t>
      </w:r>
      <w:r>
        <w:rPr>
          <w:color w:val="B5B4B6"/>
          <w:spacing w:val="2"/>
          <w:w w:val="95"/>
          <w:sz w:val="20"/>
        </w:rPr>
        <w:t xml:space="preserve"> </w:t>
      </w:r>
      <w:r>
        <w:rPr>
          <w:color w:val="B5B4B6"/>
          <w:w w:val="95"/>
          <w:sz w:val="20"/>
        </w:rPr>
        <w:t>FGM</w:t>
      </w:r>
      <w:r>
        <w:rPr>
          <w:color w:val="B5B4B6"/>
          <w:spacing w:val="2"/>
          <w:w w:val="95"/>
          <w:sz w:val="20"/>
        </w:rPr>
        <w:t xml:space="preserve"> </w:t>
      </w:r>
      <w:r>
        <w:rPr>
          <w:color w:val="B5B4B6"/>
          <w:w w:val="95"/>
          <w:sz w:val="20"/>
        </w:rPr>
        <w:t>could</w:t>
      </w:r>
      <w:r>
        <w:rPr>
          <w:color w:val="B5B4B6"/>
          <w:spacing w:val="3"/>
          <w:w w:val="95"/>
          <w:sz w:val="20"/>
        </w:rPr>
        <w:t xml:space="preserve"> </w:t>
      </w:r>
      <w:r>
        <w:rPr>
          <w:color w:val="B5B4B6"/>
          <w:w w:val="95"/>
          <w:sz w:val="20"/>
        </w:rPr>
        <w:t>also</w:t>
      </w:r>
      <w:r>
        <w:rPr>
          <w:color w:val="B5B4B6"/>
          <w:spacing w:val="2"/>
          <w:w w:val="95"/>
          <w:sz w:val="20"/>
        </w:rPr>
        <w:t xml:space="preserve"> </w:t>
      </w:r>
      <w:r>
        <w:rPr>
          <w:color w:val="B5B4B6"/>
          <w:w w:val="95"/>
          <w:sz w:val="20"/>
        </w:rPr>
        <w:t>be</w:t>
      </w:r>
      <w:r>
        <w:rPr>
          <w:color w:val="B5B4B6"/>
          <w:spacing w:val="2"/>
          <w:w w:val="95"/>
          <w:sz w:val="20"/>
        </w:rPr>
        <w:t xml:space="preserve"> </w:t>
      </w:r>
      <w:r>
        <w:rPr>
          <w:color w:val="B5B4B6"/>
          <w:w w:val="95"/>
          <w:sz w:val="20"/>
        </w:rPr>
        <w:t>included</w:t>
      </w:r>
      <w:r>
        <w:rPr>
          <w:color w:val="B5B4B6"/>
          <w:spacing w:val="2"/>
          <w:w w:val="95"/>
          <w:sz w:val="20"/>
        </w:rPr>
        <w:t xml:space="preserve"> </w:t>
      </w:r>
      <w:r>
        <w:rPr>
          <w:color w:val="B5B4B6"/>
          <w:w w:val="95"/>
          <w:sz w:val="20"/>
        </w:rPr>
        <w:t>in</w:t>
      </w:r>
      <w:r>
        <w:rPr>
          <w:color w:val="B5B4B6"/>
          <w:spacing w:val="2"/>
          <w:w w:val="95"/>
          <w:sz w:val="20"/>
        </w:rPr>
        <w:t xml:space="preserve"> </w:t>
      </w:r>
      <w:r>
        <w:rPr>
          <w:color w:val="B5B4B6"/>
          <w:w w:val="95"/>
          <w:sz w:val="20"/>
        </w:rPr>
        <w:t>units</w:t>
      </w:r>
      <w:r>
        <w:rPr>
          <w:color w:val="B5B4B6"/>
          <w:spacing w:val="3"/>
          <w:w w:val="95"/>
          <w:sz w:val="20"/>
        </w:rPr>
        <w:t xml:space="preserve"> </w:t>
      </w:r>
      <w:r>
        <w:rPr>
          <w:color w:val="B5B4B6"/>
          <w:w w:val="95"/>
          <w:sz w:val="20"/>
        </w:rPr>
        <w:t>on</w:t>
      </w:r>
      <w:r>
        <w:rPr>
          <w:color w:val="B5B4B6"/>
          <w:spacing w:val="2"/>
          <w:w w:val="95"/>
          <w:sz w:val="20"/>
        </w:rPr>
        <w:t xml:space="preserve"> </w:t>
      </w:r>
      <w:r>
        <w:rPr>
          <w:color w:val="B5B4B6"/>
          <w:w w:val="95"/>
          <w:sz w:val="20"/>
        </w:rPr>
        <w:t>health,</w:t>
      </w:r>
      <w:r>
        <w:rPr>
          <w:color w:val="B5B4B6"/>
          <w:spacing w:val="2"/>
          <w:w w:val="95"/>
          <w:sz w:val="20"/>
        </w:rPr>
        <w:t xml:space="preserve"> </w:t>
      </w:r>
      <w:r>
        <w:rPr>
          <w:color w:val="B5B4B6"/>
          <w:w w:val="95"/>
          <w:sz w:val="20"/>
        </w:rPr>
        <w:t>safe</w:t>
      </w:r>
      <w:r>
        <w:rPr>
          <w:color w:val="B5B4B6"/>
          <w:spacing w:val="2"/>
          <w:w w:val="95"/>
          <w:sz w:val="20"/>
        </w:rPr>
        <w:t xml:space="preserve"> </w:t>
      </w:r>
      <w:r>
        <w:rPr>
          <w:color w:val="B5B4B6"/>
          <w:w w:val="95"/>
          <w:sz w:val="20"/>
        </w:rPr>
        <w:t>relationships,</w:t>
      </w:r>
      <w:r>
        <w:rPr>
          <w:color w:val="B5B4B6"/>
          <w:spacing w:val="3"/>
          <w:w w:val="95"/>
          <w:sz w:val="20"/>
        </w:rPr>
        <w:t xml:space="preserve"> </w:t>
      </w:r>
      <w:r>
        <w:rPr>
          <w:color w:val="B5B4B6"/>
          <w:w w:val="95"/>
          <w:sz w:val="20"/>
        </w:rPr>
        <w:t>privacy,</w:t>
      </w:r>
      <w:r>
        <w:rPr>
          <w:color w:val="B5B4B6"/>
          <w:spacing w:val="2"/>
          <w:w w:val="95"/>
          <w:sz w:val="20"/>
        </w:rPr>
        <w:t xml:space="preserve"> </w:t>
      </w:r>
      <w:r>
        <w:rPr>
          <w:color w:val="B5B4B6"/>
          <w:w w:val="95"/>
          <w:sz w:val="20"/>
        </w:rPr>
        <w:t>and</w:t>
      </w:r>
      <w:r>
        <w:rPr>
          <w:color w:val="B5B4B6"/>
          <w:spacing w:val="2"/>
          <w:w w:val="95"/>
          <w:sz w:val="20"/>
        </w:rPr>
        <w:t xml:space="preserve"> </w:t>
      </w:r>
      <w:r>
        <w:rPr>
          <w:color w:val="B5B4B6"/>
          <w:w w:val="95"/>
          <w:sz w:val="20"/>
        </w:rPr>
        <w:t>body</w:t>
      </w:r>
      <w:r>
        <w:rPr>
          <w:color w:val="B5B4B6"/>
          <w:spacing w:val="-2"/>
          <w:w w:val="95"/>
          <w:sz w:val="20"/>
        </w:rPr>
        <w:t xml:space="preserve"> </w:t>
      </w:r>
      <w:r>
        <w:rPr>
          <w:color w:val="B5B4B6"/>
          <w:w w:val="95"/>
          <w:sz w:val="20"/>
        </w:rPr>
        <w:t>parts</w:t>
      </w:r>
      <w:r>
        <w:rPr>
          <w:color w:val="B5B4B6"/>
          <w:spacing w:val="2"/>
          <w:w w:val="95"/>
          <w:sz w:val="20"/>
        </w:rPr>
        <w:t xml:space="preserve"> </w:t>
      </w:r>
      <w:r>
        <w:rPr>
          <w:color w:val="B5B4B6"/>
          <w:w w:val="95"/>
          <w:sz w:val="20"/>
        </w:rPr>
        <w:t>(including</w:t>
      </w:r>
      <w:r>
        <w:rPr>
          <w:color w:val="B5B4B6"/>
          <w:spacing w:val="2"/>
          <w:w w:val="95"/>
          <w:sz w:val="20"/>
        </w:rPr>
        <w:t xml:space="preserve"> </w:t>
      </w:r>
      <w:r>
        <w:rPr>
          <w:color w:val="B5B4B6"/>
          <w:w w:val="95"/>
          <w:sz w:val="20"/>
        </w:rPr>
        <w:t>external</w:t>
      </w:r>
      <w:r>
        <w:rPr>
          <w:color w:val="B5B4B6"/>
          <w:spacing w:val="3"/>
          <w:w w:val="95"/>
          <w:sz w:val="20"/>
        </w:rPr>
        <w:t xml:space="preserve"> </w:t>
      </w:r>
      <w:r>
        <w:rPr>
          <w:color w:val="B5B4B6"/>
          <w:w w:val="95"/>
          <w:sz w:val="20"/>
        </w:rPr>
        <w:t>genitalia).</w:t>
      </w:r>
    </w:p>
    <w:tbl>
      <w:tblPr>
        <w:tblW w:w="0" w:type="auto"/>
        <w:tblInd w:w="988"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417"/>
        <w:gridCol w:w="3145"/>
        <w:gridCol w:w="6236"/>
        <w:gridCol w:w="3518"/>
      </w:tblGrid>
      <w:tr w:rsidR="00C625C5" w14:paraId="2111FC11" w14:textId="77777777" w:rsidTr="009D69B9">
        <w:trPr>
          <w:trHeight w:val="3201"/>
        </w:trPr>
        <w:tc>
          <w:tcPr>
            <w:tcW w:w="1417" w:type="dxa"/>
          </w:tcPr>
          <w:p w14:paraId="1DDA8D8C" w14:textId="77777777" w:rsidR="00C625C5" w:rsidRDefault="00C625C5" w:rsidP="009D69B9">
            <w:pPr>
              <w:pStyle w:val="TableParagraph"/>
              <w:spacing w:before="68"/>
              <w:ind w:left="113"/>
              <w:jc w:val="both"/>
              <w:rPr>
                <w:rFonts w:ascii="Arial"/>
                <w:b/>
              </w:rPr>
            </w:pPr>
            <w:r>
              <w:rPr>
                <w:rFonts w:ascii="Arial"/>
                <w:b/>
              </w:rPr>
              <w:t>Spring</w:t>
            </w:r>
            <w:r>
              <w:rPr>
                <w:rFonts w:ascii="Arial"/>
                <w:b/>
                <w:spacing w:val="-12"/>
              </w:rPr>
              <w:t xml:space="preserve"> </w:t>
            </w:r>
            <w:r>
              <w:rPr>
                <w:rFonts w:ascii="Arial"/>
                <w:b/>
              </w:rPr>
              <w:t>1</w:t>
            </w:r>
          </w:p>
          <w:p w14:paraId="6474F86B" w14:textId="77777777" w:rsidR="00C625C5" w:rsidRDefault="00C625C5" w:rsidP="009D69B9">
            <w:pPr>
              <w:pStyle w:val="TableParagraph"/>
              <w:spacing w:before="141" w:line="319" w:lineRule="auto"/>
              <w:ind w:left="113" w:right="433"/>
              <w:jc w:val="both"/>
              <w:rPr>
                <w:sz w:val="20"/>
              </w:rPr>
            </w:pPr>
            <w:r>
              <w:rPr>
                <w:sz w:val="20"/>
              </w:rPr>
              <w:t>How can we</w:t>
            </w:r>
            <w:r>
              <w:rPr>
                <w:spacing w:val="-60"/>
                <w:sz w:val="20"/>
              </w:rPr>
              <w:t xml:space="preserve"> </w:t>
            </w:r>
            <w:r>
              <w:rPr>
                <w:w w:val="95"/>
                <w:sz w:val="20"/>
              </w:rPr>
              <w:t>manage our</w:t>
            </w:r>
            <w:r>
              <w:rPr>
                <w:spacing w:val="1"/>
                <w:w w:val="95"/>
                <w:sz w:val="20"/>
              </w:rPr>
              <w:t xml:space="preserve"> </w:t>
            </w:r>
            <w:r>
              <w:rPr>
                <w:sz w:val="20"/>
              </w:rPr>
              <w:t>feelings?</w:t>
            </w:r>
          </w:p>
        </w:tc>
        <w:tc>
          <w:tcPr>
            <w:tcW w:w="3145" w:type="dxa"/>
            <w:shd w:val="clear" w:color="auto" w:fill="B8D9AF"/>
          </w:tcPr>
          <w:p w14:paraId="766B026D"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p w14:paraId="0248FC79" w14:textId="77777777" w:rsidR="00C625C5" w:rsidRDefault="00C625C5" w:rsidP="009D69B9">
            <w:pPr>
              <w:pStyle w:val="TableParagraph"/>
              <w:spacing w:before="146" w:line="319" w:lineRule="auto"/>
              <w:ind w:left="85"/>
              <w:rPr>
                <w:sz w:val="20"/>
              </w:rPr>
            </w:pPr>
            <w:r>
              <w:rPr>
                <w:spacing w:val="-1"/>
                <w:sz w:val="20"/>
              </w:rPr>
              <w:t>Feelings</w:t>
            </w:r>
            <w:r>
              <w:rPr>
                <w:spacing w:val="-15"/>
                <w:sz w:val="20"/>
              </w:rPr>
              <w:t xml:space="preserve"> </w:t>
            </w:r>
            <w:r>
              <w:rPr>
                <w:spacing w:val="-1"/>
                <w:sz w:val="20"/>
              </w:rPr>
              <w:t>and</w:t>
            </w:r>
            <w:r>
              <w:rPr>
                <w:spacing w:val="-14"/>
                <w:sz w:val="20"/>
              </w:rPr>
              <w:t xml:space="preserve"> </w:t>
            </w:r>
            <w:r>
              <w:rPr>
                <w:sz w:val="20"/>
              </w:rPr>
              <w:t>emotions;</w:t>
            </w:r>
            <w:r>
              <w:rPr>
                <w:spacing w:val="-14"/>
                <w:sz w:val="20"/>
              </w:rPr>
              <w:t xml:space="preserve"> </w:t>
            </w:r>
            <w:r>
              <w:rPr>
                <w:sz w:val="20"/>
              </w:rPr>
              <w:t>expression</w:t>
            </w:r>
            <w:r>
              <w:rPr>
                <w:spacing w:val="-14"/>
                <w:sz w:val="20"/>
              </w:rPr>
              <w:t xml:space="preserve"> </w:t>
            </w:r>
            <w:r>
              <w:rPr>
                <w:sz w:val="20"/>
              </w:rPr>
              <w:t>of</w:t>
            </w:r>
            <w:r>
              <w:rPr>
                <w:spacing w:val="-59"/>
                <w:sz w:val="20"/>
              </w:rPr>
              <w:t xml:space="preserve"> </w:t>
            </w:r>
            <w:r>
              <w:rPr>
                <w:sz w:val="20"/>
              </w:rPr>
              <w:t>feelings;</w:t>
            </w:r>
            <w:r>
              <w:rPr>
                <w:spacing w:val="-13"/>
                <w:sz w:val="20"/>
              </w:rPr>
              <w:t xml:space="preserve"> </w:t>
            </w:r>
            <w:r>
              <w:rPr>
                <w:sz w:val="20"/>
              </w:rPr>
              <w:t>behaviour</w:t>
            </w:r>
          </w:p>
          <w:p w14:paraId="450A5E96" w14:textId="77777777" w:rsidR="00C625C5" w:rsidRDefault="00C625C5" w:rsidP="009D69B9">
            <w:pPr>
              <w:pStyle w:val="TableParagraph"/>
              <w:rPr>
                <w:sz w:val="24"/>
              </w:rPr>
            </w:pPr>
          </w:p>
          <w:p w14:paraId="39DB75EA" w14:textId="77777777" w:rsidR="00C625C5" w:rsidRDefault="00C625C5" w:rsidP="009D69B9">
            <w:pPr>
              <w:pStyle w:val="TableParagraph"/>
              <w:spacing w:before="164"/>
              <w:ind w:left="85"/>
              <w:rPr>
                <w:sz w:val="20"/>
              </w:rPr>
            </w:pPr>
            <w:r>
              <w:rPr>
                <w:sz w:val="20"/>
              </w:rPr>
              <w:t>PoS</w:t>
            </w:r>
            <w:r>
              <w:rPr>
                <w:spacing w:val="-4"/>
                <w:sz w:val="20"/>
              </w:rPr>
              <w:t xml:space="preserve"> </w:t>
            </w:r>
            <w:r>
              <w:rPr>
                <w:sz w:val="20"/>
              </w:rPr>
              <w:t>refs:</w:t>
            </w:r>
            <w:r>
              <w:rPr>
                <w:spacing w:val="-4"/>
                <w:sz w:val="20"/>
              </w:rPr>
              <w:t xml:space="preserve"> </w:t>
            </w:r>
            <w:r>
              <w:rPr>
                <w:sz w:val="20"/>
              </w:rPr>
              <w:t>H17,</w:t>
            </w:r>
            <w:r>
              <w:rPr>
                <w:spacing w:val="-4"/>
                <w:sz w:val="20"/>
              </w:rPr>
              <w:t xml:space="preserve"> </w:t>
            </w:r>
            <w:r>
              <w:rPr>
                <w:sz w:val="20"/>
              </w:rPr>
              <w:t>H18,</w:t>
            </w:r>
            <w:r>
              <w:rPr>
                <w:spacing w:val="-3"/>
                <w:sz w:val="20"/>
              </w:rPr>
              <w:t xml:space="preserve"> </w:t>
            </w:r>
            <w:r>
              <w:rPr>
                <w:sz w:val="20"/>
              </w:rPr>
              <w:t>H19,</w:t>
            </w:r>
            <w:r>
              <w:rPr>
                <w:spacing w:val="-4"/>
                <w:sz w:val="20"/>
              </w:rPr>
              <w:t xml:space="preserve"> </w:t>
            </w:r>
            <w:r>
              <w:rPr>
                <w:sz w:val="20"/>
              </w:rPr>
              <w:t>H20,</w:t>
            </w:r>
            <w:r>
              <w:rPr>
                <w:spacing w:val="-4"/>
                <w:sz w:val="20"/>
              </w:rPr>
              <w:t xml:space="preserve"> </w:t>
            </w:r>
            <w:r>
              <w:rPr>
                <w:sz w:val="20"/>
              </w:rPr>
              <w:t>H23</w:t>
            </w:r>
          </w:p>
        </w:tc>
        <w:tc>
          <w:tcPr>
            <w:tcW w:w="6236" w:type="dxa"/>
          </w:tcPr>
          <w:p w14:paraId="33475F2F" w14:textId="77777777" w:rsidR="00C625C5" w:rsidRPr="00F16265" w:rsidRDefault="00C625C5" w:rsidP="009D69B9">
            <w:pPr>
              <w:pStyle w:val="TableParagraph"/>
              <w:numPr>
                <w:ilvl w:val="0"/>
                <w:numId w:val="52"/>
              </w:numPr>
              <w:tabs>
                <w:tab w:val="left" w:pos="651"/>
                <w:tab w:val="left" w:pos="652"/>
              </w:tabs>
              <w:spacing w:before="39"/>
              <w:ind w:left="651"/>
              <w:rPr>
                <w:sz w:val="20"/>
                <w:highlight w:val="magenta"/>
              </w:rPr>
            </w:pPr>
            <w:r w:rsidRPr="00F16265">
              <w:rPr>
                <w:w w:val="95"/>
                <w:sz w:val="20"/>
                <w:highlight w:val="magenta"/>
              </w:rPr>
              <w:t>how</w:t>
            </w:r>
            <w:r w:rsidRPr="00F16265">
              <w:rPr>
                <w:spacing w:val="1"/>
                <w:w w:val="95"/>
                <w:sz w:val="20"/>
                <w:highlight w:val="magenta"/>
              </w:rPr>
              <w:t xml:space="preserve"> </w:t>
            </w:r>
            <w:r w:rsidRPr="00F16265">
              <w:rPr>
                <w:w w:val="95"/>
                <w:sz w:val="20"/>
                <w:highlight w:val="magenta"/>
              </w:rPr>
              <w:t>everyday things</w:t>
            </w:r>
            <w:r w:rsidRPr="00F16265">
              <w:rPr>
                <w:spacing w:val="7"/>
                <w:w w:val="95"/>
                <w:sz w:val="20"/>
                <w:highlight w:val="magenta"/>
              </w:rPr>
              <w:t xml:space="preserve"> </w:t>
            </w:r>
            <w:r w:rsidRPr="00F16265">
              <w:rPr>
                <w:w w:val="95"/>
                <w:sz w:val="20"/>
                <w:highlight w:val="magenta"/>
              </w:rPr>
              <w:t>can</w:t>
            </w:r>
            <w:r w:rsidRPr="00F16265">
              <w:rPr>
                <w:spacing w:val="6"/>
                <w:w w:val="95"/>
                <w:sz w:val="20"/>
                <w:highlight w:val="magenta"/>
              </w:rPr>
              <w:t xml:space="preserve"> </w:t>
            </w:r>
            <w:r w:rsidRPr="00F16265">
              <w:rPr>
                <w:w w:val="95"/>
                <w:sz w:val="20"/>
                <w:highlight w:val="magenta"/>
              </w:rPr>
              <w:t>affect</w:t>
            </w:r>
            <w:r w:rsidRPr="00F16265">
              <w:rPr>
                <w:spacing w:val="7"/>
                <w:w w:val="95"/>
                <w:sz w:val="20"/>
                <w:highlight w:val="magenta"/>
              </w:rPr>
              <w:t xml:space="preserve"> </w:t>
            </w:r>
            <w:r w:rsidRPr="00F16265">
              <w:rPr>
                <w:w w:val="95"/>
                <w:sz w:val="20"/>
                <w:highlight w:val="magenta"/>
              </w:rPr>
              <w:t>feelings</w:t>
            </w:r>
          </w:p>
          <w:p w14:paraId="541B6B5C" w14:textId="77777777" w:rsidR="00C625C5" w:rsidRPr="00F16265" w:rsidRDefault="00C625C5" w:rsidP="009D69B9">
            <w:pPr>
              <w:pStyle w:val="TableParagraph"/>
              <w:numPr>
                <w:ilvl w:val="0"/>
                <w:numId w:val="52"/>
              </w:numPr>
              <w:tabs>
                <w:tab w:val="left" w:pos="651"/>
                <w:tab w:val="left" w:pos="652"/>
              </w:tabs>
              <w:spacing w:before="110" w:line="278" w:lineRule="auto"/>
              <w:ind w:right="637" w:hanging="511"/>
              <w:rPr>
                <w:sz w:val="20"/>
                <w:highlight w:val="magenta"/>
              </w:rPr>
            </w:pPr>
            <w:r w:rsidRPr="00F16265">
              <w:rPr>
                <w:w w:val="95"/>
                <w:sz w:val="20"/>
                <w:highlight w:val="magenta"/>
              </w:rPr>
              <w:t>how</w:t>
            </w:r>
            <w:r w:rsidRPr="00F16265">
              <w:rPr>
                <w:spacing w:val="2"/>
                <w:w w:val="95"/>
                <w:sz w:val="20"/>
                <w:highlight w:val="magenta"/>
              </w:rPr>
              <w:t xml:space="preserve"> </w:t>
            </w:r>
            <w:r w:rsidRPr="00F16265">
              <w:rPr>
                <w:w w:val="95"/>
                <w:sz w:val="20"/>
                <w:highlight w:val="magenta"/>
              </w:rPr>
              <w:t>feelings</w:t>
            </w:r>
            <w:r w:rsidRPr="00F16265">
              <w:rPr>
                <w:spacing w:val="8"/>
                <w:w w:val="95"/>
                <w:sz w:val="20"/>
                <w:highlight w:val="magenta"/>
              </w:rPr>
              <w:t xml:space="preserve"> </w:t>
            </w:r>
            <w:r w:rsidRPr="00F16265">
              <w:rPr>
                <w:w w:val="95"/>
                <w:sz w:val="20"/>
                <w:highlight w:val="magenta"/>
              </w:rPr>
              <w:t>change</w:t>
            </w:r>
            <w:r w:rsidRPr="00F16265">
              <w:rPr>
                <w:spacing w:val="7"/>
                <w:w w:val="95"/>
                <w:sz w:val="20"/>
                <w:highlight w:val="magenta"/>
              </w:rPr>
              <w:t xml:space="preserve"> </w:t>
            </w:r>
            <w:r w:rsidRPr="00F16265">
              <w:rPr>
                <w:w w:val="95"/>
                <w:sz w:val="20"/>
                <w:highlight w:val="magenta"/>
              </w:rPr>
              <w:t>over</w:t>
            </w:r>
            <w:r w:rsidRPr="00F16265">
              <w:rPr>
                <w:spacing w:val="3"/>
                <w:w w:val="95"/>
                <w:sz w:val="20"/>
                <w:highlight w:val="magenta"/>
              </w:rPr>
              <w:t xml:space="preserve"> </w:t>
            </w:r>
            <w:r w:rsidRPr="00F16265">
              <w:rPr>
                <w:w w:val="95"/>
                <w:sz w:val="20"/>
                <w:highlight w:val="magenta"/>
              </w:rPr>
              <w:t>time</w:t>
            </w:r>
            <w:r w:rsidRPr="00F16265">
              <w:rPr>
                <w:spacing w:val="7"/>
                <w:w w:val="95"/>
                <w:sz w:val="20"/>
                <w:highlight w:val="magenta"/>
              </w:rPr>
              <w:t xml:space="preserve"> </w:t>
            </w:r>
            <w:r w:rsidRPr="00F16265">
              <w:rPr>
                <w:w w:val="95"/>
                <w:sz w:val="20"/>
                <w:highlight w:val="magenta"/>
              </w:rPr>
              <w:t>and</w:t>
            </w:r>
            <w:r w:rsidRPr="00F16265">
              <w:rPr>
                <w:spacing w:val="8"/>
                <w:w w:val="95"/>
                <w:sz w:val="20"/>
                <w:highlight w:val="magenta"/>
              </w:rPr>
              <w:t xml:space="preserve"> </w:t>
            </w:r>
            <w:r w:rsidRPr="00F16265">
              <w:rPr>
                <w:w w:val="95"/>
                <w:sz w:val="20"/>
                <w:highlight w:val="magenta"/>
              </w:rPr>
              <w:t>can</w:t>
            </w:r>
            <w:r w:rsidRPr="00F16265">
              <w:rPr>
                <w:spacing w:val="8"/>
                <w:w w:val="95"/>
                <w:sz w:val="20"/>
                <w:highlight w:val="magenta"/>
              </w:rPr>
              <w:t xml:space="preserve"> </w:t>
            </w:r>
            <w:r w:rsidRPr="00F16265">
              <w:rPr>
                <w:w w:val="95"/>
                <w:sz w:val="20"/>
                <w:highlight w:val="magenta"/>
              </w:rPr>
              <w:t>be</w:t>
            </w:r>
            <w:r w:rsidRPr="00F16265">
              <w:rPr>
                <w:spacing w:val="7"/>
                <w:w w:val="95"/>
                <w:sz w:val="20"/>
                <w:highlight w:val="magenta"/>
              </w:rPr>
              <w:t xml:space="preserve"> </w:t>
            </w:r>
            <w:r w:rsidRPr="00F16265">
              <w:rPr>
                <w:w w:val="95"/>
                <w:sz w:val="20"/>
                <w:highlight w:val="magenta"/>
              </w:rPr>
              <w:t>experienced</w:t>
            </w:r>
            <w:r w:rsidRPr="00F16265">
              <w:rPr>
                <w:spacing w:val="8"/>
                <w:w w:val="95"/>
                <w:sz w:val="20"/>
                <w:highlight w:val="magenta"/>
              </w:rPr>
              <w:t xml:space="preserve"> </w:t>
            </w:r>
            <w:r w:rsidRPr="00F16265">
              <w:rPr>
                <w:w w:val="95"/>
                <w:sz w:val="20"/>
                <w:highlight w:val="magenta"/>
              </w:rPr>
              <w:t>at</w:t>
            </w:r>
            <w:r w:rsidRPr="00F16265">
              <w:rPr>
                <w:spacing w:val="-56"/>
                <w:w w:val="95"/>
                <w:sz w:val="20"/>
                <w:highlight w:val="magenta"/>
              </w:rPr>
              <w:t xml:space="preserve"> </w:t>
            </w:r>
            <w:r w:rsidRPr="00F16265">
              <w:rPr>
                <w:sz w:val="20"/>
                <w:highlight w:val="magenta"/>
              </w:rPr>
              <w:t>different</w:t>
            </w:r>
            <w:r w:rsidRPr="00F16265">
              <w:rPr>
                <w:spacing w:val="-10"/>
                <w:sz w:val="20"/>
                <w:highlight w:val="magenta"/>
              </w:rPr>
              <w:t xml:space="preserve"> </w:t>
            </w:r>
            <w:r w:rsidRPr="00F16265">
              <w:rPr>
                <w:sz w:val="20"/>
                <w:highlight w:val="magenta"/>
              </w:rPr>
              <w:t>levels</w:t>
            </w:r>
            <w:r w:rsidRPr="00F16265">
              <w:rPr>
                <w:spacing w:val="-10"/>
                <w:sz w:val="20"/>
                <w:highlight w:val="magenta"/>
              </w:rPr>
              <w:t xml:space="preserve"> </w:t>
            </w:r>
            <w:r w:rsidRPr="00F16265">
              <w:rPr>
                <w:sz w:val="20"/>
                <w:highlight w:val="magenta"/>
              </w:rPr>
              <w:t>of</w:t>
            </w:r>
            <w:r w:rsidRPr="00F16265">
              <w:rPr>
                <w:spacing w:val="-13"/>
                <w:sz w:val="20"/>
                <w:highlight w:val="magenta"/>
              </w:rPr>
              <w:t xml:space="preserve"> </w:t>
            </w:r>
            <w:r w:rsidRPr="00F16265">
              <w:rPr>
                <w:sz w:val="20"/>
                <w:highlight w:val="magenta"/>
              </w:rPr>
              <w:t>intensity</w:t>
            </w:r>
          </w:p>
          <w:p w14:paraId="3AF287BB" w14:textId="77777777" w:rsidR="00C625C5" w:rsidRPr="00F16265" w:rsidRDefault="00C625C5" w:rsidP="009D69B9">
            <w:pPr>
              <w:pStyle w:val="TableParagraph"/>
              <w:numPr>
                <w:ilvl w:val="0"/>
                <w:numId w:val="52"/>
              </w:numPr>
              <w:tabs>
                <w:tab w:val="left" w:pos="651"/>
                <w:tab w:val="left" w:pos="652"/>
              </w:tabs>
              <w:spacing w:before="72"/>
              <w:ind w:left="651"/>
              <w:rPr>
                <w:sz w:val="20"/>
                <w:highlight w:val="magenta"/>
              </w:rPr>
            </w:pPr>
            <w:r w:rsidRPr="00F16265">
              <w:rPr>
                <w:w w:val="95"/>
                <w:sz w:val="20"/>
                <w:highlight w:val="magenta"/>
              </w:rPr>
              <w:t>the</w:t>
            </w:r>
            <w:r w:rsidRPr="00F16265">
              <w:rPr>
                <w:spacing w:val="6"/>
                <w:w w:val="95"/>
                <w:sz w:val="20"/>
                <w:highlight w:val="magenta"/>
              </w:rPr>
              <w:t xml:space="preserve"> </w:t>
            </w:r>
            <w:r w:rsidRPr="00F16265">
              <w:rPr>
                <w:w w:val="95"/>
                <w:sz w:val="20"/>
                <w:highlight w:val="magenta"/>
              </w:rPr>
              <w:t>importance</w:t>
            </w:r>
            <w:r w:rsidRPr="00F16265">
              <w:rPr>
                <w:spacing w:val="7"/>
                <w:w w:val="95"/>
                <w:sz w:val="20"/>
                <w:highlight w:val="magenta"/>
              </w:rPr>
              <w:t xml:space="preserve"> </w:t>
            </w:r>
            <w:r w:rsidRPr="00F16265">
              <w:rPr>
                <w:w w:val="95"/>
                <w:sz w:val="20"/>
                <w:highlight w:val="magenta"/>
              </w:rPr>
              <w:t>of</w:t>
            </w:r>
            <w:r w:rsidRPr="00F16265">
              <w:rPr>
                <w:spacing w:val="3"/>
                <w:w w:val="95"/>
                <w:sz w:val="20"/>
                <w:highlight w:val="magenta"/>
              </w:rPr>
              <w:t xml:space="preserve"> </w:t>
            </w:r>
            <w:r w:rsidRPr="00F16265">
              <w:rPr>
                <w:w w:val="95"/>
                <w:sz w:val="20"/>
                <w:highlight w:val="magenta"/>
              </w:rPr>
              <w:t>expressing</w:t>
            </w:r>
            <w:r w:rsidRPr="00F16265">
              <w:rPr>
                <w:spacing w:val="7"/>
                <w:w w:val="95"/>
                <w:sz w:val="20"/>
                <w:highlight w:val="magenta"/>
              </w:rPr>
              <w:t xml:space="preserve"> </w:t>
            </w:r>
            <w:r w:rsidRPr="00F16265">
              <w:rPr>
                <w:w w:val="95"/>
                <w:sz w:val="20"/>
                <w:highlight w:val="magenta"/>
              </w:rPr>
              <w:t>feelings</w:t>
            </w:r>
            <w:r w:rsidRPr="00F16265">
              <w:rPr>
                <w:spacing w:val="7"/>
                <w:w w:val="95"/>
                <w:sz w:val="20"/>
                <w:highlight w:val="magenta"/>
              </w:rPr>
              <w:t xml:space="preserve"> </w:t>
            </w:r>
            <w:r w:rsidRPr="00F16265">
              <w:rPr>
                <w:w w:val="95"/>
                <w:sz w:val="20"/>
                <w:highlight w:val="magenta"/>
              </w:rPr>
              <w:t>and</w:t>
            </w:r>
            <w:r w:rsidRPr="00F16265">
              <w:rPr>
                <w:spacing w:val="6"/>
                <w:w w:val="95"/>
                <w:sz w:val="20"/>
                <w:highlight w:val="magenta"/>
              </w:rPr>
              <w:t xml:space="preserve"> </w:t>
            </w:r>
            <w:r w:rsidRPr="00F16265">
              <w:rPr>
                <w:w w:val="95"/>
                <w:sz w:val="20"/>
                <w:highlight w:val="magenta"/>
              </w:rPr>
              <w:t>how</w:t>
            </w:r>
            <w:r w:rsidRPr="00F16265">
              <w:rPr>
                <w:spacing w:val="2"/>
                <w:w w:val="95"/>
                <w:sz w:val="20"/>
                <w:highlight w:val="magenta"/>
              </w:rPr>
              <w:t xml:space="preserve"> </w:t>
            </w:r>
            <w:r w:rsidRPr="00F16265">
              <w:rPr>
                <w:w w:val="95"/>
                <w:sz w:val="20"/>
                <w:highlight w:val="magenta"/>
              </w:rPr>
              <w:t>they</w:t>
            </w:r>
            <w:r w:rsidRPr="00F16265">
              <w:rPr>
                <w:spacing w:val="1"/>
                <w:w w:val="95"/>
                <w:sz w:val="20"/>
                <w:highlight w:val="magenta"/>
              </w:rPr>
              <w:t xml:space="preserve"> </w:t>
            </w:r>
            <w:r w:rsidRPr="00F16265">
              <w:rPr>
                <w:w w:val="95"/>
                <w:sz w:val="20"/>
                <w:highlight w:val="magenta"/>
              </w:rPr>
              <w:t>can</w:t>
            </w:r>
            <w:r w:rsidRPr="00F16265">
              <w:rPr>
                <w:spacing w:val="6"/>
                <w:w w:val="95"/>
                <w:sz w:val="20"/>
                <w:highlight w:val="magenta"/>
              </w:rPr>
              <w:t xml:space="preserve"> </w:t>
            </w:r>
            <w:r w:rsidRPr="00F16265">
              <w:rPr>
                <w:w w:val="95"/>
                <w:sz w:val="20"/>
                <w:highlight w:val="magenta"/>
              </w:rPr>
              <w:t>be</w:t>
            </w:r>
          </w:p>
          <w:p w14:paraId="054DEC93" w14:textId="77777777" w:rsidR="00C625C5" w:rsidRPr="00F16265" w:rsidRDefault="00C625C5" w:rsidP="009D69B9">
            <w:pPr>
              <w:pStyle w:val="TableParagraph"/>
              <w:spacing w:before="39"/>
              <w:ind w:left="652"/>
              <w:rPr>
                <w:sz w:val="20"/>
                <w:highlight w:val="magenta"/>
              </w:rPr>
            </w:pPr>
            <w:r w:rsidRPr="00F16265">
              <w:rPr>
                <w:w w:val="95"/>
                <w:sz w:val="20"/>
                <w:highlight w:val="magenta"/>
              </w:rPr>
              <w:t>expressed</w:t>
            </w:r>
            <w:r w:rsidRPr="00F16265">
              <w:rPr>
                <w:spacing w:val="5"/>
                <w:w w:val="95"/>
                <w:sz w:val="20"/>
                <w:highlight w:val="magenta"/>
              </w:rPr>
              <w:t xml:space="preserve"> </w:t>
            </w:r>
            <w:r w:rsidRPr="00F16265">
              <w:rPr>
                <w:w w:val="95"/>
                <w:sz w:val="20"/>
                <w:highlight w:val="magenta"/>
              </w:rPr>
              <w:t>in</w:t>
            </w:r>
            <w:r w:rsidRPr="00F16265">
              <w:rPr>
                <w:spacing w:val="6"/>
                <w:w w:val="95"/>
                <w:sz w:val="20"/>
                <w:highlight w:val="magenta"/>
              </w:rPr>
              <w:t xml:space="preserve"> </w:t>
            </w:r>
            <w:r w:rsidRPr="00F16265">
              <w:rPr>
                <w:w w:val="95"/>
                <w:sz w:val="20"/>
                <w:highlight w:val="magenta"/>
              </w:rPr>
              <w:t>different ways</w:t>
            </w:r>
          </w:p>
          <w:p w14:paraId="19797C80" w14:textId="77777777" w:rsidR="00C625C5" w:rsidRPr="00F16265" w:rsidRDefault="00C625C5" w:rsidP="009D69B9">
            <w:pPr>
              <w:pStyle w:val="TableParagraph"/>
              <w:numPr>
                <w:ilvl w:val="0"/>
                <w:numId w:val="52"/>
              </w:numPr>
              <w:tabs>
                <w:tab w:val="left" w:pos="652"/>
                <w:tab w:val="left" w:pos="653"/>
              </w:tabs>
              <w:spacing w:before="111" w:line="278" w:lineRule="auto"/>
              <w:ind w:left="653" w:right="502" w:hanging="511"/>
              <w:rPr>
                <w:sz w:val="20"/>
                <w:highlight w:val="magenta"/>
              </w:rPr>
            </w:pPr>
            <w:r w:rsidRPr="00F16265">
              <w:rPr>
                <w:w w:val="95"/>
                <w:sz w:val="20"/>
                <w:highlight w:val="magenta"/>
              </w:rPr>
              <w:t>how</w:t>
            </w:r>
            <w:r w:rsidRPr="00F16265">
              <w:rPr>
                <w:spacing w:val="2"/>
                <w:w w:val="95"/>
                <w:sz w:val="20"/>
                <w:highlight w:val="magenta"/>
              </w:rPr>
              <w:t xml:space="preserve"> </w:t>
            </w:r>
            <w:r w:rsidRPr="00F16265">
              <w:rPr>
                <w:w w:val="95"/>
                <w:sz w:val="20"/>
                <w:highlight w:val="magenta"/>
              </w:rPr>
              <w:t>to</w:t>
            </w:r>
            <w:r w:rsidRPr="00F16265">
              <w:rPr>
                <w:spacing w:val="7"/>
                <w:w w:val="95"/>
                <w:sz w:val="20"/>
                <w:highlight w:val="magenta"/>
              </w:rPr>
              <w:t xml:space="preserve"> </w:t>
            </w:r>
            <w:r w:rsidRPr="00F16265">
              <w:rPr>
                <w:w w:val="95"/>
                <w:sz w:val="20"/>
                <w:highlight w:val="magenta"/>
              </w:rPr>
              <w:t>respond</w:t>
            </w:r>
            <w:r w:rsidRPr="00F16265">
              <w:rPr>
                <w:spacing w:val="8"/>
                <w:w w:val="95"/>
                <w:sz w:val="20"/>
                <w:highlight w:val="magenta"/>
              </w:rPr>
              <w:t xml:space="preserve"> </w:t>
            </w:r>
            <w:r w:rsidRPr="00F16265">
              <w:rPr>
                <w:w w:val="95"/>
                <w:sz w:val="20"/>
                <w:highlight w:val="magenta"/>
              </w:rPr>
              <w:t>proportionately</w:t>
            </w:r>
            <w:r w:rsidRPr="00F16265">
              <w:rPr>
                <w:spacing w:val="1"/>
                <w:w w:val="95"/>
                <w:sz w:val="20"/>
                <w:highlight w:val="magenta"/>
              </w:rPr>
              <w:t xml:space="preserve"> </w:t>
            </w:r>
            <w:r w:rsidRPr="00F16265">
              <w:rPr>
                <w:w w:val="95"/>
                <w:sz w:val="20"/>
                <w:highlight w:val="magenta"/>
              </w:rPr>
              <w:t>to,</w:t>
            </w:r>
            <w:r w:rsidRPr="00F16265">
              <w:rPr>
                <w:spacing w:val="7"/>
                <w:w w:val="95"/>
                <w:sz w:val="20"/>
                <w:highlight w:val="magenta"/>
              </w:rPr>
              <w:t xml:space="preserve"> </w:t>
            </w:r>
            <w:r w:rsidRPr="00F16265">
              <w:rPr>
                <w:w w:val="95"/>
                <w:sz w:val="20"/>
                <w:highlight w:val="magenta"/>
              </w:rPr>
              <w:t>and</w:t>
            </w:r>
            <w:r w:rsidRPr="00F16265">
              <w:rPr>
                <w:spacing w:val="8"/>
                <w:w w:val="95"/>
                <w:sz w:val="20"/>
                <w:highlight w:val="magenta"/>
              </w:rPr>
              <w:t xml:space="preserve"> </w:t>
            </w:r>
            <w:r w:rsidRPr="00F16265">
              <w:rPr>
                <w:w w:val="95"/>
                <w:sz w:val="20"/>
                <w:highlight w:val="magenta"/>
              </w:rPr>
              <w:t>manage,</w:t>
            </w:r>
            <w:r w:rsidRPr="00F16265">
              <w:rPr>
                <w:spacing w:val="7"/>
                <w:w w:val="95"/>
                <w:sz w:val="20"/>
                <w:highlight w:val="magenta"/>
              </w:rPr>
              <w:t xml:space="preserve"> </w:t>
            </w:r>
            <w:r w:rsidRPr="00F16265">
              <w:rPr>
                <w:w w:val="95"/>
                <w:sz w:val="20"/>
                <w:highlight w:val="magenta"/>
              </w:rPr>
              <w:t>feelings</w:t>
            </w:r>
            <w:r w:rsidRPr="00F16265">
              <w:rPr>
                <w:spacing w:val="8"/>
                <w:w w:val="95"/>
                <w:sz w:val="20"/>
                <w:highlight w:val="magenta"/>
              </w:rPr>
              <w:t xml:space="preserve"> </w:t>
            </w:r>
            <w:r w:rsidRPr="00F16265">
              <w:rPr>
                <w:w w:val="95"/>
                <w:sz w:val="20"/>
                <w:highlight w:val="magenta"/>
              </w:rPr>
              <w:t>in</w:t>
            </w:r>
            <w:r w:rsidRPr="00F16265">
              <w:rPr>
                <w:spacing w:val="-57"/>
                <w:w w:val="95"/>
                <w:sz w:val="20"/>
                <w:highlight w:val="magenta"/>
              </w:rPr>
              <w:t xml:space="preserve"> </w:t>
            </w:r>
            <w:r w:rsidRPr="00F16265">
              <w:rPr>
                <w:sz w:val="20"/>
                <w:highlight w:val="magenta"/>
              </w:rPr>
              <w:t>different</w:t>
            </w:r>
            <w:r w:rsidRPr="00F16265">
              <w:rPr>
                <w:spacing w:val="-10"/>
                <w:sz w:val="20"/>
                <w:highlight w:val="magenta"/>
              </w:rPr>
              <w:t xml:space="preserve"> </w:t>
            </w:r>
            <w:r w:rsidRPr="00F16265">
              <w:rPr>
                <w:sz w:val="20"/>
                <w:highlight w:val="magenta"/>
              </w:rPr>
              <w:t>circumstances</w:t>
            </w:r>
          </w:p>
          <w:p w14:paraId="64A9FDB5" w14:textId="77777777" w:rsidR="00C625C5" w:rsidRDefault="00C625C5" w:rsidP="009D69B9">
            <w:pPr>
              <w:pStyle w:val="TableParagraph"/>
              <w:numPr>
                <w:ilvl w:val="0"/>
                <w:numId w:val="52"/>
              </w:numPr>
              <w:tabs>
                <w:tab w:val="left" w:pos="652"/>
                <w:tab w:val="left" w:pos="653"/>
              </w:tabs>
              <w:spacing w:before="71"/>
              <w:ind w:hanging="511"/>
              <w:rPr>
                <w:sz w:val="20"/>
              </w:rPr>
            </w:pPr>
            <w:r>
              <w:rPr>
                <w:w w:val="95"/>
                <w:sz w:val="20"/>
              </w:rPr>
              <w:t>ways</w:t>
            </w:r>
            <w:r>
              <w:rPr>
                <w:spacing w:val="1"/>
                <w:w w:val="95"/>
                <w:sz w:val="20"/>
              </w:rPr>
              <w:t xml:space="preserve"> </w:t>
            </w:r>
            <w:r>
              <w:rPr>
                <w:w w:val="95"/>
                <w:sz w:val="20"/>
              </w:rPr>
              <w:t>of</w:t>
            </w:r>
            <w:r>
              <w:rPr>
                <w:spacing w:val="-3"/>
                <w:w w:val="95"/>
                <w:sz w:val="20"/>
              </w:rPr>
              <w:t xml:space="preserve"> </w:t>
            </w:r>
            <w:r>
              <w:rPr>
                <w:w w:val="95"/>
                <w:sz w:val="20"/>
              </w:rPr>
              <w:t>managing</w:t>
            </w:r>
            <w:r>
              <w:rPr>
                <w:spacing w:val="1"/>
                <w:w w:val="95"/>
                <w:sz w:val="20"/>
              </w:rPr>
              <w:t xml:space="preserve"> </w:t>
            </w:r>
            <w:r>
              <w:rPr>
                <w:w w:val="95"/>
                <w:sz w:val="20"/>
              </w:rPr>
              <w:t>feelings</w:t>
            </w:r>
            <w:r>
              <w:rPr>
                <w:spacing w:val="1"/>
                <w:w w:val="95"/>
                <w:sz w:val="20"/>
              </w:rPr>
              <w:t xml:space="preserve"> </w:t>
            </w:r>
            <w:r>
              <w:rPr>
                <w:w w:val="95"/>
                <w:sz w:val="20"/>
              </w:rPr>
              <w:t>at</w:t>
            </w:r>
            <w:r>
              <w:rPr>
                <w:spacing w:val="1"/>
                <w:w w:val="95"/>
                <w:sz w:val="20"/>
              </w:rPr>
              <w:t xml:space="preserve"> </w:t>
            </w:r>
            <w:r>
              <w:rPr>
                <w:w w:val="95"/>
                <w:sz w:val="20"/>
              </w:rPr>
              <w:t>times</w:t>
            </w:r>
            <w:r>
              <w:rPr>
                <w:spacing w:val="1"/>
                <w:w w:val="95"/>
                <w:sz w:val="20"/>
              </w:rPr>
              <w:t xml:space="preserve"> </w:t>
            </w:r>
            <w:r>
              <w:rPr>
                <w:w w:val="95"/>
                <w:sz w:val="20"/>
              </w:rPr>
              <w:t>of</w:t>
            </w:r>
            <w:r>
              <w:rPr>
                <w:spacing w:val="-2"/>
                <w:w w:val="95"/>
                <w:sz w:val="20"/>
              </w:rPr>
              <w:t xml:space="preserve"> </w:t>
            </w:r>
            <w:r>
              <w:rPr>
                <w:w w:val="95"/>
                <w:sz w:val="20"/>
              </w:rPr>
              <w:t>loss,</w:t>
            </w:r>
            <w:r>
              <w:rPr>
                <w:spacing w:val="1"/>
                <w:w w:val="95"/>
                <w:sz w:val="20"/>
              </w:rPr>
              <w:t xml:space="preserve"> </w:t>
            </w:r>
            <w:r>
              <w:rPr>
                <w:w w:val="95"/>
                <w:sz w:val="20"/>
              </w:rPr>
              <w:t>grief</w:t>
            </w:r>
            <w:r>
              <w:rPr>
                <w:spacing w:val="-2"/>
                <w:w w:val="95"/>
                <w:sz w:val="20"/>
              </w:rPr>
              <w:t xml:space="preserve"> </w:t>
            </w:r>
            <w:r>
              <w:rPr>
                <w:w w:val="95"/>
                <w:sz w:val="20"/>
              </w:rPr>
              <w:t>and</w:t>
            </w:r>
            <w:r>
              <w:rPr>
                <w:spacing w:val="1"/>
                <w:w w:val="95"/>
                <w:sz w:val="20"/>
              </w:rPr>
              <w:t xml:space="preserve"> </w:t>
            </w:r>
            <w:r>
              <w:rPr>
                <w:w w:val="95"/>
                <w:sz w:val="20"/>
              </w:rPr>
              <w:t>change</w:t>
            </w:r>
          </w:p>
          <w:p w14:paraId="68770655" w14:textId="77777777" w:rsidR="00C625C5" w:rsidRDefault="00C625C5" w:rsidP="009D69B9">
            <w:pPr>
              <w:pStyle w:val="TableParagraph"/>
              <w:numPr>
                <w:ilvl w:val="0"/>
                <w:numId w:val="52"/>
              </w:numPr>
              <w:tabs>
                <w:tab w:val="left" w:pos="652"/>
                <w:tab w:val="left" w:pos="653"/>
              </w:tabs>
              <w:spacing w:before="72" w:line="280" w:lineRule="atLeast"/>
              <w:ind w:left="653" w:right="170" w:hanging="511"/>
              <w:rPr>
                <w:sz w:val="20"/>
              </w:rPr>
            </w:pPr>
            <w:r>
              <w:rPr>
                <w:w w:val="95"/>
                <w:sz w:val="20"/>
              </w:rPr>
              <w:t>how</w:t>
            </w:r>
            <w:r>
              <w:rPr>
                <w:spacing w:val="4"/>
                <w:w w:val="95"/>
                <w:sz w:val="20"/>
              </w:rPr>
              <w:t xml:space="preserve"> </w:t>
            </w:r>
            <w:r>
              <w:rPr>
                <w:w w:val="95"/>
                <w:sz w:val="20"/>
              </w:rPr>
              <w:t>to</w:t>
            </w:r>
            <w:r>
              <w:rPr>
                <w:spacing w:val="9"/>
                <w:w w:val="95"/>
                <w:sz w:val="20"/>
              </w:rPr>
              <w:t xml:space="preserve"> </w:t>
            </w:r>
            <w:r>
              <w:rPr>
                <w:w w:val="95"/>
                <w:sz w:val="20"/>
              </w:rPr>
              <w:t>access</w:t>
            </w:r>
            <w:r>
              <w:rPr>
                <w:spacing w:val="9"/>
                <w:w w:val="95"/>
                <w:sz w:val="20"/>
              </w:rPr>
              <w:t xml:space="preserve"> </w:t>
            </w:r>
            <w:r>
              <w:rPr>
                <w:w w:val="95"/>
                <w:sz w:val="20"/>
              </w:rPr>
              <w:t>advice</w:t>
            </w:r>
            <w:r>
              <w:rPr>
                <w:spacing w:val="10"/>
                <w:w w:val="95"/>
                <w:sz w:val="20"/>
              </w:rPr>
              <w:t xml:space="preserve"> </w:t>
            </w:r>
            <w:r>
              <w:rPr>
                <w:w w:val="95"/>
                <w:sz w:val="20"/>
              </w:rPr>
              <w:t>and</w:t>
            </w:r>
            <w:r>
              <w:rPr>
                <w:spacing w:val="9"/>
                <w:w w:val="95"/>
                <w:sz w:val="20"/>
              </w:rPr>
              <w:t xml:space="preserve"> </w:t>
            </w:r>
            <w:r>
              <w:rPr>
                <w:w w:val="95"/>
                <w:sz w:val="20"/>
              </w:rPr>
              <w:t>support</w:t>
            </w:r>
            <w:r>
              <w:rPr>
                <w:spacing w:val="10"/>
                <w:w w:val="95"/>
                <w:sz w:val="20"/>
              </w:rPr>
              <w:t xml:space="preserve"> </w:t>
            </w:r>
            <w:r>
              <w:rPr>
                <w:w w:val="95"/>
                <w:sz w:val="20"/>
              </w:rPr>
              <w:t>to</w:t>
            </w:r>
            <w:r>
              <w:rPr>
                <w:spacing w:val="9"/>
                <w:w w:val="95"/>
                <w:sz w:val="20"/>
              </w:rPr>
              <w:t xml:space="preserve"> </w:t>
            </w:r>
            <w:r>
              <w:rPr>
                <w:w w:val="95"/>
                <w:sz w:val="20"/>
              </w:rPr>
              <w:t>help</w:t>
            </w:r>
            <w:r>
              <w:rPr>
                <w:spacing w:val="9"/>
                <w:w w:val="95"/>
                <w:sz w:val="20"/>
              </w:rPr>
              <w:t xml:space="preserve"> </w:t>
            </w:r>
            <w:r>
              <w:rPr>
                <w:w w:val="95"/>
                <w:sz w:val="20"/>
              </w:rPr>
              <w:t>manage</w:t>
            </w:r>
            <w:r>
              <w:rPr>
                <w:spacing w:val="10"/>
                <w:w w:val="95"/>
                <w:sz w:val="20"/>
              </w:rPr>
              <w:t xml:space="preserve"> </w:t>
            </w:r>
            <w:r>
              <w:rPr>
                <w:w w:val="95"/>
                <w:sz w:val="20"/>
              </w:rPr>
              <w:t>their</w:t>
            </w:r>
            <w:r>
              <w:rPr>
                <w:spacing w:val="4"/>
                <w:w w:val="95"/>
                <w:sz w:val="20"/>
              </w:rPr>
              <w:t xml:space="preserve"> </w:t>
            </w:r>
            <w:r>
              <w:rPr>
                <w:w w:val="95"/>
                <w:sz w:val="20"/>
              </w:rPr>
              <w:t>own</w:t>
            </w:r>
            <w:r>
              <w:rPr>
                <w:spacing w:val="9"/>
                <w:w w:val="95"/>
                <w:sz w:val="20"/>
              </w:rPr>
              <w:t xml:space="preserve"> </w:t>
            </w:r>
            <w:r>
              <w:rPr>
                <w:w w:val="95"/>
                <w:sz w:val="20"/>
              </w:rPr>
              <w:t>or</w:t>
            </w:r>
            <w:r>
              <w:rPr>
                <w:spacing w:val="-56"/>
                <w:w w:val="95"/>
                <w:sz w:val="20"/>
              </w:rPr>
              <w:t xml:space="preserve"> </w:t>
            </w:r>
            <w:r>
              <w:rPr>
                <w:sz w:val="20"/>
              </w:rPr>
              <w:t>others’</w:t>
            </w:r>
            <w:r>
              <w:rPr>
                <w:spacing w:val="-13"/>
                <w:sz w:val="20"/>
              </w:rPr>
              <w:t xml:space="preserve"> </w:t>
            </w:r>
            <w:r>
              <w:rPr>
                <w:sz w:val="20"/>
              </w:rPr>
              <w:t>feelings</w:t>
            </w:r>
          </w:p>
        </w:tc>
        <w:tc>
          <w:tcPr>
            <w:tcW w:w="3518" w:type="dxa"/>
          </w:tcPr>
          <w:p w14:paraId="393AD534" w14:textId="77777777" w:rsidR="00C625C5" w:rsidRDefault="00C625C5" w:rsidP="009D69B9">
            <w:pPr>
              <w:pStyle w:val="TableParagraph"/>
              <w:spacing w:before="39" w:line="491" w:lineRule="auto"/>
              <w:ind w:left="85" w:right="290"/>
              <w:rPr>
                <w:sz w:val="20"/>
              </w:rPr>
            </w:pPr>
            <w:r w:rsidRPr="00F16265">
              <w:rPr>
                <w:sz w:val="20"/>
                <w:highlight w:val="magenta"/>
              </w:rPr>
              <w:t>Covered in Year 3 (Zones of Regulation)</w:t>
            </w:r>
          </w:p>
        </w:tc>
      </w:tr>
      <w:tr w:rsidR="00C625C5" w14:paraId="520A327A" w14:textId="77777777" w:rsidTr="009D69B9">
        <w:trPr>
          <w:trHeight w:val="381"/>
        </w:trPr>
        <w:tc>
          <w:tcPr>
            <w:tcW w:w="1417" w:type="dxa"/>
            <w:tcBorders>
              <w:bottom w:val="nil"/>
            </w:tcBorders>
          </w:tcPr>
          <w:p w14:paraId="49FFD94A" w14:textId="77777777" w:rsidR="00C625C5" w:rsidRDefault="00C625C5" w:rsidP="009D69B9">
            <w:pPr>
              <w:pStyle w:val="TableParagraph"/>
              <w:spacing w:before="68"/>
              <w:ind w:left="113"/>
              <w:rPr>
                <w:rFonts w:ascii="Arial"/>
                <w:b/>
              </w:rPr>
            </w:pPr>
            <w:r>
              <w:rPr>
                <w:rFonts w:ascii="Arial"/>
                <w:b/>
              </w:rPr>
              <w:t>Spring</w:t>
            </w:r>
            <w:r>
              <w:rPr>
                <w:rFonts w:ascii="Arial"/>
                <w:b/>
                <w:spacing w:val="-12"/>
              </w:rPr>
              <w:t xml:space="preserve"> </w:t>
            </w:r>
            <w:r>
              <w:rPr>
                <w:rFonts w:ascii="Arial"/>
                <w:b/>
              </w:rPr>
              <w:t>2</w:t>
            </w:r>
          </w:p>
        </w:tc>
        <w:tc>
          <w:tcPr>
            <w:tcW w:w="3145" w:type="dxa"/>
            <w:tcBorders>
              <w:bottom w:val="nil"/>
            </w:tcBorders>
            <w:shd w:val="clear" w:color="auto" w:fill="B8D9AF"/>
          </w:tcPr>
          <w:p w14:paraId="773FBFCD"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tc>
        <w:tc>
          <w:tcPr>
            <w:tcW w:w="6236" w:type="dxa"/>
            <w:vMerge w:val="restart"/>
          </w:tcPr>
          <w:p w14:paraId="63AE0618" w14:textId="77777777" w:rsidR="00C625C5" w:rsidRDefault="00C625C5" w:rsidP="009D69B9">
            <w:pPr>
              <w:pStyle w:val="TableParagraph"/>
              <w:numPr>
                <w:ilvl w:val="0"/>
                <w:numId w:val="51"/>
              </w:numPr>
              <w:tabs>
                <w:tab w:val="left" w:pos="651"/>
                <w:tab w:val="left" w:pos="652"/>
              </w:tabs>
              <w:spacing w:before="39" w:line="278" w:lineRule="auto"/>
              <w:ind w:right="77" w:hanging="511"/>
              <w:rPr>
                <w:sz w:val="20"/>
              </w:rPr>
            </w:pPr>
            <w:r>
              <w:rPr>
                <w:w w:val="95"/>
                <w:sz w:val="20"/>
              </w:rPr>
              <w:t>about</w:t>
            </w:r>
            <w:r>
              <w:rPr>
                <w:spacing w:val="10"/>
                <w:w w:val="95"/>
                <w:sz w:val="20"/>
              </w:rPr>
              <w:t xml:space="preserve"> </w:t>
            </w:r>
            <w:r>
              <w:rPr>
                <w:w w:val="95"/>
                <w:sz w:val="20"/>
              </w:rPr>
              <w:t>puberty</w:t>
            </w:r>
            <w:r>
              <w:rPr>
                <w:spacing w:val="6"/>
                <w:w w:val="95"/>
                <w:sz w:val="20"/>
              </w:rPr>
              <w:t xml:space="preserve"> </w:t>
            </w:r>
            <w:r>
              <w:rPr>
                <w:w w:val="95"/>
                <w:sz w:val="20"/>
              </w:rPr>
              <w:t>and</w:t>
            </w:r>
            <w:r>
              <w:rPr>
                <w:spacing w:val="10"/>
                <w:w w:val="95"/>
                <w:sz w:val="20"/>
              </w:rPr>
              <w:t xml:space="preserve"> </w:t>
            </w:r>
            <w:r>
              <w:rPr>
                <w:w w:val="95"/>
                <w:sz w:val="20"/>
              </w:rPr>
              <w:t>how</w:t>
            </w:r>
            <w:r>
              <w:rPr>
                <w:spacing w:val="6"/>
                <w:w w:val="95"/>
                <w:sz w:val="20"/>
              </w:rPr>
              <w:t xml:space="preserve"> </w:t>
            </w:r>
            <w:r>
              <w:rPr>
                <w:w w:val="95"/>
                <w:sz w:val="20"/>
              </w:rPr>
              <w:t>bodies</w:t>
            </w:r>
            <w:r>
              <w:rPr>
                <w:spacing w:val="10"/>
                <w:w w:val="95"/>
                <w:sz w:val="20"/>
              </w:rPr>
              <w:t xml:space="preserve"> </w:t>
            </w:r>
            <w:r>
              <w:rPr>
                <w:w w:val="95"/>
                <w:sz w:val="20"/>
              </w:rPr>
              <w:t>change</w:t>
            </w:r>
            <w:r>
              <w:rPr>
                <w:spacing w:val="11"/>
                <w:w w:val="95"/>
                <w:sz w:val="20"/>
              </w:rPr>
              <w:t xml:space="preserve"> </w:t>
            </w:r>
            <w:r>
              <w:rPr>
                <w:w w:val="95"/>
                <w:sz w:val="20"/>
              </w:rPr>
              <w:t>during</w:t>
            </w:r>
            <w:r>
              <w:rPr>
                <w:spacing w:val="11"/>
                <w:w w:val="95"/>
                <w:sz w:val="20"/>
              </w:rPr>
              <w:t xml:space="preserve"> </w:t>
            </w:r>
            <w:r>
              <w:rPr>
                <w:w w:val="95"/>
                <w:sz w:val="20"/>
              </w:rPr>
              <w:t>puberty,</w:t>
            </w:r>
            <w:r>
              <w:rPr>
                <w:spacing w:val="11"/>
                <w:w w:val="95"/>
                <w:sz w:val="20"/>
              </w:rPr>
              <w:t xml:space="preserve"> </w:t>
            </w:r>
            <w:r>
              <w:rPr>
                <w:w w:val="95"/>
                <w:sz w:val="20"/>
              </w:rPr>
              <w:t>including</w:t>
            </w:r>
            <w:r>
              <w:rPr>
                <w:spacing w:val="-57"/>
                <w:w w:val="95"/>
                <w:sz w:val="20"/>
              </w:rPr>
              <w:t xml:space="preserve"> </w:t>
            </w:r>
            <w:r>
              <w:rPr>
                <w:w w:val="95"/>
                <w:sz w:val="20"/>
              </w:rPr>
              <w:t>menstruation</w:t>
            </w:r>
            <w:r>
              <w:rPr>
                <w:spacing w:val="5"/>
                <w:w w:val="95"/>
                <w:sz w:val="20"/>
              </w:rPr>
              <w:t xml:space="preserve"> </w:t>
            </w:r>
            <w:r>
              <w:rPr>
                <w:w w:val="95"/>
                <w:sz w:val="20"/>
              </w:rPr>
              <w:t>and</w:t>
            </w:r>
            <w:r>
              <w:rPr>
                <w:spacing w:val="6"/>
                <w:w w:val="95"/>
                <w:sz w:val="20"/>
              </w:rPr>
              <w:t xml:space="preserve"> </w:t>
            </w:r>
            <w:r>
              <w:rPr>
                <w:w w:val="95"/>
                <w:sz w:val="20"/>
              </w:rPr>
              <w:t>menstrual</w:t>
            </w:r>
            <w:r>
              <w:rPr>
                <w:spacing w:val="2"/>
                <w:w w:val="95"/>
                <w:sz w:val="20"/>
              </w:rPr>
              <w:t xml:space="preserve"> </w:t>
            </w:r>
            <w:r>
              <w:rPr>
                <w:w w:val="95"/>
                <w:sz w:val="20"/>
              </w:rPr>
              <w:t>wellbeing,</w:t>
            </w:r>
            <w:r>
              <w:rPr>
                <w:spacing w:val="6"/>
                <w:w w:val="95"/>
                <w:sz w:val="20"/>
              </w:rPr>
              <w:t xml:space="preserve"> </w:t>
            </w:r>
            <w:r>
              <w:rPr>
                <w:w w:val="95"/>
                <w:sz w:val="20"/>
              </w:rPr>
              <w:t>erections</w:t>
            </w:r>
            <w:r>
              <w:rPr>
                <w:spacing w:val="6"/>
                <w:w w:val="95"/>
                <w:sz w:val="20"/>
              </w:rPr>
              <w:t xml:space="preserve"> </w:t>
            </w:r>
            <w:r>
              <w:rPr>
                <w:w w:val="95"/>
                <w:sz w:val="20"/>
              </w:rPr>
              <w:t>and</w:t>
            </w:r>
            <w:r>
              <w:rPr>
                <w:spacing w:val="1"/>
                <w:w w:val="95"/>
                <w:sz w:val="20"/>
              </w:rPr>
              <w:t xml:space="preserve"> </w:t>
            </w:r>
            <w:r>
              <w:rPr>
                <w:w w:val="95"/>
                <w:sz w:val="20"/>
              </w:rPr>
              <w:t>wet</w:t>
            </w:r>
            <w:r>
              <w:rPr>
                <w:spacing w:val="1"/>
                <w:w w:val="95"/>
                <w:sz w:val="20"/>
              </w:rPr>
              <w:t xml:space="preserve"> </w:t>
            </w:r>
            <w:r>
              <w:rPr>
                <w:sz w:val="20"/>
              </w:rPr>
              <w:lastRenderedPageBreak/>
              <w:t>dreams</w:t>
            </w:r>
          </w:p>
          <w:p w14:paraId="262CB2D8" w14:textId="77777777" w:rsidR="00C625C5" w:rsidRDefault="00C625C5" w:rsidP="009D69B9">
            <w:pPr>
              <w:pStyle w:val="TableParagraph"/>
              <w:numPr>
                <w:ilvl w:val="0"/>
                <w:numId w:val="51"/>
              </w:numPr>
              <w:tabs>
                <w:tab w:val="left" w:pos="651"/>
                <w:tab w:val="left" w:pos="652"/>
              </w:tabs>
              <w:spacing w:before="72"/>
              <w:ind w:left="651"/>
              <w:rPr>
                <w:sz w:val="20"/>
              </w:rPr>
            </w:pPr>
            <w:r>
              <w:rPr>
                <w:w w:val="95"/>
                <w:sz w:val="20"/>
              </w:rPr>
              <w:t>how</w:t>
            </w:r>
            <w:r>
              <w:rPr>
                <w:spacing w:val="4"/>
                <w:w w:val="95"/>
                <w:sz w:val="20"/>
              </w:rPr>
              <w:t xml:space="preserve"> </w:t>
            </w:r>
            <w:r>
              <w:rPr>
                <w:w w:val="95"/>
                <w:sz w:val="20"/>
              </w:rPr>
              <w:t>puberty</w:t>
            </w:r>
            <w:r>
              <w:rPr>
                <w:spacing w:val="5"/>
                <w:w w:val="95"/>
                <w:sz w:val="20"/>
              </w:rPr>
              <w:t xml:space="preserve"> </w:t>
            </w:r>
            <w:r>
              <w:rPr>
                <w:w w:val="95"/>
                <w:sz w:val="20"/>
              </w:rPr>
              <w:t>can</w:t>
            </w:r>
            <w:r>
              <w:rPr>
                <w:spacing w:val="9"/>
                <w:w w:val="95"/>
                <w:sz w:val="20"/>
              </w:rPr>
              <w:t xml:space="preserve"> </w:t>
            </w:r>
            <w:r>
              <w:rPr>
                <w:w w:val="95"/>
                <w:sz w:val="20"/>
              </w:rPr>
              <w:t>affect</w:t>
            </w:r>
            <w:r>
              <w:rPr>
                <w:spacing w:val="10"/>
                <w:w w:val="95"/>
                <w:sz w:val="20"/>
              </w:rPr>
              <w:t xml:space="preserve"> </w:t>
            </w:r>
            <w:r>
              <w:rPr>
                <w:w w:val="95"/>
                <w:sz w:val="20"/>
              </w:rPr>
              <w:t>emotions</w:t>
            </w:r>
            <w:r>
              <w:rPr>
                <w:spacing w:val="10"/>
                <w:w w:val="95"/>
                <w:sz w:val="20"/>
              </w:rPr>
              <w:t xml:space="preserve"> </w:t>
            </w:r>
            <w:r>
              <w:rPr>
                <w:w w:val="95"/>
                <w:sz w:val="20"/>
              </w:rPr>
              <w:t>and</w:t>
            </w:r>
            <w:r>
              <w:rPr>
                <w:spacing w:val="9"/>
                <w:w w:val="95"/>
                <w:sz w:val="20"/>
              </w:rPr>
              <w:t xml:space="preserve"> </w:t>
            </w:r>
            <w:r>
              <w:rPr>
                <w:w w:val="95"/>
                <w:sz w:val="20"/>
              </w:rPr>
              <w:t>feelings</w:t>
            </w:r>
          </w:p>
          <w:p w14:paraId="1BD5C011" w14:textId="77777777" w:rsidR="00C625C5" w:rsidRDefault="00C625C5" w:rsidP="009D69B9">
            <w:pPr>
              <w:pStyle w:val="TableParagraph"/>
              <w:numPr>
                <w:ilvl w:val="0"/>
                <w:numId w:val="51"/>
              </w:numPr>
              <w:tabs>
                <w:tab w:val="left" w:pos="651"/>
                <w:tab w:val="left" w:pos="652"/>
              </w:tabs>
              <w:spacing w:before="110"/>
              <w:ind w:left="651"/>
              <w:rPr>
                <w:sz w:val="20"/>
              </w:rPr>
            </w:pPr>
            <w:r>
              <w:rPr>
                <w:w w:val="95"/>
                <w:sz w:val="20"/>
              </w:rPr>
              <w:t>how</w:t>
            </w:r>
            <w:r>
              <w:rPr>
                <w:spacing w:val="6"/>
                <w:w w:val="95"/>
                <w:sz w:val="20"/>
              </w:rPr>
              <w:t xml:space="preserve"> </w:t>
            </w:r>
            <w:r>
              <w:rPr>
                <w:w w:val="95"/>
                <w:sz w:val="20"/>
              </w:rPr>
              <w:t>personal</w:t>
            </w:r>
            <w:r>
              <w:rPr>
                <w:spacing w:val="12"/>
                <w:w w:val="95"/>
                <w:sz w:val="20"/>
              </w:rPr>
              <w:t xml:space="preserve"> </w:t>
            </w:r>
            <w:r>
              <w:rPr>
                <w:w w:val="95"/>
                <w:sz w:val="20"/>
              </w:rPr>
              <w:t>hygiene</w:t>
            </w:r>
            <w:r>
              <w:rPr>
                <w:spacing w:val="11"/>
                <w:w w:val="95"/>
                <w:sz w:val="20"/>
              </w:rPr>
              <w:t xml:space="preserve"> </w:t>
            </w:r>
            <w:r>
              <w:rPr>
                <w:w w:val="95"/>
                <w:sz w:val="20"/>
              </w:rPr>
              <w:t>routines</w:t>
            </w:r>
            <w:r>
              <w:rPr>
                <w:spacing w:val="12"/>
                <w:w w:val="95"/>
                <w:sz w:val="20"/>
              </w:rPr>
              <w:t xml:space="preserve"> </w:t>
            </w:r>
            <w:r>
              <w:rPr>
                <w:w w:val="95"/>
                <w:sz w:val="20"/>
              </w:rPr>
              <w:t>change</w:t>
            </w:r>
            <w:r>
              <w:rPr>
                <w:spacing w:val="12"/>
                <w:w w:val="95"/>
                <w:sz w:val="20"/>
              </w:rPr>
              <w:t xml:space="preserve"> </w:t>
            </w:r>
            <w:r>
              <w:rPr>
                <w:w w:val="95"/>
                <w:sz w:val="20"/>
              </w:rPr>
              <w:t>during</w:t>
            </w:r>
            <w:r>
              <w:rPr>
                <w:spacing w:val="12"/>
                <w:w w:val="95"/>
                <w:sz w:val="20"/>
              </w:rPr>
              <w:t xml:space="preserve"> </w:t>
            </w:r>
            <w:r>
              <w:rPr>
                <w:w w:val="95"/>
                <w:sz w:val="20"/>
              </w:rPr>
              <w:t>puberty</w:t>
            </w:r>
          </w:p>
          <w:p w14:paraId="72361D78" w14:textId="77777777" w:rsidR="00C625C5" w:rsidRDefault="00C625C5" w:rsidP="009D69B9">
            <w:pPr>
              <w:pStyle w:val="TableParagraph"/>
              <w:numPr>
                <w:ilvl w:val="0"/>
                <w:numId w:val="51"/>
              </w:numPr>
              <w:tabs>
                <w:tab w:val="left" w:pos="651"/>
                <w:tab w:val="left" w:pos="652"/>
              </w:tabs>
              <w:spacing w:before="111" w:line="278" w:lineRule="auto"/>
              <w:ind w:right="159" w:hanging="511"/>
              <w:rPr>
                <w:sz w:val="20"/>
              </w:rPr>
            </w:pPr>
            <w:r>
              <w:rPr>
                <w:w w:val="95"/>
                <w:sz w:val="20"/>
              </w:rPr>
              <w:t>how</w:t>
            </w:r>
            <w:r>
              <w:rPr>
                <w:spacing w:val="2"/>
                <w:w w:val="95"/>
                <w:sz w:val="20"/>
              </w:rPr>
              <w:t xml:space="preserve"> </w:t>
            </w:r>
            <w:r>
              <w:rPr>
                <w:w w:val="95"/>
                <w:sz w:val="20"/>
              </w:rPr>
              <w:t>to</w:t>
            </w:r>
            <w:r>
              <w:rPr>
                <w:spacing w:val="8"/>
                <w:w w:val="95"/>
                <w:sz w:val="20"/>
              </w:rPr>
              <w:t xml:space="preserve"> </w:t>
            </w:r>
            <w:r>
              <w:rPr>
                <w:w w:val="95"/>
                <w:sz w:val="20"/>
              </w:rPr>
              <w:t>ask</w:t>
            </w:r>
            <w:r>
              <w:rPr>
                <w:spacing w:val="8"/>
                <w:w w:val="95"/>
                <w:sz w:val="20"/>
              </w:rPr>
              <w:t xml:space="preserve"> </w:t>
            </w:r>
            <w:r>
              <w:rPr>
                <w:w w:val="95"/>
                <w:sz w:val="20"/>
              </w:rPr>
              <w:t>for</w:t>
            </w:r>
            <w:r>
              <w:rPr>
                <w:spacing w:val="3"/>
                <w:w w:val="95"/>
                <w:sz w:val="20"/>
              </w:rPr>
              <w:t xml:space="preserve"> </w:t>
            </w:r>
            <w:r>
              <w:rPr>
                <w:w w:val="95"/>
                <w:sz w:val="20"/>
              </w:rPr>
              <w:t>advice</w:t>
            </w:r>
            <w:r>
              <w:rPr>
                <w:spacing w:val="8"/>
                <w:w w:val="95"/>
                <w:sz w:val="20"/>
              </w:rPr>
              <w:t xml:space="preserve"> </w:t>
            </w:r>
            <w:r>
              <w:rPr>
                <w:w w:val="95"/>
                <w:sz w:val="20"/>
              </w:rPr>
              <w:t>and</w:t>
            </w:r>
            <w:r>
              <w:rPr>
                <w:spacing w:val="8"/>
                <w:w w:val="95"/>
                <w:sz w:val="20"/>
              </w:rPr>
              <w:t xml:space="preserve"> </w:t>
            </w:r>
            <w:r>
              <w:rPr>
                <w:w w:val="95"/>
                <w:sz w:val="20"/>
              </w:rPr>
              <w:t>support</w:t>
            </w:r>
            <w:r>
              <w:rPr>
                <w:spacing w:val="8"/>
                <w:w w:val="95"/>
                <w:sz w:val="20"/>
              </w:rPr>
              <w:t xml:space="preserve"> </w:t>
            </w:r>
            <w:r>
              <w:rPr>
                <w:w w:val="95"/>
                <w:sz w:val="20"/>
              </w:rPr>
              <w:t>about</w:t>
            </w:r>
            <w:r>
              <w:rPr>
                <w:spacing w:val="7"/>
                <w:w w:val="95"/>
                <w:sz w:val="20"/>
              </w:rPr>
              <w:t xml:space="preserve"> </w:t>
            </w:r>
            <w:r>
              <w:rPr>
                <w:w w:val="95"/>
                <w:sz w:val="20"/>
              </w:rPr>
              <w:t>growing</w:t>
            </w:r>
            <w:r>
              <w:rPr>
                <w:spacing w:val="8"/>
                <w:w w:val="95"/>
                <w:sz w:val="20"/>
              </w:rPr>
              <w:t xml:space="preserve"> </w:t>
            </w:r>
            <w:r>
              <w:rPr>
                <w:w w:val="95"/>
                <w:sz w:val="20"/>
              </w:rPr>
              <w:t>and</w:t>
            </w:r>
            <w:r>
              <w:rPr>
                <w:spacing w:val="8"/>
                <w:w w:val="95"/>
                <w:sz w:val="20"/>
              </w:rPr>
              <w:t xml:space="preserve"> </w:t>
            </w:r>
            <w:r>
              <w:rPr>
                <w:w w:val="95"/>
                <w:sz w:val="20"/>
              </w:rPr>
              <w:t>changing</w:t>
            </w:r>
            <w:r>
              <w:rPr>
                <w:spacing w:val="-56"/>
                <w:w w:val="95"/>
                <w:sz w:val="20"/>
              </w:rPr>
              <w:t xml:space="preserve"> </w:t>
            </w:r>
            <w:r>
              <w:rPr>
                <w:sz w:val="20"/>
              </w:rPr>
              <w:t>and</w:t>
            </w:r>
            <w:r>
              <w:rPr>
                <w:spacing w:val="-10"/>
                <w:sz w:val="20"/>
              </w:rPr>
              <w:t xml:space="preserve"> </w:t>
            </w:r>
            <w:r>
              <w:rPr>
                <w:sz w:val="20"/>
              </w:rPr>
              <w:t>puberty</w:t>
            </w:r>
          </w:p>
        </w:tc>
        <w:tc>
          <w:tcPr>
            <w:tcW w:w="3518" w:type="dxa"/>
            <w:tcBorders>
              <w:bottom w:val="nil"/>
            </w:tcBorders>
          </w:tcPr>
          <w:p w14:paraId="211587DF" w14:textId="77777777" w:rsidR="00C625C5" w:rsidRDefault="00C625C5" w:rsidP="009D69B9">
            <w:pPr>
              <w:pStyle w:val="TableParagraph"/>
              <w:spacing w:before="39"/>
              <w:ind w:left="85"/>
              <w:rPr>
                <w:sz w:val="20"/>
              </w:rPr>
            </w:pPr>
          </w:p>
        </w:tc>
      </w:tr>
      <w:tr w:rsidR="00C625C5" w14:paraId="1567F065" w14:textId="77777777" w:rsidTr="009D69B9">
        <w:trPr>
          <w:trHeight w:val="350"/>
        </w:trPr>
        <w:tc>
          <w:tcPr>
            <w:tcW w:w="1417" w:type="dxa"/>
            <w:tcBorders>
              <w:top w:val="nil"/>
              <w:bottom w:val="nil"/>
            </w:tcBorders>
          </w:tcPr>
          <w:p w14:paraId="6C3F628F" w14:textId="77777777" w:rsidR="00C625C5" w:rsidRDefault="00C625C5" w:rsidP="009D69B9">
            <w:pPr>
              <w:pStyle w:val="TableParagraph"/>
              <w:spacing w:before="71"/>
              <w:ind w:left="113"/>
              <w:rPr>
                <w:sz w:val="20"/>
              </w:rPr>
            </w:pPr>
            <w:r>
              <w:rPr>
                <w:spacing w:val="-1"/>
                <w:w w:val="105"/>
                <w:sz w:val="20"/>
              </w:rPr>
              <w:t>How</w:t>
            </w:r>
            <w:r>
              <w:rPr>
                <w:spacing w:val="-23"/>
                <w:w w:val="105"/>
                <w:sz w:val="20"/>
              </w:rPr>
              <w:t xml:space="preserve"> </w:t>
            </w:r>
            <w:r>
              <w:rPr>
                <w:spacing w:val="-1"/>
                <w:w w:val="105"/>
                <w:sz w:val="20"/>
              </w:rPr>
              <w:t>will</w:t>
            </w:r>
            <w:r>
              <w:rPr>
                <w:spacing w:val="-18"/>
                <w:w w:val="105"/>
                <w:sz w:val="20"/>
              </w:rPr>
              <w:t xml:space="preserve"> </w:t>
            </w:r>
            <w:r>
              <w:rPr>
                <w:w w:val="105"/>
                <w:sz w:val="20"/>
              </w:rPr>
              <w:t>we</w:t>
            </w:r>
          </w:p>
        </w:tc>
        <w:tc>
          <w:tcPr>
            <w:tcW w:w="3145" w:type="dxa"/>
            <w:tcBorders>
              <w:top w:val="nil"/>
              <w:bottom w:val="nil"/>
            </w:tcBorders>
            <w:shd w:val="clear" w:color="auto" w:fill="B8D9AF"/>
          </w:tcPr>
          <w:p w14:paraId="56B50BE6" w14:textId="77777777" w:rsidR="00C625C5" w:rsidRDefault="00C625C5" w:rsidP="009D69B9">
            <w:pPr>
              <w:pStyle w:val="TableParagraph"/>
              <w:spacing w:before="35"/>
              <w:ind w:left="85"/>
              <w:rPr>
                <w:sz w:val="20"/>
              </w:rPr>
            </w:pPr>
            <w:r>
              <w:rPr>
                <w:w w:val="95"/>
                <w:sz w:val="20"/>
              </w:rPr>
              <w:t>Growing</w:t>
            </w:r>
            <w:r>
              <w:rPr>
                <w:spacing w:val="9"/>
                <w:w w:val="95"/>
                <w:sz w:val="20"/>
              </w:rPr>
              <w:t xml:space="preserve"> </w:t>
            </w:r>
            <w:r>
              <w:rPr>
                <w:w w:val="95"/>
                <w:sz w:val="20"/>
              </w:rPr>
              <w:t>and</w:t>
            </w:r>
            <w:r>
              <w:rPr>
                <w:spacing w:val="10"/>
                <w:w w:val="95"/>
                <w:sz w:val="20"/>
              </w:rPr>
              <w:t xml:space="preserve"> </w:t>
            </w:r>
            <w:r>
              <w:rPr>
                <w:w w:val="95"/>
                <w:sz w:val="20"/>
              </w:rPr>
              <w:t>changing;</w:t>
            </w:r>
          </w:p>
        </w:tc>
        <w:tc>
          <w:tcPr>
            <w:tcW w:w="6236" w:type="dxa"/>
            <w:vMerge/>
            <w:tcBorders>
              <w:top w:val="nil"/>
            </w:tcBorders>
          </w:tcPr>
          <w:p w14:paraId="7A964B72" w14:textId="77777777" w:rsidR="00C625C5" w:rsidRDefault="00C625C5" w:rsidP="009D69B9">
            <w:pPr>
              <w:rPr>
                <w:sz w:val="2"/>
                <w:szCs w:val="2"/>
              </w:rPr>
            </w:pPr>
          </w:p>
        </w:tc>
        <w:tc>
          <w:tcPr>
            <w:tcW w:w="3518" w:type="dxa"/>
            <w:tcBorders>
              <w:top w:val="nil"/>
              <w:bottom w:val="nil"/>
            </w:tcBorders>
          </w:tcPr>
          <w:p w14:paraId="72D94CE5" w14:textId="77777777" w:rsidR="00C625C5" w:rsidRDefault="00C625C5" w:rsidP="009D69B9">
            <w:pPr>
              <w:pStyle w:val="TableParagraph"/>
              <w:spacing w:before="39"/>
              <w:ind w:left="85"/>
              <w:rPr>
                <w:sz w:val="20"/>
              </w:rPr>
            </w:pPr>
          </w:p>
        </w:tc>
      </w:tr>
      <w:tr w:rsidR="00C625C5" w14:paraId="572A3322" w14:textId="77777777" w:rsidTr="009D69B9">
        <w:trPr>
          <w:trHeight w:val="713"/>
        </w:trPr>
        <w:tc>
          <w:tcPr>
            <w:tcW w:w="1417" w:type="dxa"/>
            <w:tcBorders>
              <w:top w:val="nil"/>
              <w:bottom w:val="nil"/>
            </w:tcBorders>
          </w:tcPr>
          <w:p w14:paraId="4F7E0844" w14:textId="77777777" w:rsidR="00C625C5" w:rsidRDefault="00C625C5" w:rsidP="009D69B9">
            <w:pPr>
              <w:pStyle w:val="TableParagraph"/>
              <w:spacing w:before="30" w:line="319" w:lineRule="auto"/>
              <w:ind w:left="113" w:right="690"/>
              <w:rPr>
                <w:sz w:val="20"/>
              </w:rPr>
            </w:pPr>
            <w:r>
              <w:rPr>
                <w:spacing w:val="-3"/>
                <w:sz w:val="20"/>
              </w:rPr>
              <w:lastRenderedPageBreak/>
              <w:t>grow and</w:t>
            </w:r>
            <w:r>
              <w:rPr>
                <w:spacing w:val="-60"/>
                <w:sz w:val="20"/>
              </w:rPr>
              <w:t xml:space="preserve"> </w:t>
            </w:r>
            <w:r>
              <w:rPr>
                <w:sz w:val="20"/>
              </w:rPr>
              <w:t>change?</w:t>
            </w:r>
          </w:p>
        </w:tc>
        <w:tc>
          <w:tcPr>
            <w:tcW w:w="3145" w:type="dxa"/>
            <w:tcBorders>
              <w:top w:val="nil"/>
              <w:bottom w:val="nil"/>
            </w:tcBorders>
            <w:shd w:val="clear" w:color="auto" w:fill="B8D9AF"/>
          </w:tcPr>
          <w:p w14:paraId="310FEDAC" w14:textId="77777777" w:rsidR="00C625C5" w:rsidRDefault="00C625C5" w:rsidP="009D69B9">
            <w:pPr>
              <w:pStyle w:val="TableParagraph"/>
              <w:spacing w:before="62"/>
              <w:ind w:left="85"/>
              <w:rPr>
                <w:sz w:val="20"/>
              </w:rPr>
            </w:pPr>
            <w:r>
              <w:rPr>
                <w:sz w:val="20"/>
              </w:rPr>
              <w:t>puberty</w:t>
            </w:r>
          </w:p>
        </w:tc>
        <w:tc>
          <w:tcPr>
            <w:tcW w:w="6236" w:type="dxa"/>
            <w:vMerge/>
            <w:tcBorders>
              <w:top w:val="nil"/>
            </w:tcBorders>
          </w:tcPr>
          <w:p w14:paraId="4B1DB893" w14:textId="77777777" w:rsidR="00C625C5" w:rsidRDefault="00C625C5" w:rsidP="009D69B9">
            <w:pPr>
              <w:rPr>
                <w:sz w:val="2"/>
                <w:szCs w:val="2"/>
              </w:rPr>
            </w:pPr>
          </w:p>
        </w:tc>
        <w:tc>
          <w:tcPr>
            <w:tcW w:w="3518" w:type="dxa"/>
            <w:tcBorders>
              <w:top w:val="nil"/>
              <w:bottom w:val="nil"/>
            </w:tcBorders>
          </w:tcPr>
          <w:p w14:paraId="4E3EB81E" w14:textId="77777777" w:rsidR="00C625C5" w:rsidRDefault="00C625C5" w:rsidP="009D69B9">
            <w:pPr>
              <w:pStyle w:val="TableParagraph"/>
              <w:spacing w:before="172"/>
              <w:ind w:left="85"/>
              <w:rPr>
                <w:sz w:val="20"/>
              </w:rPr>
            </w:pPr>
          </w:p>
        </w:tc>
      </w:tr>
      <w:tr w:rsidR="00C625C5" w14:paraId="35743D0F" w14:textId="77777777" w:rsidTr="009D69B9">
        <w:trPr>
          <w:trHeight w:val="1462"/>
        </w:trPr>
        <w:tc>
          <w:tcPr>
            <w:tcW w:w="1417" w:type="dxa"/>
            <w:tcBorders>
              <w:top w:val="nil"/>
            </w:tcBorders>
          </w:tcPr>
          <w:p w14:paraId="08F89032"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42C096C5" w14:textId="77777777" w:rsidR="00C625C5" w:rsidRDefault="00C625C5" w:rsidP="009D69B9">
            <w:pPr>
              <w:pStyle w:val="TableParagraph"/>
              <w:spacing w:before="114"/>
              <w:ind w:left="85"/>
              <w:rPr>
                <w:sz w:val="20"/>
              </w:rPr>
            </w:pPr>
            <w:r>
              <w:rPr>
                <w:sz w:val="20"/>
              </w:rPr>
              <w:t>PoS</w:t>
            </w:r>
            <w:r>
              <w:rPr>
                <w:spacing w:val="-6"/>
                <w:sz w:val="20"/>
              </w:rPr>
              <w:t xml:space="preserve"> </w:t>
            </w:r>
            <w:r>
              <w:rPr>
                <w:sz w:val="20"/>
              </w:rPr>
              <w:t>refs:</w:t>
            </w:r>
            <w:r>
              <w:rPr>
                <w:spacing w:val="-6"/>
                <w:sz w:val="20"/>
              </w:rPr>
              <w:t xml:space="preserve"> </w:t>
            </w:r>
            <w:r>
              <w:rPr>
                <w:sz w:val="20"/>
              </w:rPr>
              <w:t>H31,</w:t>
            </w:r>
            <w:r>
              <w:rPr>
                <w:spacing w:val="-5"/>
                <w:sz w:val="20"/>
              </w:rPr>
              <w:t xml:space="preserve"> </w:t>
            </w:r>
            <w:r>
              <w:rPr>
                <w:sz w:val="20"/>
              </w:rPr>
              <w:t>H32,</w:t>
            </w:r>
            <w:r>
              <w:rPr>
                <w:spacing w:val="-6"/>
                <w:sz w:val="20"/>
              </w:rPr>
              <w:t xml:space="preserve"> </w:t>
            </w:r>
            <w:r>
              <w:rPr>
                <w:sz w:val="20"/>
              </w:rPr>
              <w:t>H34</w:t>
            </w:r>
          </w:p>
        </w:tc>
        <w:tc>
          <w:tcPr>
            <w:tcW w:w="6236" w:type="dxa"/>
            <w:vMerge/>
            <w:tcBorders>
              <w:top w:val="nil"/>
            </w:tcBorders>
          </w:tcPr>
          <w:p w14:paraId="7164DDC7" w14:textId="77777777" w:rsidR="00C625C5" w:rsidRDefault="00C625C5" w:rsidP="009D69B9">
            <w:pPr>
              <w:rPr>
                <w:sz w:val="2"/>
                <w:szCs w:val="2"/>
              </w:rPr>
            </w:pPr>
          </w:p>
        </w:tc>
        <w:tc>
          <w:tcPr>
            <w:tcW w:w="3518" w:type="dxa"/>
            <w:tcBorders>
              <w:top w:val="nil"/>
            </w:tcBorders>
          </w:tcPr>
          <w:p w14:paraId="459D0FCE" w14:textId="77777777" w:rsidR="00C625C5" w:rsidRDefault="00C625C5" w:rsidP="009D69B9">
            <w:pPr>
              <w:pStyle w:val="TableParagraph"/>
              <w:rPr>
                <w:rFonts w:ascii="Times New Roman"/>
                <w:sz w:val="20"/>
              </w:rPr>
            </w:pPr>
          </w:p>
        </w:tc>
      </w:tr>
      <w:tr w:rsidR="00C625C5" w14:paraId="7C4C454E" w14:textId="77777777" w:rsidTr="009D69B9">
        <w:trPr>
          <w:trHeight w:val="381"/>
        </w:trPr>
        <w:tc>
          <w:tcPr>
            <w:tcW w:w="1417" w:type="dxa"/>
            <w:tcBorders>
              <w:bottom w:val="nil"/>
            </w:tcBorders>
          </w:tcPr>
          <w:p w14:paraId="47573F84" w14:textId="77777777" w:rsidR="00C625C5" w:rsidRDefault="00C625C5" w:rsidP="009D69B9">
            <w:pPr>
              <w:pStyle w:val="TableParagraph"/>
              <w:spacing w:before="68"/>
              <w:ind w:left="113"/>
              <w:rPr>
                <w:rFonts w:ascii="Arial"/>
                <w:b/>
              </w:rPr>
            </w:pPr>
            <w:r>
              <w:rPr>
                <w:rFonts w:ascii="Arial"/>
                <w:b/>
              </w:rPr>
              <w:t>Summer</w:t>
            </w:r>
            <w:r>
              <w:rPr>
                <w:rFonts w:ascii="Arial"/>
                <w:b/>
                <w:spacing w:val="7"/>
              </w:rPr>
              <w:t xml:space="preserve"> </w:t>
            </w:r>
            <w:r>
              <w:rPr>
                <w:rFonts w:ascii="Arial"/>
                <w:b/>
              </w:rPr>
              <w:t>1</w:t>
            </w:r>
          </w:p>
        </w:tc>
        <w:tc>
          <w:tcPr>
            <w:tcW w:w="3145" w:type="dxa"/>
            <w:tcBorders>
              <w:bottom w:val="nil"/>
            </w:tcBorders>
            <w:shd w:val="clear" w:color="auto" w:fill="C4E3F4"/>
          </w:tcPr>
          <w:p w14:paraId="792C8756" w14:textId="77777777" w:rsidR="00C625C5" w:rsidRDefault="00C625C5" w:rsidP="009D69B9">
            <w:pPr>
              <w:pStyle w:val="TableParagraph"/>
              <w:spacing w:before="39"/>
              <w:ind w:left="85"/>
              <w:rPr>
                <w:b/>
                <w:sz w:val="20"/>
              </w:rPr>
            </w:pPr>
            <w:r>
              <w:rPr>
                <w:b/>
                <w:w w:val="85"/>
                <w:sz w:val="20"/>
              </w:rPr>
              <w:t>Living</w:t>
            </w:r>
            <w:r>
              <w:rPr>
                <w:b/>
                <w:spacing w:val="10"/>
                <w:w w:val="85"/>
                <w:sz w:val="20"/>
              </w:rPr>
              <w:t xml:space="preserve"> </w:t>
            </w:r>
            <w:r>
              <w:rPr>
                <w:b/>
                <w:w w:val="85"/>
                <w:sz w:val="20"/>
              </w:rPr>
              <w:t>in</w:t>
            </w:r>
            <w:r>
              <w:rPr>
                <w:b/>
                <w:spacing w:val="11"/>
                <w:w w:val="85"/>
                <w:sz w:val="20"/>
              </w:rPr>
              <w:t xml:space="preserve"> </w:t>
            </w:r>
            <w:r>
              <w:rPr>
                <w:b/>
                <w:w w:val="85"/>
                <w:sz w:val="20"/>
              </w:rPr>
              <w:t>the</w:t>
            </w:r>
            <w:r>
              <w:rPr>
                <w:b/>
                <w:spacing w:val="7"/>
                <w:w w:val="85"/>
                <w:sz w:val="20"/>
              </w:rPr>
              <w:t xml:space="preserve"> </w:t>
            </w:r>
            <w:r>
              <w:rPr>
                <w:b/>
                <w:w w:val="85"/>
                <w:sz w:val="20"/>
              </w:rPr>
              <w:t>wider world</w:t>
            </w:r>
          </w:p>
        </w:tc>
        <w:tc>
          <w:tcPr>
            <w:tcW w:w="6236" w:type="dxa"/>
            <w:vMerge w:val="restart"/>
          </w:tcPr>
          <w:p w14:paraId="3C50ED05" w14:textId="77777777" w:rsidR="00C625C5" w:rsidRPr="000B4DCB" w:rsidRDefault="00C625C5" w:rsidP="009D69B9">
            <w:pPr>
              <w:pStyle w:val="TableParagraph"/>
              <w:numPr>
                <w:ilvl w:val="0"/>
                <w:numId w:val="50"/>
              </w:numPr>
              <w:tabs>
                <w:tab w:val="left" w:pos="651"/>
                <w:tab w:val="left" w:pos="652"/>
              </w:tabs>
              <w:spacing w:before="39" w:line="278" w:lineRule="auto"/>
              <w:ind w:right="481" w:hanging="511"/>
              <w:rPr>
                <w:sz w:val="20"/>
                <w:highlight w:val="cyan"/>
              </w:rPr>
            </w:pPr>
            <w:r w:rsidRPr="000B4DCB">
              <w:rPr>
                <w:w w:val="95"/>
                <w:sz w:val="20"/>
                <w:highlight w:val="cyan"/>
              </w:rPr>
              <w:t>how</w:t>
            </w:r>
            <w:r w:rsidRPr="000B4DCB">
              <w:rPr>
                <w:spacing w:val="4"/>
                <w:w w:val="95"/>
                <w:sz w:val="20"/>
                <w:highlight w:val="cyan"/>
              </w:rPr>
              <w:t xml:space="preserve"> </w:t>
            </w:r>
            <w:r w:rsidRPr="000B4DCB">
              <w:rPr>
                <w:w w:val="95"/>
                <w:sz w:val="20"/>
                <w:highlight w:val="cyan"/>
              </w:rPr>
              <w:t>people</w:t>
            </w:r>
            <w:r w:rsidRPr="000B4DCB">
              <w:rPr>
                <w:spacing w:val="9"/>
                <w:w w:val="95"/>
                <w:sz w:val="20"/>
                <w:highlight w:val="cyan"/>
              </w:rPr>
              <w:t xml:space="preserve"> </w:t>
            </w:r>
            <w:r w:rsidRPr="000B4DCB">
              <w:rPr>
                <w:w w:val="95"/>
                <w:sz w:val="20"/>
                <w:highlight w:val="cyan"/>
              </w:rPr>
              <w:t>have</w:t>
            </w:r>
            <w:r w:rsidRPr="000B4DCB">
              <w:rPr>
                <w:spacing w:val="9"/>
                <w:w w:val="95"/>
                <w:sz w:val="20"/>
                <w:highlight w:val="cyan"/>
              </w:rPr>
              <w:t xml:space="preserve"> </w:t>
            </w:r>
            <w:r w:rsidRPr="000B4DCB">
              <w:rPr>
                <w:w w:val="95"/>
                <w:sz w:val="20"/>
                <w:highlight w:val="cyan"/>
              </w:rPr>
              <w:t>a</w:t>
            </w:r>
            <w:r w:rsidRPr="000B4DCB">
              <w:rPr>
                <w:spacing w:val="10"/>
                <w:w w:val="95"/>
                <w:sz w:val="20"/>
                <w:highlight w:val="cyan"/>
              </w:rPr>
              <w:t xml:space="preserve"> </w:t>
            </w:r>
            <w:r w:rsidRPr="000B4DCB">
              <w:rPr>
                <w:w w:val="95"/>
                <w:sz w:val="20"/>
                <w:highlight w:val="cyan"/>
              </w:rPr>
              <w:t>shared</w:t>
            </w:r>
            <w:r w:rsidRPr="000B4DCB">
              <w:rPr>
                <w:spacing w:val="9"/>
                <w:w w:val="95"/>
                <w:sz w:val="20"/>
                <w:highlight w:val="cyan"/>
              </w:rPr>
              <w:t xml:space="preserve"> </w:t>
            </w:r>
            <w:r w:rsidRPr="000B4DCB">
              <w:rPr>
                <w:w w:val="95"/>
                <w:sz w:val="20"/>
                <w:highlight w:val="cyan"/>
              </w:rPr>
              <w:t>responsibility</w:t>
            </w:r>
            <w:r w:rsidRPr="000B4DCB">
              <w:rPr>
                <w:spacing w:val="4"/>
                <w:w w:val="95"/>
                <w:sz w:val="20"/>
                <w:highlight w:val="cyan"/>
              </w:rPr>
              <w:t xml:space="preserve"> </w:t>
            </w:r>
            <w:r w:rsidRPr="000B4DCB">
              <w:rPr>
                <w:w w:val="95"/>
                <w:sz w:val="20"/>
                <w:highlight w:val="cyan"/>
              </w:rPr>
              <w:t>to</w:t>
            </w:r>
            <w:r w:rsidRPr="000B4DCB">
              <w:rPr>
                <w:spacing w:val="10"/>
                <w:w w:val="95"/>
                <w:sz w:val="20"/>
                <w:highlight w:val="cyan"/>
              </w:rPr>
              <w:t xml:space="preserve"> </w:t>
            </w:r>
            <w:r w:rsidRPr="000B4DCB">
              <w:rPr>
                <w:w w:val="95"/>
                <w:sz w:val="20"/>
                <w:highlight w:val="cyan"/>
              </w:rPr>
              <w:t>help</w:t>
            </w:r>
            <w:r w:rsidRPr="000B4DCB">
              <w:rPr>
                <w:spacing w:val="9"/>
                <w:w w:val="95"/>
                <w:sz w:val="20"/>
                <w:highlight w:val="cyan"/>
              </w:rPr>
              <w:t xml:space="preserve"> </w:t>
            </w:r>
            <w:r w:rsidRPr="000B4DCB">
              <w:rPr>
                <w:w w:val="95"/>
                <w:sz w:val="20"/>
                <w:highlight w:val="cyan"/>
              </w:rPr>
              <w:t>protect</w:t>
            </w:r>
            <w:r w:rsidRPr="000B4DCB">
              <w:rPr>
                <w:spacing w:val="9"/>
                <w:w w:val="95"/>
                <w:sz w:val="20"/>
                <w:highlight w:val="cyan"/>
              </w:rPr>
              <w:t xml:space="preserve"> </w:t>
            </w:r>
            <w:r w:rsidRPr="000B4DCB">
              <w:rPr>
                <w:w w:val="95"/>
                <w:sz w:val="20"/>
                <w:highlight w:val="cyan"/>
              </w:rPr>
              <w:t>the</w:t>
            </w:r>
            <w:r w:rsidRPr="000B4DCB">
              <w:rPr>
                <w:spacing w:val="-56"/>
                <w:w w:val="95"/>
                <w:sz w:val="20"/>
                <w:highlight w:val="cyan"/>
              </w:rPr>
              <w:t xml:space="preserve"> </w:t>
            </w:r>
            <w:r w:rsidRPr="000B4DCB">
              <w:rPr>
                <w:sz w:val="20"/>
                <w:highlight w:val="cyan"/>
              </w:rPr>
              <w:t>world</w:t>
            </w:r>
            <w:r w:rsidRPr="000B4DCB">
              <w:rPr>
                <w:spacing w:val="-10"/>
                <w:sz w:val="20"/>
                <w:highlight w:val="cyan"/>
              </w:rPr>
              <w:t xml:space="preserve"> </w:t>
            </w:r>
            <w:r w:rsidRPr="000B4DCB">
              <w:rPr>
                <w:sz w:val="20"/>
                <w:highlight w:val="cyan"/>
              </w:rPr>
              <w:t>around</w:t>
            </w:r>
            <w:r w:rsidRPr="000B4DCB">
              <w:rPr>
                <w:spacing w:val="-9"/>
                <w:sz w:val="20"/>
                <w:highlight w:val="cyan"/>
              </w:rPr>
              <w:t xml:space="preserve"> </w:t>
            </w:r>
            <w:r w:rsidRPr="000B4DCB">
              <w:rPr>
                <w:sz w:val="20"/>
                <w:highlight w:val="cyan"/>
              </w:rPr>
              <w:t>them</w:t>
            </w:r>
          </w:p>
          <w:p w14:paraId="07A1BF8C" w14:textId="77777777" w:rsidR="00C625C5" w:rsidRPr="000B4DCB" w:rsidRDefault="00C625C5" w:rsidP="009D69B9">
            <w:pPr>
              <w:pStyle w:val="TableParagraph"/>
              <w:numPr>
                <w:ilvl w:val="0"/>
                <w:numId w:val="50"/>
              </w:numPr>
              <w:tabs>
                <w:tab w:val="left" w:pos="651"/>
                <w:tab w:val="left" w:pos="652"/>
              </w:tabs>
              <w:spacing w:before="72"/>
              <w:ind w:left="651"/>
              <w:rPr>
                <w:sz w:val="20"/>
                <w:highlight w:val="cyan"/>
              </w:rPr>
            </w:pPr>
            <w:r w:rsidRPr="000B4DCB">
              <w:rPr>
                <w:w w:val="95"/>
                <w:sz w:val="20"/>
                <w:highlight w:val="cyan"/>
              </w:rPr>
              <w:t>how</w:t>
            </w:r>
            <w:r w:rsidRPr="000B4DCB">
              <w:rPr>
                <w:spacing w:val="6"/>
                <w:w w:val="95"/>
                <w:sz w:val="20"/>
                <w:highlight w:val="cyan"/>
              </w:rPr>
              <w:t xml:space="preserve"> </w:t>
            </w:r>
            <w:r w:rsidRPr="000B4DCB">
              <w:rPr>
                <w:w w:val="95"/>
                <w:sz w:val="20"/>
                <w:highlight w:val="cyan"/>
              </w:rPr>
              <w:t>everyday</w:t>
            </w:r>
            <w:r w:rsidRPr="000B4DCB">
              <w:rPr>
                <w:spacing w:val="6"/>
                <w:w w:val="95"/>
                <w:sz w:val="20"/>
                <w:highlight w:val="cyan"/>
              </w:rPr>
              <w:t xml:space="preserve"> </w:t>
            </w:r>
            <w:r w:rsidRPr="000B4DCB">
              <w:rPr>
                <w:w w:val="95"/>
                <w:sz w:val="20"/>
                <w:highlight w:val="cyan"/>
              </w:rPr>
              <w:t>choices</w:t>
            </w:r>
            <w:r w:rsidRPr="000B4DCB">
              <w:rPr>
                <w:spacing w:val="12"/>
                <w:w w:val="95"/>
                <w:sz w:val="20"/>
                <w:highlight w:val="cyan"/>
              </w:rPr>
              <w:t xml:space="preserve"> </w:t>
            </w:r>
            <w:r w:rsidRPr="000B4DCB">
              <w:rPr>
                <w:w w:val="95"/>
                <w:sz w:val="20"/>
                <w:highlight w:val="cyan"/>
              </w:rPr>
              <w:t>can</w:t>
            </w:r>
            <w:r w:rsidRPr="000B4DCB">
              <w:rPr>
                <w:spacing w:val="12"/>
                <w:w w:val="95"/>
                <w:sz w:val="20"/>
                <w:highlight w:val="cyan"/>
              </w:rPr>
              <w:t xml:space="preserve"> </w:t>
            </w:r>
            <w:r w:rsidRPr="000B4DCB">
              <w:rPr>
                <w:w w:val="95"/>
                <w:sz w:val="20"/>
                <w:highlight w:val="cyan"/>
              </w:rPr>
              <w:t>affect</w:t>
            </w:r>
            <w:r w:rsidRPr="000B4DCB">
              <w:rPr>
                <w:spacing w:val="12"/>
                <w:w w:val="95"/>
                <w:sz w:val="20"/>
                <w:highlight w:val="cyan"/>
              </w:rPr>
              <w:t xml:space="preserve"> </w:t>
            </w:r>
            <w:r w:rsidRPr="000B4DCB">
              <w:rPr>
                <w:w w:val="95"/>
                <w:sz w:val="20"/>
                <w:highlight w:val="cyan"/>
              </w:rPr>
              <w:t>the</w:t>
            </w:r>
            <w:r w:rsidRPr="000B4DCB">
              <w:rPr>
                <w:spacing w:val="12"/>
                <w:w w:val="95"/>
                <w:sz w:val="20"/>
                <w:highlight w:val="cyan"/>
              </w:rPr>
              <w:t xml:space="preserve"> </w:t>
            </w:r>
            <w:r w:rsidRPr="000B4DCB">
              <w:rPr>
                <w:w w:val="95"/>
                <w:sz w:val="20"/>
                <w:highlight w:val="cyan"/>
              </w:rPr>
              <w:t>environment</w:t>
            </w:r>
          </w:p>
          <w:p w14:paraId="633E1275" w14:textId="77777777" w:rsidR="00C625C5" w:rsidRPr="000B4DCB" w:rsidRDefault="00C625C5" w:rsidP="009D69B9">
            <w:pPr>
              <w:pStyle w:val="TableParagraph"/>
              <w:numPr>
                <w:ilvl w:val="0"/>
                <w:numId w:val="50"/>
              </w:numPr>
              <w:tabs>
                <w:tab w:val="left" w:pos="651"/>
                <w:tab w:val="left" w:pos="652"/>
              </w:tabs>
              <w:spacing w:before="110" w:line="278" w:lineRule="auto"/>
              <w:ind w:right="199" w:hanging="511"/>
              <w:rPr>
                <w:sz w:val="20"/>
                <w:highlight w:val="cyan"/>
              </w:rPr>
            </w:pPr>
            <w:r w:rsidRPr="000B4DCB">
              <w:rPr>
                <w:w w:val="95"/>
                <w:sz w:val="20"/>
                <w:highlight w:val="cyan"/>
              </w:rPr>
              <w:t>how</w:t>
            </w:r>
            <w:r w:rsidRPr="000B4DCB">
              <w:rPr>
                <w:spacing w:val="1"/>
                <w:w w:val="95"/>
                <w:sz w:val="20"/>
                <w:highlight w:val="cyan"/>
              </w:rPr>
              <w:t xml:space="preserve"> </w:t>
            </w:r>
            <w:r w:rsidRPr="000B4DCB">
              <w:rPr>
                <w:w w:val="95"/>
                <w:sz w:val="20"/>
                <w:highlight w:val="cyan"/>
              </w:rPr>
              <w:t>what</w:t>
            </w:r>
            <w:r w:rsidRPr="000B4DCB">
              <w:rPr>
                <w:spacing w:val="12"/>
                <w:w w:val="95"/>
                <w:sz w:val="20"/>
                <w:highlight w:val="cyan"/>
              </w:rPr>
              <w:t xml:space="preserve"> </w:t>
            </w:r>
            <w:r w:rsidRPr="000B4DCB">
              <w:rPr>
                <w:w w:val="95"/>
                <w:sz w:val="20"/>
                <w:highlight w:val="cyan"/>
              </w:rPr>
              <w:t>people</w:t>
            </w:r>
            <w:r w:rsidRPr="000B4DCB">
              <w:rPr>
                <w:spacing w:val="12"/>
                <w:w w:val="95"/>
                <w:sz w:val="20"/>
                <w:highlight w:val="cyan"/>
              </w:rPr>
              <w:t xml:space="preserve"> </w:t>
            </w:r>
            <w:r w:rsidRPr="000B4DCB">
              <w:rPr>
                <w:w w:val="95"/>
                <w:sz w:val="20"/>
                <w:highlight w:val="cyan"/>
              </w:rPr>
              <w:t>choose</w:t>
            </w:r>
            <w:r w:rsidRPr="000B4DCB">
              <w:rPr>
                <w:spacing w:val="12"/>
                <w:w w:val="95"/>
                <w:sz w:val="20"/>
                <w:highlight w:val="cyan"/>
              </w:rPr>
              <w:t xml:space="preserve"> </w:t>
            </w:r>
            <w:r w:rsidRPr="000B4DCB">
              <w:rPr>
                <w:w w:val="95"/>
                <w:sz w:val="20"/>
                <w:highlight w:val="cyan"/>
              </w:rPr>
              <w:t>to</w:t>
            </w:r>
            <w:r w:rsidRPr="000B4DCB">
              <w:rPr>
                <w:spacing w:val="12"/>
                <w:w w:val="95"/>
                <w:sz w:val="20"/>
                <w:highlight w:val="cyan"/>
              </w:rPr>
              <w:t xml:space="preserve"> </w:t>
            </w:r>
            <w:r w:rsidRPr="000B4DCB">
              <w:rPr>
                <w:w w:val="95"/>
                <w:sz w:val="20"/>
                <w:highlight w:val="cyan"/>
              </w:rPr>
              <w:t>buy</w:t>
            </w:r>
            <w:r w:rsidRPr="000B4DCB">
              <w:rPr>
                <w:spacing w:val="6"/>
                <w:w w:val="95"/>
                <w:sz w:val="20"/>
                <w:highlight w:val="cyan"/>
              </w:rPr>
              <w:t xml:space="preserve"> </w:t>
            </w:r>
            <w:r w:rsidRPr="000B4DCB">
              <w:rPr>
                <w:w w:val="95"/>
                <w:sz w:val="20"/>
                <w:highlight w:val="cyan"/>
              </w:rPr>
              <w:t>or</w:t>
            </w:r>
            <w:r w:rsidRPr="000B4DCB">
              <w:rPr>
                <w:spacing w:val="7"/>
                <w:w w:val="95"/>
                <w:sz w:val="20"/>
                <w:highlight w:val="cyan"/>
              </w:rPr>
              <w:t xml:space="preserve"> </w:t>
            </w:r>
            <w:r w:rsidRPr="000B4DCB">
              <w:rPr>
                <w:w w:val="95"/>
                <w:sz w:val="20"/>
                <w:highlight w:val="cyan"/>
              </w:rPr>
              <w:t>spend</w:t>
            </w:r>
            <w:r w:rsidRPr="000B4DCB">
              <w:rPr>
                <w:spacing w:val="12"/>
                <w:w w:val="95"/>
                <w:sz w:val="20"/>
                <w:highlight w:val="cyan"/>
              </w:rPr>
              <w:t xml:space="preserve"> </w:t>
            </w:r>
            <w:r w:rsidRPr="000B4DCB">
              <w:rPr>
                <w:w w:val="95"/>
                <w:sz w:val="20"/>
                <w:highlight w:val="cyan"/>
              </w:rPr>
              <w:t>money</w:t>
            </w:r>
            <w:r w:rsidRPr="000B4DCB">
              <w:rPr>
                <w:spacing w:val="5"/>
                <w:w w:val="95"/>
                <w:sz w:val="20"/>
                <w:highlight w:val="cyan"/>
              </w:rPr>
              <w:t xml:space="preserve"> </w:t>
            </w:r>
            <w:r w:rsidRPr="000B4DCB">
              <w:rPr>
                <w:w w:val="95"/>
                <w:sz w:val="20"/>
                <w:highlight w:val="cyan"/>
              </w:rPr>
              <w:t>on</w:t>
            </w:r>
            <w:r w:rsidRPr="000B4DCB">
              <w:rPr>
                <w:spacing w:val="12"/>
                <w:w w:val="95"/>
                <w:sz w:val="20"/>
                <w:highlight w:val="cyan"/>
              </w:rPr>
              <w:t xml:space="preserve"> </w:t>
            </w:r>
            <w:r w:rsidRPr="000B4DCB">
              <w:rPr>
                <w:w w:val="95"/>
                <w:sz w:val="20"/>
                <w:highlight w:val="cyan"/>
              </w:rPr>
              <w:t>can</w:t>
            </w:r>
            <w:r w:rsidRPr="000B4DCB">
              <w:rPr>
                <w:spacing w:val="12"/>
                <w:w w:val="95"/>
                <w:sz w:val="20"/>
                <w:highlight w:val="cyan"/>
              </w:rPr>
              <w:t xml:space="preserve"> </w:t>
            </w:r>
            <w:r w:rsidRPr="000B4DCB">
              <w:rPr>
                <w:w w:val="95"/>
                <w:sz w:val="20"/>
                <w:highlight w:val="cyan"/>
              </w:rPr>
              <w:t>affect</w:t>
            </w:r>
            <w:r w:rsidRPr="000B4DCB">
              <w:rPr>
                <w:spacing w:val="-56"/>
                <w:w w:val="95"/>
                <w:sz w:val="20"/>
                <w:highlight w:val="cyan"/>
              </w:rPr>
              <w:t xml:space="preserve"> </w:t>
            </w:r>
            <w:r w:rsidRPr="000B4DCB">
              <w:rPr>
                <w:w w:val="95"/>
                <w:sz w:val="20"/>
                <w:highlight w:val="cyan"/>
              </w:rPr>
              <w:t>others or the environment (e.g. Fairtrade, single use plastics,</w:t>
            </w:r>
            <w:r w:rsidRPr="000B4DCB">
              <w:rPr>
                <w:spacing w:val="1"/>
                <w:w w:val="95"/>
                <w:sz w:val="20"/>
                <w:highlight w:val="cyan"/>
              </w:rPr>
              <w:t xml:space="preserve"> </w:t>
            </w:r>
            <w:r w:rsidRPr="000B4DCB">
              <w:rPr>
                <w:sz w:val="20"/>
                <w:highlight w:val="cyan"/>
              </w:rPr>
              <w:t>giving</w:t>
            </w:r>
            <w:r w:rsidRPr="000B4DCB">
              <w:rPr>
                <w:spacing w:val="-10"/>
                <w:sz w:val="20"/>
                <w:highlight w:val="cyan"/>
              </w:rPr>
              <w:t xml:space="preserve"> </w:t>
            </w:r>
            <w:r w:rsidRPr="000B4DCB">
              <w:rPr>
                <w:sz w:val="20"/>
                <w:highlight w:val="cyan"/>
              </w:rPr>
              <w:t>to</w:t>
            </w:r>
            <w:r w:rsidRPr="000B4DCB">
              <w:rPr>
                <w:spacing w:val="-10"/>
                <w:sz w:val="20"/>
                <w:highlight w:val="cyan"/>
              </w:rPr>
              <w:t xml:space="preserve"> </w:t>
            </w:r>
            <w:r w:rsidRPr="000B4DCB">
              <w:rPr>
                <w:sz w:val="20"/>
                <w:highlight w:val="cyan"/>
              </w:rPr>
              <w:t>charity)</w:t>
            </w:r>
          </w:p>
          <w:p w14:paraId="5F56FFF9" w14:textId="77777777" w:rsidR="00C625C5" w:rsidRPr="000B4DCB" w:rsidRDefault="00C625C5" w:rsidP="009D69B9">
            <w:pPr>
              <w:pStyle w:val="TableParagraph"/>
              <w:numPr>
                <w:ilvl w:val="0"/>
                <w:numId w:val="50"/>
              </w:numPr>
              <w:tabs>
                <w:tab w:val="left" w:pos="652"/>
                <w:tab w:val="left" w:pos="653"/>
              </w:tabs>
              <w:spacing w:before="72"/>
              <w:ind w:hanging="511"/>
              <w:rPr>
                <w:sz w:val="20"/>
                <w:highlight w:val="cyan"/>
              </w:rPr>
            </w:pPr>
            <w:r w:rsidRPr="000B4DCB">
              <w:rPr>
                <w:w w:val="95"/>
                <w:sz w:val="20"/>
                <w:highlight w:val="cyan"/>
              </w:rPr>
              <w:t>the</w:t>
            </w:r>
            <w:r w:rsidRPr="000B4DCB">
              <w:rPr>
                <w:spacing w:val="3"/>
                <w:w w:val="95"/>
                <w:sz w:val="20"/>
                <w:highlight w:val="cyan"/>
              </w:rPr>
              <w:t xml:space="preserve"> </w:t>
            </w:r>
            <w:r w:rsidRPr="000B4DCB">
              <w:rPr>
                <w:w w:val="95"/>
                <w:sz w:val="20"/>
                <w:highlight w:val="cyan"/>
              </w:rPr>
              <w:t>skills</w:t>
            </w:r>
            <w:r w:rsidRPr="000B4DCB">
              <w:rPr>
                <w:spacing w:val="3"/>
                <w:w w:val="95"/>
                <w:sz w:val="20"/>
                <w:highlight w:val="cyan"/>
              </w:rPr>
              <w:t xml:space="preserve"> </w:t>
            </w:r>
            <w:r w:rsidRPr="000B4DCB">
              <w:rPr>
                <w:w w:val="95"/>
                <w:sz w:val="20"/>
                <w:highlight w:val="cyan"/>
              </w:rPr>
              <w:t>and</w:t>
            </w:r>
            <w:r w:rsidRPr="000B4DCB">
              <w:rPr>
                <w:spacing w:val="-1"/>
                <w:w w:val="95"/>
                <w:sz w:val="20"/>
                <w:highlight w:val="cyan"/>
              </w:rPr>
              <w:t xml:space="preserve"> </w:t>
            </w:r>
            <w:r w:rsidRPr="000B4DCB">
              <w:rPr>
                <w:w w:val="95"/>
                <w:sz w:val="20"/>
                <w:highlight w:val="cyan"/>
              </w:rPr>
              <w:t>vocabulary</w:t>
            </w:r>
            <w:r w:rsidRPr="000B4DCB">
              <w:rPr>
                <w:spacing w:val="-1"/>
                <w:w w:val="95"/>
                <w:sz w:val="20"/>
                <w:highlight w:val="cyan"/>
              </w:rPr>
              <w:t xml:space="preserve"> </w:t>
            </w:r>
            <w:r w:rsidRPr="000B4DCB">
              <w:rPr>
                <w:w w:val="95"/>
                <w:sz w:val="20"/>
                <w:highlight w:val="cyan"/>
              </w:rPr>
              <w:t>to</w:t>
            </w:r>
            <w:r w:rsidRPr="000B4DCB">
              <w:rPr>
                <w:spacing w:val="4"/>
                <w:w w:val="95"/>
                <w:sz w:val="20"/>
                <w:highlight w:val="cyan"/>
              </w:rPr>
              <w:t xml:space="preserve"> </w:t>
            </w:r>
            <w:r w:rsidRPr="000B4DCB">
              <w:rPr>
                <w:w w:val="95"/>
                <w:sz w:val="20"/>
                <w:highlight w:val="cyan"/>
              </w:rPr>
              <w:t>share</w:t>
            </w:r>
            <w:r w:rsidRPr="000B4DCB">
              <w:rPr>
                <w:spacing w:val="3"/>
                <w:w w:val="95"/>
                <w:sz w:val="20"/>
                <w:highlight w:val="cyan"/>
              </w:rPr>
              <w:t xml:space="preserve"> </w:t>
            </w:r>
            <w:r w:rsidRPr="000B4DCB">
              <w:rPr>
                <w:w w:val="95"/>
                <w:sz w:val="20"/>
                <w:highlight w:val="cyan"/>
              </w:rPr>
              <w:t>their</w:t>
            </w:r>
            <w:r w:rsidRPr="000B4DCB">
              <w:rPr>
                <w:spacing w:val="-1"/>
                <w:w w:val="95"/>
                <w:sz w:val="20"/>
                <w:highlight w:val="cyan"/>
              </w:rPr>
              <w:t xml:space="preserve"> </w:t>
            </w:r>
            <w:r w:rsidRPr="000B4DCB">
              <w:rPr>
                <w:w w:val="95"/>
                <w:sz w:val="20"/>
                <w:highlight w:val="cyan"/>
              </w:rPr>
              <w:t>thoughts,</w:t>
            </w:r>
            <w:r w:rsidRPr="000B4DCB">
              <w:rPr>
                <w:spacing w:val="3"/>
                <w:w w:val="95"/>
                <w:sz w:val="20"/>
                <w:highlight w:val="cyan"/>
              </w:rPr>
              <w:t xml:space="preserve"> </w:t>
            </w:r>
            <w:r w:rsidRPr="000B4DCB">
              <w:rPr>
                <w:w w:val="95"/>
                <w:sz w:val="20"/>
                <w:highlight w:val="cyan"/>
              </w:rPr>
              <w:t>ideas</w:t>
            </w:r>
            <w:r w:rsidRPr="000B4DCB">
              <w:rPr>
                <w:spacing w:val="4"/>
                <w:w w:val="95"/>
                <w:sz w:val="20"/>
                <w:highlight w:val="cyan"/>
              </w:rPr>
              <w:t xml:space="preserve"> </w:t>
            </w:r>
            <w:r w:rsidRPr="000B4DCB">
              <w:rPr>
                <w:w w:val="95"/>
                <w:sz w:val="20"/>
                <w:highlight w:val="cyan"/>
              </w:rPr>
              <w:t>and</w:t>
            </w:r>
          </w:p>
          <w:p w14:paraId="27A6DBC2" w14:textId="77777777" w:rsidR="00C625C5" w:rsidRPr="000B4DCB" w:rsidRDefault="00C625C5" w:rsidP="009D69B9">
            <w:pPr>
              <w:pStyle w:val="TableParagraph"/>
              <w:spacing w:before="39"/>
              <w:ind w:left="653"/>
              <w:rPr>
                <w:sz w:val="20"/>
                <w:highlight w:val="cyan"/>
              </w:rPr>
            </w:pPr>
            <w:r w:rsidRPr="000B4DCB">
              <w:rPr>
                <w:w w:val="95"/>
                <w:sz w:val="20"/>
                <w:highlight w:val="cyan"/>
              </w:rPr>
              <w:t>opinions</w:t>
            </w:r>
            <w:r w:rsidRPr="000B4DCB">
              <w:rPr>
                <w:spacing w:val="12"/>
                <w:w w:val="95"/>
                <w:sz w:val="20"/>
                <w:highlight w:val="cyan"/>
              </w:rPr>
              <w:t xml:space="preserve"> </w:t>
            </w:r>
            <w:r w:rsidRPr="000B4DCB">
              <w:rPr>
                <w:w w:val="95"/>
                <w:sz w:val="20"/>
                <w:highlight w:val="cyan"/>
              </w:rPr>
              <w:t>in</w:t>
            </w:r>
            <w:r w:rsidRPr="000B4DCB">
              <w:rPr>
                <w:spacing w:val="13"/>
                <w:w w:val="95"/>
                <w:sz w:val="20"/>
                <w:highlight w:val="cyan"/>
              </w:rPr>
              <w:t xml:space="preserve"> </w:t>
            </w:r>
            <w:r w:rsidRPr="000B4DCB">
              <w:rPr>
                <w:w w:val="95"/>
                <w:sz w:val="20"/>
                <w:highlight w:val="cyan"/>
              </w:rPr>
              <w:t>discussion</w:t>
            </w:r>
            <w:r w:rsidRPr="000B4DCB">
              <w:rPr>
                <w:spacing w:val="13"/>
                <w:w w:val="95"/>
                <w:sz w:val="20"/>
                <w:highlight w:val="cyan"/>
              </w:rPr>
              <w:t xml:space="preserve"> </w:t>
            </w:r>
            <w:r w:rsidRPr="000B4DCB">
              <w:rPr>
                <w:w w:val="95"/>
                <w:sz w:val="20"/>
                <w:highlight w:val="cyan"/>
              </w:rPr>
              <w:t>about</w:t>
            </w:r>
            <w:r w:rsidRPr="000B4DCB">
              <w:rPr>
                <w:spacing w:val="13"/>
                <w:w w:val="95"/>
                <w:sz w:val="20"/>
                <w:highlight w:val="cyan"/>
              </w:rPr>
              <w:t xml:space="preserve"> </w:t>
            </w:r>
            <w:r w:rsidRPr="000B4DCB">
              <w:rPr>
                <w:w w:val="95"/>
                <w:sz w:val="20"/>
                <w:highlight w:val="cyan"/>
              </w:rPr>
              <w:t>topical</w:t>
            </w:r>
            <w:r w:rsidRPr="000B4DCB">
              <w:rPr>
                <w:spacing w:val="12"/>
                <w:w w:val="95"/>
                <w:sz w:val="20"/>
                <w:highlight w:val="cyan"/>
              </w:rPr>
              <w:t xml:space="preserve"> </w:t>
            </w:r>
            <w:r w:rsidRPr="000B4DCB">
              <w:rPr>
                <w:w w:val="95"/>
                <w:sz w:val="20"/>
                <w:highlight w:val="cyan"/>
              </w:rPr>
              <w:t>issues</w:t>
            </w:r>
          </w:p>
          <w:p w14:paraId="47497552" w14:textId="77777777" w:rsidR="00C625C5" w:rsidRPr="000B4DCB" w:rsidRDefault="00C625C5" w:rsidP="009D69B9">
            <w:pPr>
              <w:pStyle w:val="TableParagraph"/>
              <w:numPr>
                <w:ilvl w:val="0"/>
                <w:numId w:val="50"/>
              </w:numPr>
              <w:tabs>
                <w:tab w:val="left" w:pos="652"/>
                <w:tab w:val="left" w:pos="653"/>
              </w:tabs>
              <w:spacing w:before="110"/>
              <w:ind w:hanging="511"/>
              <w:rPr>
                <w:sz w:val="20"/>
                <w:highlight w:val="cyan"/>
              </w:rPr>
            </w:pPr>
            <w:r w:rsidRPr="000B4DCB">
              <w:rPr>
                <w:w w:val="95"/>
                <w:sz w:val="20"/>
                <w:highlight w:val="cyan"/>
              </w:rPr>
              <w:t>how</w:t>
            </w:r>
            <w:r w:rsidRPr="000B4DCB">
              <w:rPr>
                <w:spacing w:val="-1"/>
                <w:w w:val="95"/>
                <w:sz w:val="20"/>
                <w:highlight w:val="cyan"/>
              </w:rPr>
              <w:t xml:space="preserve"> </w:t>
            </w:r>
            <w:r w:rsidRPr="000B4DCB">
              <w:rPr>
                <w:w w:val="95"/>
                <w:sz w:val="20"/>
                <w:highlight w:val="cyan"/>
              </w:rPr>
              <w:t>to</w:t>
            </w:r>
            <w:r w:rsidRPr="000B4DCB">
              <w:rPr>
                <w:spacing w:val="4"/>
                <w:w w:val="95"/>
                <w:sz w:val="20"/>
                <w:highlight w:val="cyan"/>
              </w:rPr>
              <w:t xml:space="preserve"> </w:t>
            </w:r>
            <w:r w:rsidRPr="000B4DCB">
              <w:rPr>
                <w:w w:val="95"/>
                <w:sz w:val="20"/>
                <w:highlight w:val="cyan"/>
              </w:rPr>
              <w:t>show care</w:t>
            </w:r>
            <w:r w:rsidRPr="000B4DCB">
              <w:rPr>
                <w:spacing w:val="4"/>
                <w:w w:val="95"/>
                <w:sz w:val="20"/>
                <w:highlight w:val="cyan"/>
              </w:rPr>
              <w:t xml:space="preserve"> </w:t>
            </w:r>
            <w:r w:rsidRPr="000B4DCB">
              <w:rPr>
                <w:w w:val="95"/>
                <w:sz w:val="20"/>
                <w:highlight w:val="cyan"/>
              </w:rPr>
              <w:t>and</w:t>
            </w:r>
            <w:r w:rsidRPr="000B4DCB">
              <w:rPr>
                <w:spacing w:val="4"/>
                <w:w w:val="95"/>
                <w:sz w:val="20"/>
                <w:highlight w:val="cyan"/>
              </w:rPr>
              <w:t xml:space="preserve"> </w:t>
            </w:r>
            <w:r w:rsidRPr="000B4DCB">
              <w:rPr>
                <w:w w:val="95"/>
                <w:sz w:val="20"/>
                <w:highlight w:val="cyan"/>
              </w:rPr>
              <w:t>concern</w:t>
            </w:r>
            <w:r w:rsidRPr="000B4DCB">
              <w:rPr>
                <w:spacing w:val="4"/>
                <w:w w:val="95"/>
                <w:sz w:val="20"/>
                <w:highlight w:val="cyan"/>
              </w:rPr>
              <w:t xml:space="preserve"> </w:t>
            </w:r>
            <w:r w:rsidRPr="000B4DCB">
              <w:rPr>
                <w:w w:val="95"/>
                <w:sz w:val="20"/>
                <w:highlight w:val="cyan"/>
              </w:rPr>
              <w:t>for</w:t>
            </w:r>
            <w:r w:rsidRPr="000B4DCB">
              <w:rPr>
                <w:spacing w:val="-1"/>
                <w:w w:val="95"/>
                <w:sz w:val="20"/>
                <w:highlight w:val="cyan"/>
              </w:rPr>
              <w:t xml:space="preserve"> </w:t>
            </w:r>
            <w:r w:rsidRPr="000B4DCB">
              <w:rPr>
                <w:w w:val="95"/>
                <w:sz w:val="20"/>
                <w:highlight w:val="cyan"/>
              </w:rPr>
              <w:t>others</w:t>
            </w:r>
            <w:r w:rsidRPr="000B4DCB">
              <w:rPr>
                <w:spacing w:val="5"/>
                <w:w w:val="95"/>
                <w:sz w:val="20"/>
                <w:highlight w:val="cyan"/>
              </w:rPr>
              <w:t xml:space="preserve"> </w:t>
            </w:r>
            <w:r w:rsidRPr="000B4DCB">
              <w:rPr>
                <w:w w:val="95"/>
                <w:sz w:val="20"/>
                <w:highlight w:val="cyan"/>
              </w:rPr>
              <w:t>(people</w:t>
            </w:r>
            <w:r w:rsidRPr="000B4DCB">
              <w:rPr>
                <w:spacing w:val="4"/>
                <w:w w:val="95"/>
                <w:sz w:val="20"/>
                <w:highlight w:val="cyan"/>
              </w:rPr>
              <w:t xml:space="preserve"> </w:t>
            </w:r>
            <w:r w:rsidRPr="000B4DCB">
              <w:rPr>
                <w:w w:val="95"/>
                <w:sz w:val="20"/>
                <w:highlight w:val="cyan"/>
              </w:rPr>
              <w:t>and</w:t>
            </w:r>
            <w:r w:rsidRPr="000B4DCB">
              <w:rPr>
                <w:spacing w:val="4"/>
                <w:w w:val="95"/>
                <w:sz w:val="20"/>
                <w:highlight w:val="cyan"/>
              </w:rPr>
              <w:t xml:space="preserve"> </w:t>
            </w:r>
            <w:r w:rsidRPr="000B4DCB">
              <w:rPr>
                <w:w w:val="95"/>
                <w:sz w:val="20"/>
                <w:highlight w:val="cyan"/>
              </w:rPr>
              <w:t>animals)</w:t>
            </w:r>
          </w:p>
          <w:p w14:paraId="6826AE71" w14:textId="77777777" w:rsidR="00C625C5" w:rsidRPr="000B4DCB" w:rsidRDefault="00C625C5" w:rsidP="009D69B9">
            <w:pPr>
              <w:pStyle w:val="TableParagraph"/>
              <w:numPr>
                <w:ilvl w:val="0"/>
                <w:numId w:val="50"/>
              </w:numPr>
              <w:tabs>
                <w:tab w:val="left" w:pos="652"/>
                <w:tab w:val="left" w:pos="653"/>
              </w:tabs>
              <w:spacing w:before="111"/>
              <w:ind w:hanging="511"/>
              <w:rPr>
                <w:sz w:val="20"/>
                <w:highlight w:val="cyan"/>
              </w:rPr>
            </w:pPr>
            <w:r w:rsidRPr="000B4DCB">
              <w:rPr>
                <w:w w:val="95"/>
                <w:sz w:val="20"/>
                <w:highlight w:val="cyan"/>
              </w:rPr>
              <w:t>how</w:t>
            </w:r>
            <w:r w:rsidRPr="000B4DCB">
              <w:rPr>
                <w:spacing w:val="1"/>
                <w:w w:val="95"/>
                <w:sz w:val="20"/>
                <w:highlight w:val="cyan"/>
              </w:rPr>
              <w:t xml:space="preserve"> </w:t>
            </w:r>
            <w:r w:rsidRPr="000B4DCB">
              <w:rPr>
                <w:w w:val="95"/>
                <w:sz w:val="20"/>
                <w:highlight w:val="cyan"/>
              </w:rPr>
              <w:t>to</w:t>
            </w:r>
            <w:r w:rsidRPr="000B4DCB">
              <w:rPr>
                <w:spacing w:val="6"/>
                <w:w w:val="95"/>
                <w:sz w:val="20"/>
                <w:highlight w:val="cyan"/>
              </w:rPr>
              <w:t xml:space="preserve"> </w:t>
            </w:r>
            <w:r w:rsidRPr="000B4DCB">
              <w:rPr>
                <w:w w:val="95"/>
                <w:sz w:val="20"/>
                <w:highlight w:val="cyan"/>
              </w:rPr>
              <w:t>carry</w:t>
            </w:r>
            <w:r w:rsidRPr="000B4DCB">
              <w:rPr>
                <w:spacing w:val="1"/>
                <w:w w:val="95"/>
                <w:sz w:val="20"/>
                <w:highlight w:val="cyan"/>
              </w:rPr>
              <w:t xml:space="preserve"> </w:t>
            </w:r>
            <w:r w:rsidRPr="000B4DCB">
              <w:rPr>
                <w:w w:val="95"/>
                <w:sz w:val="20"/>
                <w:highlight w:val="cyan"/>
              </w:rPr>
              <w:t>out</w:t>
            </w:r>
            <w:r w:rsidRPr="000B4DCB">
              <w:rPr>
                <w:spacing w:val="6"/>
                <w:w w:val="95"/>
                <w:sz w:val="20"/>
                <w:highlight w:val="cyan"/>
              </w:rPr>
              <w:t xml:space="preserve"> </w:t>
            </w:r>
            <w:r w:rsidRPr="000B4DCB">
              <w:rPr>
                <w:w w:val="95"/>
                <w:sz w:val="20"/>
                <w:highlight w:val="cyan"/>
              </w:rPr>
              <w:t>personal</w:t>
            </w:r>
            <w:r w:rsidRPr="000B4DCB">
              <w:rPr>
                <w:spacing w:val="6"/>
                <w:w w:val="95"/>
                <w:sz w:val="20"/>
                <w:highlight w:val="cyan"/>
              </w:rPr>
              <w:t xml:space="preserve"> </w:t>
            </w:r>
            <w:r w:rsidRPr="000B4DCB">
              <w:rPr>
                <w:w w:val="95"/>
                <w:sz w:val="20"/>
                <w:highlight w:val="cyan"/>
              </w:rPr>
              <w:t>responsibilities</w:t>
            </w:r>
            <w:r w:rsidRPr="000B4DCB">
              <w:rPr>
                <w:spacing w:val="6"/>
                <w:w w:val="95"/>
                <w:sz w:val="20"/>
                <w:highlight w:val="cyan"/>
              </w:rPr>
              <w:t xml:space="preserve"> </w:t>
            </w:r>
            <w:r w:rsidRPr="000B4DCB">
              <w:rPr>
                <w:w w:val="95"/>
                <w:sz w:val="20"/>
                <w:highlight w:val="cyan"/>
              </w:rPr>
              <w:t>in</w:t>
            </w:r>
            <w:r w:rsidRPr="000B4DCB">
              <w:rPr>
                <w:spacing w:val="6"/>
                <w:w w:val="95"/>
                <w:sz w:val="20"/>
                <w:highlight w:val="cyan"/>
              </w:rPr>
              <w:t xml:space="preserve"> </w:t>
            </w:r>
            <w:r w:rsidRPr="000B4DCB">
              <w:rPr>
                <w:w w:val="95"/>
                <w:sz w:val="20"/>
                <w:highlight w:val="cyan"/>
              </w:rPr>
              <w:t>a</w:t>
            </w:r>
            <w:r w:rsidRPr="000B4DCB">
              <w:rPr>
                <w:spacing w:val="6"/>
                <w:w w:val="95"/>
                <w:sz w:val="20"/>
                <w:highlight w:val="cyan"/>
              </w:rPr>
              <w:t xml:space="preserve"> </w:t>
            </w:r>
            <w:r w:rsidRPr="000B4DCB">
              <w:rPr>
                <w:w w:val="95"/>
                <w:sz w:val="20"/>
                <w:highlight w:val="cyan"/>
              </w:rPr>
              <w:t>caring</w:t>
            </w:r>
            <w:r w:rsidRPr="000B4DCB">
              <w:rPr>
                <w:spacing w:val="6"/>
                <w:w w:val="95"/>
                <w:sz w:val="20"/>
                <w:highlight w:val="cyan"/>
              </w:rPr>
              <w:t xml:space="preserve"> </w:t>
            </w:r>
            <w:r w:rsidRPr="000B4DCB">
              <w:rPr>
                <w:w w:val="95"/>
                <w:sz w:val="20"/>
                <w:highlight w:val="cyan"/>
              </w:rPr>
              <w:t>and</w:t>
            </w:r>
          </w:p>
          <w:p w14:paraId="2EFF1538" w14:textId="77777777" w:rsidR="00C625C5" w:rsidRDefault="00C625C5" w:rsidP="009D69B9">
            <w:pPr>
              <w:pStyle w:val="TableParagraph"/>
              <w:spacing w:before="39"/>
              <w:ind w:left="653"/>
              <w:rPr>
                <w:sz w:val="20"/>
              </w:rPr>
            </w:pPr>
            <w:r w:rsidRPr="000B4DCB">
              <w:rPr>
                <w:w w:val="95"/>
                <w:sz w:val="20"/>
                <w:highlight w:val="cyan"/>
              </w:rPr>
              <w:t>compassionate</w:t>
            </w:r>
            <w:r w:rsidRPr="000B4DCB">
              <w:rPr>
                <w:spacing w:val="10"/>
                <w:w w:val="95"/>
                <w:sz w:val="20"/>
                <w:highlight w:val="cyan"/>
              </w:rPr>
              <w:t xml:space="preserve"> </w:t>
            </w:r>
            <w:r w:rsidRPr="000B4DCB">
              <w:rPr>
                <w:w w:val="95"/>
                <w:sz w:val="20"/>
                <w:highlight w:val="cyan"/>
              </w:rPr>
              <w:t>way</w:t>
            </w:r>
          </w:p>
        </w:tc>
        <w:tc>
          <w:tcPr>
            <w:tcW w:w="3518" w:type="dxa"/>
            <w:tcBorders>
              <w:bottom w:val="nil"/>
            </w:tcBorders>
          </w:tcPr>
          <w:p w14:paraId="0ADDDBF7" w14:textId="77777777" w:rsidR="00C625C5" w:rsidRPr="000B4DCB" w:rsidRDefault="00C625C5" w:rsidP="009D69B9">
            <w:pPr>
              <w:pStyle w:val="TableParagraph"/>
              <w:spacing w:before="39"/>
              <w:ind w:left="85"/>
              <w:rPr>
                <w:sz w:val="20"/>
                <w:highlight w:val="cyan"/>
              </w:rPr>
            </w:pPr>
            <w:r w:rsidRPr="000B4DCB">
              <w:rPr>
                <w:sz w:val="20"/>
                <w:highlight w:val="cyan"/>
              </w:rPr>
              <w:t>Covered in Year 6</w:t>
            </w:r>
            <w:r>
              <w:rPr>
                <w:sz w:val="20"/>
                <w:highlight w:val="cyan"/>
              </w:rPr>
              <w:t>:</w:t>
            </w:r>
            <w:r w:rsidRPr="000B4DCB">
              <w:rPr>
                <w:sz w:val="20"/>
                <w:highlight w:val="cyan"/>
              </w:rPr>
              <w:t xml:space="preserve"> Fairtrade project</w:t>
            </w:r>
            <w:r>
              <w:rPr>
                <w:sz w:val="20"/>
                <w:highlight w:val="cyan"/>
              </w:rPr>
              <w:t xml:space="preserve"> (global citizenship) Climate Change project (geography) and Local Farming Project (local citizenship).</w:t>
            </w:r>
          </w:p>
        </w:tc>
      </w:tr>
      <w:tr w:rsidR="00C625C5" w14:paraId="42611D57" w14:textId="77777777" w:rsidTr="009D69B9">
        <w:trPr>
          <w:trHeight w:val="332"/>
        </w:trPr>
        <w:tc>
          <w:tcPr>
            <w:tcW w:w="1417" w:type="dxa"/>
            <w:tcBorders>
              <w:top w:val="nil"/>
              <w:bottom w:val="nil"/>
            </w:tcBorders>
          </w:tcPr>
          <w:p w14:paraId="150BB27B" w14:textId="77777777" w:rsidR="00C625C5" w:rsidRDefault="00C625C5" w:rsidP="009D69B9">
            <w:pPr>
              <w:pStyle w:val="TableParagraph"/>
              <w:spacing w:before="71"/>
              <w:ind w:left="113"/>
              <w:rPr>
                <w:sz w:val="20"/>
              </w:rPr>
            </w:pPr>
            <w:r>
              <w:rPr>
                <w:sz w:val="20"/>
              </w:rPr>
              <w:t>How</w:t>
            </w:r>
            <w:r>
              <w:rPr>
                <w:spacing w:val="-9"/>
                <w:sz w:val="20"/>
              </w:rPr>
              <w:t xml:space="preserve"> </w:t>
            </w:r>
            <w:r>
              <w:rPr>
                <w:sz w:val="20"/>
              </w:rPr>
              <w:t>can</w:t>
            </w:r>
            <w:r>
              <w:rPr>
                <w:spacing w:val="-4"/>
                <w:sz w:val="20"/>
              </w:rPr>
              <w:t xml:space="preserve"> </w:t>
            </w:r>
            <w:r>
              <w:rPr>
                <w:sz w:val="20"/>
              </w:rPr>
              <w:t>our</w:t>
            </w:r>
          </w:p>
        </w:tc>
        <w:tc>
          <w:tcPr>
            <w:tcW w:w="3145" w:type="dxa"/>
            <w:tcBorders>
              <w:top w:val="nil"/>
              <w:bottom w:val="nil"/>
            </w:tcBorders>
            <w:shd w:val="clear" w:color="auto" w:fill="C4E3F4"/>
          </w:tcPr>
          <w:p w14:paraId="7CCAD6F2" w14:textId="77777777" w:rsidR="00C625C5" w:rsidRDefault="00C625C5" w:rsidP="009D69B9">
            <w:pPr>
              <w:pStyle w:val="TableParagraph"/>
              <w:spacing w:before="35"/>
              <w:ind w:left="85"/>
              <w:rPr>
                <w:sz w:val="20"/>
              </w:rPr>
            </w:pPr>
            <w:r>
              <w:rPr>
                <w:spacing w:val="-1"/>
                <w:sz w:val="20"/>
              </w:rPr>
              <w:t>Caring</w:t>
            </w:r>
            <w:r>
              <w:rPr>
                <w:spacing w:val="-12"/>
                <w:sz w:val="20"/>
              </w:rPr>
              <w:t xml:space="preserve"> </w:t>
            </w:r>
            <w:r>
              <w:rPr>
                <w:spacing w:val="-1"/>
                <w:sz w:val="20"/>
              </w:rPr>
              <w:t>for</w:t>
            </w:r>
            <w:r>
              <w:rPr>
                <w:spacing w:val="-16"/>
                <w:sz w:val="20"/>
              </w:rPr>
              <w:t xml:space="preserve"> </w:t>
            </w:r>
            <w:r>
              <w:rPr>
                <w:spacing w:val="-1"/>
                <w:sz w:val="20"/>
              </w:rPr>
              <w:t>others;</w:t>
            </w:r>
            <w:r>
              <w:rPr>
                <w:spacing w:val="-11"/>
                <w:sz w:val="20"/>
              </w:rPr>
              <w:t xml:space="preserve"> </w:t>
            </w:r>
            <w:r>
              <w:rPr>
                <w:spacing w:val="-1"/>
                <w:sz w:val="20"/>
              </w:rPr>
              <w:t>the</w:t>
            </w:r>
            <w:r>
              <w:rPr>
                <w:spacing w:val="-12"/>
                <w:sz w:val="20"/>
              </w:rPr>
              <w:t xml:space="preserve"> </w:t>
            </w:r>
            <w:r>
              <w:rPr>
                <w:sz w:val="20"/>
              </w:rPr>
              <w:t>environment;</w:t>
            </w:r>
          </w:p>
        </w:tc>
        <w:tc>
          <w:tcPr>
            <w:tcW w:w="6236" w:type="dxa"/>
            <w:vMerge/>
            <w:tcBorders>
              <w:top w:val="nil"/>
            </w:tcBorders>
          </w:tcPr>
          <w:p w14:paraId="0CA4FFF2" w14:textId="77777777" w:rsidR="00C625C5" w:rsidRDefault="00C625C5" w:rsidP="009D69B9">
            <w:pPr>
              <w:rPr>
                <w:sz w:val="2"/>
                <w:szCs w:val="2"/>
              </w:rPr>
            </w:pPr>
          </w:p>
        </w:tc>
        <w:tc>
          <w:tcPr>
            <w:tcW w:w="3518" w:type="dxa"/>
            <w:tcBorders>
              <w:top w:val="nil"/>
              <w:bottom w:val="nil"/>
            </w:tcBorders>
          </w:tcPr>
          <w:p w14:paraId="30FBAE79" w14:textId="77777777" w:rsidR="00C625C5" w:rsidRDefault="00C625C5" w:rsidP="009D69B9">
            <w:pPr>
              <w:pStyle w:val="TableParagraph"/>
              <w:spacing w:before="39"/>
              <w:ind w:left="85"/>
              <w:rPr>
                <w:sz w:val="20"/>
              </w:rPr>
            </w:pPr>
          </w:p>
        </w:tc>
      </w:tr>
      <w:tr w:rsidR="00C625C5" w14:paraId="508FCF22" w14:textId="77777777" w:rsidTr="009D69B9">
        <w:trPr>
          <w:trHeight w:val="630"/>
        </w:trPr>
        <w:tc>
          <w:tcPr>
            <w:tcW w:w="1417" w:type="dxa"/>
            <w:tcBorders>
              <w:top w:val="nil"/>
              <w:bottom w:val="nil"/>
            </w:tcBorders>
          </w:tcPr>
          <w:p w14:paraId="22AF7417" w14:textId="77777777" w:rsidR="00C625C5" w:rsidRDefault="00C625C5" w:rsidP="009D69B9">
            <w:pPr>
              <w:pStyle w:val="TableParagraph"/>
              <w:spacing w:before="48"/>
              <w:ind w:left="113"/>
              <w:rPr>
                <w:sz w:val="20"/>
              </w:rPr>
            </w:pPr>
            <w:r>
              <w:rPr>
                <w:spacing w:val="-1"/>
                <w:sz w:val="20"/>
              </w:rPr>
              <w:t>choices</w:t>
            </w:r>
            <w:r>
              <w:rPr>
                <w:spacing w:val="-14"/>
                <w:sz w:val="20"/>
              </w:rPr>
              <w:t xml:space="preserve"> </w:t>
            </w:r>
            <w:r>
              <w:rPr>
                <w:sz w:val="20"/>
              </w:rPr>
              <w:t>make</w:t>
            </w:r>
          </w:p>
          <w:p w14:paraId="400555E5" w14:textId="77777777" w:rsidR="00C625C5" w:rsidRDefault="00C625C5" w:rsidP="009D69B9">
            <w:pPr>
              <w:pStyle w:val="TableParagraph"/>
              <w:spacing w:before="78"/>
              <w:ind w:left="113"/>
              <w:rPr>
                <w:sz w:val="20"/>
              </w:rPr>
            </w:pPr>
            <w:r>
              <w:rPr>
                <w:sz w:val="20"/>
              </w:rPr>
              <w:t>a</w:t>
            </w:r>
            <w:r>
              <w:rPr>
                <w:spacing w:val="-11"/>
                <w:sz w:val="20"/>
              </w:rPr>
              <w:t xml:space="preserve"> </w:t>
            </w:r>
            <w:r>
              <w:rPr>
                <w:sz w:val="20"/>
              </w:rPr>
              <w:t>difference</w:t>
            </w:r>
            <w:r>
              <w:rPr>
                <w:spacing w:val="-10"/>
                <w:sz w:val="20"/>
              </w:rPr>
              <w:t xml:space="preserve"> </w:t>
            </w:r>
            <w:r>
              <w:rPr>
                <w:sz w:val="20"/>
              </w:rPr>
              <w:t>to</w:t>
            </w:r>
          </w:p>
        </w:tc>
        <w:tc>
          <w:tcPr>
            <w:tcW w:w="3145" w:type="dxa"/>
            <w:tcBorders>
              <w:top w:val="nil"/>
              <w:bottom w:val="nil"/>
            </w:tcBorders>
            <w:shd w:val="clear" w:color="auto" w:fill="C4E3F4"/>
          </w:tcPr>
          <w:p w14:paraId="27BD0D3B" w14:textId="77777777" w:rsidR="00C625C5" w:rsidRDefault="00C625C5" w:rsidP="009D69B9">
            <w:pPr>
              <w:pStyle w:val="TableParagraph"/>
              <w:spacing w:before="12"/>
              <w:ind w:left="85"/>
              <w:rPr>
                <w:sz w:val="20"/>
              </w:rPr>
            </w:pPr>
            <w:r>
              <w:rPr>
                <w:w w:val="95"/>
                <w:sz w:val="20"/>
              </w:rPr>
              <w:t>people</w:t>
            </w:r>
            <w:r>
              <w:rPr>
                <w:spacing w:val="7"/>
                <w:w w:val="95"/>
                <w:sz w:val="20"/>
              </w:rPr>
              <w:t xml:space="preserve"> </w:t>
            </w:r>
            <w:r>
              <w:rPr>
                <w:w w:val="95"/>
                <w:sz w:val="20"/>
              </w:rPr>
              <w:t>and</w:t>
            </w:r>
            <w:r>
              <w:rPr>
                <w:spacing w:val="8"/>
                <w:w w:val="95"/>
                <w:sz w:val="20"/>
              </w:rPr>
              <w:t xml:space="preserve"> </w:t>
            </w:r>
            <w:r>
              <w:rPr>
                <w:w w:val="95"/>
                <w:sz w:val="20"/>
              </w:rPr>
              <w:t>animals;</w:t>
            </w:r>
            <w:r>
              <w:rPr>
                <w:spacing w:val="8"/>
                <w:w w:val="95"/>
                <w:sz w:val="20"/>
              </w:rPr>
              <w:t xml:space="preserve"> </w:t>
            </w:r>
            <w:r>
              <w:rPr>
                <w:w w:val="95"/>
                <w:sz w:val="20"/>
              </w:rPr>
              <w:t>shared</w:t>
            </w:r>
          </w:p>
          <w:p w14:paraId="1AB15E83" w14:textId="77777777" w:rsidR="00C625C5" w:rsidRDefault="00C625C5" w:rsidP="009D69B9">
            <w:pPr>
              <w:pStyle w:val="TableParagraph"/>
              <w:spacing w:before="79"/>
              <w:ind w:left="85"/>
              <w:rPr>
                <w:sz w:val="20"/>
              </w:rPr>
            </w:pPr>
            <w:r>
              <w:rPr>
                <w:sz w:val="20"/>
              </w:rPr>
              <w:t>responsibilities,</w:t>
            </w:r>
            <w:r>
              <w:rPr>
                <w:spacing w:val="-16"/>
                <w:sz w:val="20"/>
              </w:rPr>
              <w:t xml:space="preserve"> </w:t>
            </w:r>
            <w:r>
              <w:rPr>
                <w:sz w:val="20"/>
              </w:rPr>
              <w:t>making</w:t>
            </w:r>
            <w:r>
              <w:rPr>
                <w:spacing w:val="-15"/>
                <w:sz w:val="20"/>
              </w:rPr>
              <w:t xml:space="preserve"> </w:t>
            </w:r>
            <w:r>
              <w:rPr>
                <w:sz w:val="20"/>
              </w:rPr>
              <w:t>choices</w:t>
            </w:r>
            <w:r>
              <w:rPr>
                <w:spacing w:val="-16"/>
                <w:sz w:val="20"/>
              </w:rPr>
              <w:t xml:space="preserve"> </w:t>
            </w:r>
            <w:r>
              <w:rPr>
                <w:sz w:val="20"/>
              </w:rPr>
              <w:t>and</w:t>
            </w:r>
          </w:p>
        </w:tc>
        <w:tc>
          <w:tcPr>
            <w:tcW w:w="6236" w:type="dxa"/>
            <w:vMerge/>
            <w:tcBorders>
              <w:top w:val="nil"/>
            </w:tcBorders>
          </w:tcPr>
          <w:p w14:paraId="21838568" w14:textId="77777777" w:rsidR="00C625C5" w:rsidRDefault="00C625C5" w:rsidP="009D69B9">
            <w:pPr>
              <w:rPr>
                <w:sz w:val="2"/>
                <w:szCs w:val="2"/>
              </w:rPr>
            </w:pPr>
          </w:p>
        </w:tc>
        <w:tc>
          <w:tcPr>
            <w:tcW w:w="3518" w:type="dxa"/>
            <w:tcBorders>
              <w:top w:val="nil"/>
              <w:bottom w:val="nil"/>
            </w:tcBorders>
          </w:tcPr>
          <w:p w14:paraId="4DA1BB00" w14:textId="77777777" w:rsidR="00C625C5" w:rsidRDefault="00C625C5" w:rsidP="009D69B9">
            <w:pPr>
              <w:pStyle w:val="TableParagraph"/>
              <w:spacing w:before="190"/>
              <w:ind w:left="85"/>
              <w:rPr>
                <w:sz w:val="20"/>
              </w:rPr>
            </w:pPr>
            <w:r w:rsidRPr="00522CF1">
              <w:rPr>
                <w:sz w:val="20"/>
                <w:highlight w:val="yellow"/>
              </w:rPr>
              <w:t>Also covered in Year 4 Autumn 1 Local Citizenship Project</w:t>
            </w:r>
          </w:p>
        </w:tc>
      </w:tr>
      <w:tr w:rsidR="00C625C5" w14:paraId="64A6BC43" w14:textId="77777777" w:rsidTr="009D69B9">
        <w:trPr>
          <w:trHeight w:val="327"/>
        </w:trPr>
        <w:tc>
          <w:tcPr>
            <w:tcW w:w="1417" w:type="dxa"/>
            <w:tcBorders>
              <w:top w:val="nil"/>
              <w:bottom w:val="nil"/>
            </w:tcBorders>
          </w:tcPr>
          <w:p w14:paraId="380A26EA" w14:textId="77777777" w:rsidR="00C625C5" w:rsidRDefault="00C625C5" w:rsidP="009D69B9">
            <w:pPr>
              <w:pStyle w:val="TableParagraph"/>
              <w:spacing w:before="48"/>
              <w:ind w:left="113"/>
              <w:rPr>
                <w:sz w:val="20"/>
              </w:rPr>
            </w:pPr>
            <w:r>
              <w:rPr>
                <w:sz w:val="20"/>
              </w:rPr>
              <w:t>others</w:t>
            </w:r>
            <w:r>
              <w:rPr>
                <w:spacing w:val="-12"/>
                <w:sz w:val="20"/>
              </w:rPr>
              <w:t xml:space="preserve"> </w:t>
            </w:r>
            <w:r>
              <w:rPr>
                <w:sz w:val="20"/>
              </w:rPr>
              <w:t>and</w:t>
            </w:r>
            <w:r>
              <w:rPr>
                <w:spacing w:val="-12"/>
                <w:sz w:val="20"/>
              </w:rPr>
              <w:t xml:space="preserve"> </w:t>
            </w:r>
            <w:r>
              <w:rPr>
                <w:sz w:val="20"/>
              </w:rPr>
              <w:t>the</w:t>
            </w:r>
          </w:p>
        </w:tc>
        <w:tc>
          <w:tcPr>
            <w:tcW w:w="3145" w:type="dxa"/>
            <w:tcBorders>
              <w:top w:val="nil"/>
              <w:bottom w:val="nil"/>
            </w:tcBorders>
            <w:shd w:val="clear" w:color="auto" w:fill="C4E3F4"/>
          </w:tcPr>
          <w:p w14:paraId="7883B77F" w14:textId="77777777" w:rsidR="00C625C5" w:rsidRDefault="00C625C5" w:rsidP="009D69B9">
            <w:pPr>
              <w:pStyle w:val="TableParagraph"/>
              <w:spacing w:before="12"/>
              <w:ind w:left="85"/>
              <w:rPr>
                <w:sz w:val="20"/>
              </w:rPr>
            </w:pPr>
            <w:r>
              <w:rPr>
                <w:sz w:val="20"/>
              </w:rPr>
              <w:t>decisions</w:t>
            </w:r>
          </w:p>
        </w:tc>
        <w:tc>
          <w:tcPr>
            <w:tcW w:w="6236" w:type="dxa"/>
            <w:vMerge/>
            <w:tcBorders>
              <w:top w:val="nil"/>
            </w:tcBorders>
          </w:tcPr>
          <w:p w14:paraId="702370D4" w14:textId="77777777" w:rsidR="00C625C5" w:rsidRDefault="00C625C5" w:rsidP="009D69B9">
            <w:pPr>
              <w:rPr>
                <w:sz w:val="2"/>
                <w:szCs w:val="2"/>
              </w:rPr>
            </w:pPr>
          </w:p>
        </w:tc>
        <w:tc>
          <w:tcPr>
            <w:tcW w:w="3518" w:type="dxa"/>
            <w:tcBorders>
              <w:top w:val="nil"/>
              <w:bottom w:val="nil"/>
            </w:tcBorders>
          </w:tcPr>
          <w:p w14:paraId="1AAC7239" w14:textId="77777777" w:rsidR="00C625C5" w:rsidRDefault="00C625C5" w:rsidP="009D69B9">
            <w:pPr>
              <w:pStyle w:val="TableParagraph"/>
              <w:spacing w:before="44"/>
              <w:ind w:left="85"/>
              <w:rPr>
                <w:sz w:val="20"/>
              </w:rPr>
            </w:pPr>
          </w:p>
        </w:tc>
      </w:tr>
      <w:tr w:rsidR="00C625C5" w14:paraId="676EA155" w14:textId="77777777" w:rsidTr="009D69B9">
        <w:trPr>
          <w:trHeight w:val="393"/>
        </w:trPr>
        <w:tc>
          <w:tcPr>
            <w:tcW w:w="1417" w:type="dxa"/>
            <w:tcBorders>
              <w:top w:val="nil"/>
              <w:bottom w:val="nil"/>
            </w:tcBorders>
          </w:tcPr>
          <w:p w14:paraId="6B914216" w14:textId="77777777" w:rsidR="00C625C5" w:rsidRDefault="00C625C5" w:rsidP="009D69B9">
            <w:pPr>
              <w:pStyle w:val="TableParagraph"/>
              <w:spacing w:before="30"/>
              <w:ind w:left="113"/>
              <w:rPr>
                <w:sz w:val="20"/>
              </w:rPr>
            </w:pPr>
            <w:r>
              <w:rPr>
                <w:sz w:val="20"/>
              </w:rPr>
              <w:t>environment?</w:t>
            </w:r>
          </w:p>
        </w:tc>
        <w:tc>
          <w:tcPr>
            <w:tcW w:w="3145" w:type="dxa"/>
            <w:tcBorders>
              <w:top w:val="nil"/>
              <w:bottom w:val="nil"/>
            </w:tcBorders>
            <w:shd w:val="clear" w:color="auto" w:fill="C4E3F4"/>
          </w:tcPr>
          <w:p w14:paraId="3EA12779" w14:textId="77777777" w:rsidR="00C625C5" w:rsidRDefault="00C625C5" w:rsidP="009D69B9">
            <w:pPr>
              <w:pStyle w:val="TableParagraph"/>
              <w:rPr>
                <w:rFonts w:ascii="Times New Roman"/>
                <w:sz w:val="20"/>
              </w:rPr>
            </w:pPr>
          </w:p>
        </w:tc>
        <w:tc>
          <w:tcPr>
            <w:tcW w:w="6236" w:type="dxa"/>
            <w:vMerge/>
            <w:tcBorders>
              <w:top w:val="nil"/>
            </w:tcBorders>
          </w:tcPr>
          <w:p w14:paraId="477432EF" w14:textId="77777777" w:rsidR="00C625C5" w:rsidRDefault="00C625C5" w:rsidP="009D69B9">
            <w:pPr>
              <w:rPr>
                <w:sz w:val="2"/>
                <w:szCs w:val="2"/>
              </w:rPr>
            </w:pPr>
          </w:p>
        </w:tc>
        <w:tc>
          <w:tcPr>
            <w:tcW w:w="3518" w:type="dxa"/>
            <w:tcBorders>
              <w:top w:val="nil"/>
              <w:bottom w:val="nil"/>
            </w:tcBorders>
          </w:tcPr>
          <w:p w14:paraId="4FD2DCD4" w14:textId="77777777" w:rsidR="00C625C5" w:rsidRDefault="00C625C5" w:rsidP="009D69B9">
            <w:pPr>
              <w:pStyle w:val="TableParagraph"/>
              <w:spacing w:before="97"/>
              <w:rPr>
                <w:sz w:val="20"/>
              </w:rPr>
            </w:pPr>
          </w:p>
        </w:tc>
      </w:tr>
      <w:tr w:rsidR="00C625C5" w14:paraId="205BBDAF" w14:textId="77777777" w:rsidTr="009D69B9">
        <w:trPr>
          <w:trHeight w:val="503"/>
        </w:trPr>
        <w:tc>
          <w:tcPr>
            <w:tcW w:w="1417" w:type="dxa"/>
            <w:tcBorders>
              <w:top w:val="nil"/>
              <w:bottom w:val="nil"/>
            </w:tcBorders>
          </w:tcPr>
          <w:p w14:paraId="1A301E6F"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430C5906" w14:textId="77777777" w:rsidR="00C625C5" w:rsidRDefault="00C625C5" w:rsidP="009D69B9">
            <w:pPr>
              <w:pStyle w:val="TableParagraph"/>
              <w:spacing w:before="46"/>
              <w:ind w:left="85"/>
              <w:rPr>
                <w:sz w:val="20"/>
              </w:rPr>
            </w:pPr>
            <w:r>
              <w:rPr>
                <w:spacing w:val="-1"/>
                <w:sz w:val="20"/>
              </w:rPr>
              <w:t>PoS</w:t>
            </w:r>
            <w:r>
              <w:rPr>
                <w:spacing w:val="-15"/>
                <w:sz w:val="20"/>
              </w:rPr>
              <w:t xml:space="preserve"> </w:t>
            </w:r>
            <w:r>
              <w:rPr>
                <w:spacing w:val="-1"/>
                <w:sz w:val="20"/>
              </w:rPr>
              <w:t>refs:</w:t>
            </w:r>
            <w:r>
              <w:rPr>
                <w:spacing w:val="-15"/>
                <w:sz w:val="20"/>
              </w:rPr>
              <w:t xml:space="preserve"> </w:t>
            </w:r>
            <w:r>
              <w:rPr>
                <w:sz w:val="20"/>
              </w:rPr>
              <w:t>L4,</w:t>
            </w:r>
            <w:r>
              <w:rPr>
                <w:spacing w:val="-14"/>
                <w:sz w:val="20"/>
              </w:rPr>
              <w:t xml:space="preserve"> </w:t>
            </w:r>
            <w:r>
              <w:rPr>
                <w:sz w:val="20"/>
              </w:rPr>
              <w:t>L5,</w:t>
            </w:r>
            <w:r>
              <w:rPr>
                <w:spacing w:val="-15"/>
                <w:sz w:val="20"/>
              </w:rPr>
              <w:t xml:space="preserve"> </w:t>
            </w:r>
            <w:r>
              <w:rPr>
                <w:sz w:val="20"/>
              </w:rPr>
              <w:t>L19,</w:t>
            </w:r>
            <w:r>
              <w:rPr>
                <w:spacing w:val="-14"/>
                <w:sz w:val="20"/>
              </w:rPr>
              <w:t xml:space="preserve"> </w:t>
            </w:r>
            <w:r>
              <w:rPr>
                <w:sz w:val="20"/>
              </w:rPr>
              <w:t>R34</w:t>
            </w:r>
          </w:p>
        </w:tc>
        <w:tc>
          <w:tcPr>
            <w:tcW w:w="6236" w:type="dxa"/>
            <w:vMerge/>
            <w:tcBorders>
              <w:top w:val="nil"/>
            </w:tcBorders>
          </w:tcPr>
          <w:p w14:paraId="4BC006B5" w14:textId="77777777" w:rsidR="00C625C5" w:rsidRDefault="00C625C5" w:rsidP="009D69B9">
            <w:pPr>
              <w:rPr>
                <w:sz w:val="2"/>
                <w:szCs w:val="2"/>
              </w:rPr>
            </w:pPr>
          </w:p>
        </w:tc>
        <w:tc>
          <w:tcPr>
            <w:tcW w:w="3518" w:type="dxa"/>
            <w:tcBorders>
              <w:top w:val="nil"/>
              <w:bottom w:val="nil"/>
            </w:tcBorders>
          </w:tcPr>
          <w:p w14:paraId="20CE2B31" w14:textId="77777777" w:rsidR="00C625C5" w:rsidRDefault="00C625C5" w:rsidP="009D69B9">
            <w:pPr>
              <w:pStyle w:val="TableParagraph"/>
              <w:spacing w:before="187"/>
              <w:ind w:left="85"/>
              <w:rPr>
                <w:sz w:val="20"/>
              </w:rPr>
            </w:pPr>
          </w:p>
        </w:tc>
      </w:tr>
      <w:tr w:rsidR="00C625C5" w14:paraId="25FC6D81" w14:textId="77777777" w:rsidTr="009D69B9">
        <w:trPr>
          <w:trHeight w:val="432"/>
        </w:trPr>
        <w:tc>
          <w:tcPr>
            <w:tcW w:w="1417" w:type="dxa"/>
            <w:tcBorders>
              <w:top w:val="nil"/>
              <w:bottom w:val="nil"/>
            </w:tcBorders>
          </w:tcPr>
          <w:p w14:paraId="7A88B5F7"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69B9CB4D" w14:textId="77777777" w:rsidR="00C625C5" w:rsidRDefault="00C625C5" w:rsidP="009D69B9">
            <w:pPr>
              <w:pStyle w:val="TableParagraph"/>
              <w:rPr>
                <w:rFonts w:ascii="Times New Roman"/>
                <w:sz w:val="20"/>
              </w:rPr>
            </w:pPr>
          </w:p>
        </w:tc>
        <w:tc>
          <w:tcPr>
            <w:tcW w:w="6236" w:type="dxa"/>
            <w:vMerge/>
            <w:tcBorders>
              <w:top w:val="nil"/>
            </w:tcBorders>
          </w:tcPr>
          <w:p w14:paraId="17B92B82" w14:textId="77777777" w:rsidR="00C625C5" w:rsidRDefault="00C625C5" w:rsidP="009D69B9">
            <w:pPr>
              <w:rPr>
                <w:sz w:val="2"/>
                <w:szCs w:val="2"/>
              </w:rPr>
            </w:pPr>
          </w:p>
        </w:tc>
        <w:tc>
          <w:tcPr>
            <w:tcW w:w="3518" w:type="dxa"/>
            <w:tcBorders>
              <w:top w:val="nil"/>
              <w:bottom w:val="nil"/>
            </w:tcBorders>
          </w:tcPr>
          <w:p w14:paraId="35C6C83C" w14:textId="77777777" w:rsidR="00C625C5" w:rsidRDefault="00C625C5" w:rsidP="009D69B9">
            <w:pPr>
              <w:pStyle w:val="TableParagraph"/>
              <w:spacing w:before="66"/>
              <w:ind w:left="85"/>
              <w:rPr>
                <w:sz w:val="20"/>
              </w:rPr>
            </w:pPr>
          </w:p>
        </w:tc>
      </w:tr>
      <w:tr w:rsidR="00C625C5" w14:paraId="28F8938D" w14:textId="77777777" w:rsidTr="009D69B9">
        <w:trPr>
          <w:trHeight w:val="1675"/>
        </w:trPr>
        <w:tc>
          <w:tcPr>
            <w:tcW w:w="1417" w:type="dxa"/>
            <w:tcBorders>
              <w:top w:val="nil"/>
            </w:tcBorders>
          </w:tcPr>
          <w:p w14:paraId="6001C12F" w14:textId="77777777" w:rsidR="00C625C5" w:rsidRDefault="00C625C5" w:rsidP="009D69B9">
            <w:pPr>
              <w:pStyle w:val="TableParagraph"/>
              <w:rPr>
                <w:rFonts w:ascii="Times New Roman"/>
                <w:sz w:val="20"/>
              </w:rPr>
            </w:pPr>
          </w:p>
        </w:tc>
        <w:tc>
          <w:tcPr>
            <w:tcW w:w="3145" w:type="dxa"/>
            <w:tcBorders>
              <w:top w:val="nil"/>
            </w:tcBorders>
            <w:shd w:val="clear" w:color="auto" w:fill="C4E3F4"/>
          </w:tcPr>
          <w:p w14:paraId="3E5D0150" w14:textId="77777777" w:rsidR="00C625C5" w:rsidRDefault="00C625C5" w:rsidP="009D69B9">
            <w:pPr>
              <w:pStyle w:val="TableParagraph"/>
              <w:rPr>
                <w:rFonts w:ascii="Times New Roman"/>
                <w:sz w:val="20"/>
              </w:rPr>
            </w:pPr>
          </w:p>
        </w:tc>
        <w:tc>
          <w:tcPr>
            <w:tcW w:w="6236" w:type="dxa"/>
            <w:vMerge/>
            <w:tcBorders>
              <w:top w:val="nil"/>
            </w:tcBorders>
          </w:tcPr>
          <w:p w14:paraId="110840B8" w14:textId="77777777" w:rsidR="00C625C5" w:rsidRDefault="00C625C5" w:rsidP="009D69B9">
            <w:pPr>
              <w:rPr>
                <w:sz w:val="2"/>
                <w:szCs w:val="2"/>
              </w:rPr>
            </w:pPr>
          </w:p>
        </w:tc>
        <w:tc>
          <w:tcPr>
            <w:tcW w:w="3518" w:type="dxa"/>
            <w:tcBorders>
              <w:top w:val="nil"/>
            </w:tcBorders>
          </w:tcPr>
          <w:p w14:paraId="04A7807B" w14:textId="77777777" w:rsidR="00C625C5" w:rsidRDefault="00C625C5" w:rsidP="009D69B9">
            <w:pPr>
              <w:pStyle w:val="TableParagraph"/>
              <w:spacing w:before="117"/>
              <w:ind w:left="85"/>
              <w:rPr>
                <w:sz w:val="20"/>
              </w:rPr>
            </w:pPr>
          </w:p>
        </w:tc>
      </w:tr>
      <w:tr w:rsidR="00C625C5" w14:paraId="2F0D0D69" w14:textId="77777777" w:rsidTr="009D69B9">
        <w:trPr>
          <w:trHeight w:val="2161"/>
        </w:trPr>
        <w:tc>
          <w:tcPr>
            <w:tcW w:w="1417" w:type="dxa"/>
            <w:tcBorders>
              <w:bottom w:val="nil"/>
            </w:tcBorders>
          </w:tcPr>
          <w:p w14:paraId="634149C8" w14:textId="77777777" w:rsidR="00C625C5" w:rsidRDefault="00C625C5" w:rsidP="009D69B9">
            <w:pPr>
              <w:pStyle w:val="TableParagraph"/>
              <w:spacing w:before="68"/>
              <w:ind w:left="113"/>
              <w:rPr>
                <w:rFonts w:ascii="Arial"/>
                <w:b/>
              </w:rPr>
            </w:pPr>
            <w:r>
              <w:rPr>
                <w:rFonts w:ascii="Arial"/>
                <w:b/>
              </w:rPr>
              <w:lastRenderedPageBreak/>
              <w:t>Summer</w:t>
            </w:r>
            <w:r>
              <w:rPr>
                <w:rFonts w:ascii="Arial"/>
                <w:b/>
                <w:spacing w:val="7"/>
              </w:rPr>
              <w:t xml:space="preserve"> </w:t>
            </w:r>
            <w:r>
              <w:rPr>
                <w:rFonts w:ascii="Arial"/>
                <w:b/>
              </w:rPr>
              <w:t>2</w:t>
            </w:r>
          </w:p>
          <w:p w14:paraId="5AB87B62" w14:textId="77777777" w:rsidR="00C625C5" w:rsidRDefault="00C625C5" w:rsidP="009D69B9">
            <w:pPr>
              <w:pStyle w:val="TableParagraph"/>
              <w:spacing w:before="141" w:line="319" w:lineRule="auto"/>
              <w:ind w:left="113" w:right="416"/>
              <w:rPr>
                <w:sz w:val="20"/>
              </w:rPr>
            </w:pPr>
            <w:r>
              <w:rPr>
                <w:sz w:val="20"/>
              </w:rPr>
              <w:t>How can we</w:t>
            </w:r>
            <w:r>
              <w:rPr>
                <w:spacing w:val="-60"/>
                <w:sz w:val="20"/>
              </w:rPr>
              <w:t xml:space="preserve"> </w:t>
            </w:r>
            <w:r>
              <w:rPr>
                <w:w w:val="95"/>
                <w:sz w:val="20"/>
              </w:rPr>
              <w:t>manage</w:t>
            </w:r>
            <w:r>
              <w:rPr>
                <w:spacing w:val="4"/>
                <w:w w:val="95"/>
                <w:sz w:val="20"/>
              </w:rPr>
              <w:t xml:space="preserve"> </w:t>
            </w:r>
            <w:r>
              <w:rPr>
                <w:w w:val="95"/>
                <w:sz w:val="20"/>
              </w:rPr>
              <w:t>risk</w:t>
            </w:r>
            <w:r>
              <w:rPr>
                <w:spacing w:val="-56"/>
                <w:w w:val="95"/>
                <w:sz w:val="20"/>
              </w:rPr>
              <w:t xml:space="preserve"> </w:t>
            </w:r>
            <w:r>
              <w:rPr>
                <w:sz w:val="20"/>
              </w:rPr>
              <w:t>in different</w:t>
            </w:r>
            <w:r>
              <w:rPr>
                <w:spacing w:val="1"/>
                <w:sz w:val="20"/>
              </w:rPr>
              <w:t xml:space="preserve"> </w:t>
            </w:r>
            <w:r>
              <w:rPr>
                <w:sz w:val="20"/>
              </w:rPr>
              <w:t>places?</w:t>
            </w:r>
          </w:p>
        </w:tc>
        <w:tc>
          <w:tcPr>
            <w:tcW w:w="3145" w:type="dxa"/>
            <w:tcBorders>
              <w:bottom w:val="nil"/>
            </w:tcBorders>
            <w:shd w:val="clear" w:color="auto" w:fill="B8D9AF"/>
          </w:tcPr>
          <w:p w14:paraId="726256DC"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p w14:paraId="41AB2437" w14:textId="77777777" w:rsidR="00C625C5" w:rsidRDefault="00C625C5" w:rsidP="009D69B9">
            <w:pPr>
              <w:pStyle w:val="TableParagraph"/>
              <w:spacing w:before="146" w:line="319" w:lineRule="auto"/>
              <w:ind w:left="85" w:right="147"/>
              <w:rPr>
                <w:sz w:val="20"/>
              </w:rPr>
            </w:pPr>
            <w:r>
              <w:rPr>
                <w:spacing w:val="-1"/>
                <w:sz w:val="20"/>
              </w:rPr>
              <w:t>Keeping</w:t>
            </w:r>
            <w:r>
              <w:rPr>
                <w:spacing w:val="-15"/>
                <w:sz w:val="20"/>
              </w:rPr>
              <w:t xml:space="preserve"> </w:t>
            </w:r>
            <w:r>
              <w:rPr>
                <w:spacing w:val="-1"/>
                <w:sz w:val="20"/>
              </w:rPr>
              <w:t>safe;</w:t>
            </w:r>
            <w:r>
              <w:rPr>
                <w:spacing w:val="-14"/>
                <w:sz w:val="20"/>
              </w:rPr>
              <w:t xml:space="preserve"> </w:t>
            </w:r>
            <w:r>
              <w:rPr>
                <w:spacing w:val="-1"/>
                <w:sz w:val="20"/>
              </w:rPr>
              <w:t>out</w:t>
            </w:r>
            <w:r>
              <w:rPr>
                <w:spacing w:val="-15"/>
                <w:sz w:val="20"/>
              </w:rPr>
              <w:t xml:space="preserve"> </w:t>
            </w:r>
            <w:r>
              <w:rPr>
                <w:spacing w:val="-1"/>
                <w:sz w:val="20"/>
              </w:rPr>
              <w:t>and</w:t>
            </w:r>
            <w:r>
              <w:rPr>
                <w:spacing w:val="-14"/>
                <w:sz w:val="20"/>
              </w:rPr>
              <w:t xml:space="preserve"> </w:t>
            </w:r>
            <w:r>
              <w:rPr>
                <w:spacing w:val="-1"/>
                <w:sz w:val="20"/>
              </w:rPr>
              <w:t>about;</w:t>
            </w:r>
            <w:r>
              <w:rPr>
                <w:spacing w:val="-15"/>
                <w:sz w:val="20"/>
              </w:rPr>
              <w:t xml:space="preserve"> </w:t>
            </w:r>
            <w:r>
              <w:rPr>
                <w:spacing w:val="-1"/>
                <w:sz w:val="20"/>
              </w:rPr>
              <w:t>recognising</w:t>
            </w:r>
            <w:r>
              <w:rPr>
                <w:spacing w:val="-59"/>
                <w:sz w:val="20"/>
              </w:rPr>
              <w:t xml:space="preserve"> </w:t>
            </w:r>
            <w:r>
              <w:rPr>
                <w:sz w:val="20"/>
              </w:rPr>
              <w:t>and</w:t>
            </w:r>
            <w:r>
              <w:rPr>
                <w:spacing w:val="-13"/>
                <w:sz w:val="20"/>
              </w:rPr>
              <w:t xml:space="preserve"> </w:t>
            </w:r>
            <w:r>
              <w:rPr>
                <w:sz w:val="20"/>
              </w:rPr>
              <w:t>managing</w:t>
            </w:r>
            <w:r>
              <w:rPr>
                <w:spacing w:val="-13"/>
                <w:sz w:val="20"/>
              </w:rPr>
              <w:t xml:space="preserve"> </w:t>
            </w:r>
            <w:r>
              <w:rPr>
                <w:sz w:val="20"/>
              </w:rPr>
              <w:t>risk</w:t>
            </w:r>
          </w:p>
          <w:p w14:paraId="5D993A34" w14:textId="77777777" w:rsidR="00C625C5" w:rsidRDefault="00C625C5" w:rsidP="009D69B9">
            <w:pPr>
              <w:pStyle w:val="TableParagraph"/>
              <w:spacing w:before="1"/>
              <w:rPr>
                <w:sz w:val="31"/>
              </w:rPr>
            </w:pPr>
          </w:p>
          <w:p w14:paraId="5A5AD021" w14:textId="77777777" w:rsidR="00C625C5" w:rsidRDefault="00C625C5" w:rsidP="009D69B9">
            <w:pPr>
              <w:pStyle w:val="TableParagraph"/>
              <w:spacing w:line="320" w:lineRule="atLeast"/>
              <w:ind w:left="85" w:right="147"/>
              <w:rPr>
                <w:sz w:val="20"/>
              </w:rPr>
            </w:pPr>
            <w:r>
              <w:rPr>
                <w:sz w:val="20"/>
              </w:rPr>
              <w:t>PoS refs: H12, H37, H38, H41, H42,</w:t>
            </w:r>
            <w:r>
              <w:rPr>
                <w:spacing w:val="1"/>
                <w:sz w:val="20"/>
              </w:rPr>
              <w:t xml:space="preserve"> </w:t>
            </w:r>
            <w:r>
              <w:rPr>
                <w:sz w:val="20"/>
              </w:rPr>
              <w:t>H47,</w:t>
            </w:r>
            <w:r>
              <w:rPr>
                <w:spacing w:val="-14"/>
                <w:sz w:val="20"/>
              </w:rPr>
              <w:t xml:space="preserve"> </w:t>
            </w:r>
            <w:r>
              <w:rPr>
                <w:sz w:val="20"/>
              </w:rPr>
              <w:t>R12,</w:t>
            </w:r>
            <w:r>
              <w:rPr>
                <w:spacing w:val="-14"/>
                <w:sz w:val="20"/>
              </w:rPr>
              <w:t xml:space="preserve"> </w:t>
            </w:r>
            <w:r>
              <w:rPr>
                <w:sz w:val="20"/>
              </w:rPr>
              <w:t>R15,</w:t>
            </w:r>
            <w:r>
              <w:rPr>
                <w:spacing w:val="-14"/>
                <w:sz w:val="20"/>
              </w:rPr>
              <w:t xml:space="preserve"> </w:t>
            </w:r>
            <w:r>
              <w:rPr>
                <w:sz w:val="20"/>
              </w:rPr>
              <w:t>R23,</w:t>
            </w:r>
            <w:r>
              <w:rPr>
                <w:spacing w:val="-14"/>
                <w:sz w:val="20"/>
              </w:rPr>
              <w:t xml:space="preserve"> </w:t>
            </w:r>
            <w:r>
              <w:rPr>
                <w:sz w:val="20"/>
              </w:rPr>
              <w:t>R24,</w:t>
            </w:r>
            <w:r>
              <w:rPr>
                <w:spacing w:val="-14"/>
                <w:sz w:val="20"/>
              </w:rPr>
              <w:t xml:space="preserve"> </w:t>
            </w:r>
            <w:r>
              <w:rPr>
                <w:sz w:val="20"/>
              </w:rPr>
              <w:t>R28,</w:t>
            </w:r>
            <w:r>
              <w:rPr>
                <w:spacing w:val="-14"/>
                <w:sz w:val="20"/>
              </w:rPr>
              <w:t xml:space="preserve"> </w:t>
            </w:r>
            <w:r>
              <w:rPr>
                <w:sz w:val="20"/>
              </w:rPr>
              <w:t>R29,</w:t>
            </w:r>
            <w:r>
              <w:rPr>
                <w:spacing w:val="-14"/>
                <w:sz w:val="20"/>
              </w:rPr>
              <w:t xml:space="preserve"> </w:t>
            </w:r>
            <w:r>
              <w:rPr>
                <w:sz w:val="20"/>
              </w:rPr>
              <w:t>L1,</w:t>
            </w:r>
          </w:p>
        </w:tc>
        <w:tc>
          <w:tcPr>
            <w:tcW w:w="6236" w:type="dxa"/>
            <w:tcBorders>
              <w:bottom w:val="nil"/>
            </w:tcBorders>
          </w:tcPr>
          <w:p w14:paraId="68EF69C3" w14:textId="77777777" w:rsidR="00C625C5" w:rsidRDefault="00C625C5" w:rsidP="009D69B9">
            <w:pPr>
              <w:pStyle w:val="TableParagraph"/>
              <w:numPr>
                <w:ilvl w:val="0"/>
                <w:numId w:val="49"/>
              </w:numPr>
              <w:tabs>
                <w:tab w:val="left" w:pos="651"/>
                <w:tab w:val="left" w:pos="652"/>
              </w:tabs>
              <w:spacing w:before="39" w:line="278" w:lineRule="auto"/>
              <w:ind w:right="325" w:hanging="511"/>
              <w:rPr>
                <w:sz w:val="20"/>
              </w:rPr>
            </w:pPr>
            <w:r>
              <w:rPr>
                <w:w w:val="95"/>
                <w:sz w:val="20"/>
              </w:rPr>
              <w:t>how</w:t>
            </w:r>
            <w:r>
              <w:rPr>
                <w:spacing w:val="-3"/>
                <w:w w:val="95"/>
                <w:sz w:val="20"/>
              </w:rPr>
              <w:t xml:space="preserve"> </w:t>
            </w:r>
            <w:r>
              <w:rPr>
                <w:w w:val="95"/>
                <w:sz w:val="20"/>
              </w:rPr>
              <w:t>to</w:t>
            </w:r>
            <w:r>
              <w:rPr>
                <w:spacing w:val="1"/>
                <w:w w:val="95"/>
                <w:sz w:val="20"/>
              </w:rPr>
              <w:t xml:space="preserve"> </w:t>
            </w:r>
            <w:r>
              <w:rPr>
                <w:w w:val="95"/>
                <w:sz w:val="20"/>
              </w:rPr>
              <w:t>recognise,</w:t>
            </w:r>
            <w:r>
              <w:rPr>
                <w:spacing w:val="2"/>
                <w:w w:val="95"/>
                <w:sz w:val="20"/>
              </w:rPr>
              <w:t xml:space="preserve"> </w:t>
            </w:r>
            <w:r>
              <w:rPr>
                <w:w w:val="95"/>
                <w:sz w:val="20"/>
              </w:rPr>
              <w:t>predict,</w:t>
            </w:r>
            <w:r>
              <w:rPr>
                <w:spacing w:val="2"/>
                <w:w w:val="95"/>
                <w:sz w:val="20"/>
              </w:rPr>
              <w:t xml:space="preserve"> </w:t>
            </w:r>
            <w:r>
              <w:rPr>
                <w:w w:val="95"/>
                <w:sz w:val="20"/>
              </w:rPr>
              <w:t>assess</w:t>
            </w:r>
            <w:r>
              <w:rPr>
                <w:spacing w:val="2"/>
                <w:w w:val="95"/>
                <w:sz w:val="20"/>
              </w:rPr>
              <w:t xml:space="preserve"> </w:t>
            </w:r>
            <w:r>
              <w:rPr>
                <w:w w:val="95"/>
                <w:sz w:val="20"/>
              </w:rPr>
              <w:t>and</w:t>
            </w:r>
            <w:r>
              <w:rPr>
                <w:spacing w:val="1"/>
                <w:w w:val="95"/>
                <w:sz w:val="20"/>
              </w:rPr>
              <w:t xml:space="preserve"> </w:t>
            </w:r>
            <w:r>
              <w:rPr>
                <w:w w:val="95"/>
                <w:sz w:val="20"/>
              </w:rPr>
              <w:t>manage</w:t>
            </w:r>
            <w:r>
              <w:rPr>
                <w:spacing w:val="2"/>
                <w:w w:val="95"/>
                <w:sz w:val="20"/>
              </w:rPr>
              <w:t xml:space="preserve"> </w:t>
            </w:r>
            <w:r>
              <w:rPr>
                <w:w w:val="95"/>
                <w:sz w:val="20"/>
              </w:rPr>
              <w:t>risk</w:t>
            </w:r>
            <w:r>
              <w:rPr>
                <w:spacing w:val="2"/>
                <w:w w:val="95"/>
                <w:sz w:val="20"/>
              </w:rPr>
              <w:t xml:space="preserve"> </w:t>
            </w:r>
            <w:r>
              <w:rPr>
                <w:w w:val="95"/>
                <w:sz w:val="20"/>
              </w:rPr>
              <w:t>in</w:t>
            </w:r>
            <w:r>
              <w:rPr>
                <w:spacing w:val="2"/>
                <w:w w:val="95"/>
                <w:sz w:val="20"/>
              </w:rPr>
              <w:t xml:space="preserve"> </w:t>
            </w:r>
            <w:r>
              <w:rPr>
                <w:w w:val="95"/>
                <w:sz w:val="20"/>
              </w:rPr>
              <w:t>different</w:t>
            </w:r>
            <w:r>
              <w:rPr>
                <w:spacing w:val="-57"/>
                <w:w w:val="95"/>
                <w:sz w:val="20"/>
              </w:rPr>
              <w:t xml:space="preserve"> </w:t>
            </w:r>
            <w:r>
              <w:rPr>
                <w:sz w:val="20"/>
              </w:rPr>
              <w:t>situations</w:t>
            </w:r>
          </w:p>
          <w:p w14:paraId="43B94DA2" w14:textId="77777777" w:rsidR="00C625C5" w:rsidRDefault="00C625C5" w:rsidP="009D69B9">
            <w:pPr>
              <w:pStyle w:val="TableParagraph"/>
              <w:numPr>
                <w:ilvl w:val="0"/>
                <w:numId w:val="49"/>
              </w:numPr>
              <w:tabs>
                <w:tab w:val="left" w:pos="651"/>
                <w:tab w:val="left" w:pos="652"/>
              </w:tabs>
              <w:spacing w:before="72" w:line="278" w:lineRule="auto"/>
              <w:ind w:right="261" w:hanging="511"/>
              <w:rPr>
                <w:sz w:val="20"/>
              </w:rPr>
            </w:pPr>
            <w:r>
              <w:rPr>
                <w:w w:val="95"/>
                <w:sz w:val="20"/>
              </w:rPr>
              <w:t>how</w:t>
            </w:r>
            <w:r>
              <w:rPr>
                <w:spacing w:val="-3"/>
                <w:w w:val="95"/>
                <w:sz w:val="20"/>
              </w:rPr>
              <w:t xml:space="preserve"> </w:t>
            </w:r>
            <w:r>
              <w:rPr>
                <w:w w:val="95"/>
                <w:sz w:val="20"/>
              </w:rPr>
              <w:t>to</w:t>
            </w:r>
            <w:r>
              <w:rPr>
                <w:spacing w:val="2"/>
                <w:w w:val="95"/>
                <w:sz w:val="20"/>
              </w:rPr>
              <w:t xml:space="preserve"> </w:t>
            </w:r>
            <w:r>
              <w:rPr>
                <w:w w:val="95"/>
                <w:sz w:val="20"/>
              </w:rPr>
              <w:t>keep</w:t>
            </w:r>
            <w:r>
              <w:rPr>
                <w:spacing w:val="2"/>
                <w:w w:val="95"/>
                <w:sz w:val="20"/>
              </w:rPr>
              <w:t xml:space="preserve"> </w:t>
            </w:r>
            <w:r>
              <w:rPr>
                <w:w w:val="95"/>
                <w:sz w:val="20"/>
              </w:rPr>
              <w:t>safe</w:t>
            </w:r>
            <w:r>
              <w:rPr>
                <w:spacing w:val="2"/>
                <w:w w:val="95"/>
                <w:sz w:val="20"/>
              </w:rPr>
              <w:t xml:space="preserve"> </w:t>
            </w:r>
            <w:r>
              <w:rPr>
                <w:w w:val="95"/>
                <w:sz w:val="20"/>
              </w:rPr>
              <w:t>in</w:t>
            </w:r>
            <w:r>
              <w:rPr>
                <w:spacing w:val="2"/>
                <w:w w:val="95"/>
                <w:sz w:val="20"/>
              </w:rPr>
              <w:t xml:space="preserve"> </w:t>
            </w:r>
            <w:r>
              <w:rPr>
                <w:w w:val="95"/>
                <w:sz w:val="20"/>
              </w:rPr>
              <w:t>the</w:t>
            </w:r>
            <w:r>
              <w:rPr>
                <w:spacing w:val="2"/>
                <w:w w:val="95"/>
                <w:sz w:val="20"/>
              </w:rPr>
              <w:t xml:space="preserve"> </w:t>
            </w:r>
            <w:r>
              <w:rPr>
                <w:w w:val="95"/>
                <w:sz w:val="20"/>
              </w:rPr>
              <w:t>local</w:t>
            </w:r>
            <w:r>
              <w:rPr>
                <w:spacing w:val="2"/>
                <w:w w:val="95"/>
                <w:sz w:val="20"/>
              </w:rPr>
              <w:t xml:space="preserve"> </w:t>
            </w:r>
            <w:r>
              <w:rPr>
                <w:w w:val="95"/>
                <w:sz w:val="20"/>
              </w:rPr>
              <w:t>environment</w:t>
            </w:r>
            <w:r>
              <w:rPr>
                <w:spacing w:val="2"/>
                <w:w w:val="95"/>
                <w:sz w:val="20"/>
              </w:rPr>
              <w:t xml:space="preserve"> </w:t>
            </w:r>
            <w:r>
              <w:rPr>
                <w:w w:val="95"/>
                <w:sz w:val="20"/>
              </w:rPr>
              <w:t>and</w:t>
            </w:r>
            <w:r>
              <w:rPr>
                <w:spacing w:val="2"/>
                <w:w w:val="95"/>
                <w:sz w:val="20"/>
              </w:rPr>
              <w:t xml:space="preserve"> </w:t>
            </w:r>
            <w:r>
              <w:rPr>
                <w:w w:val="95"/>
                <w:sz w:val="20"/>
              </w:rPr>
              <w:t>less</w:t>
            </w:r>
            <w:r>
              <w:rPr>
                <w:spacing w:val="2"/>
                <w:w w:val="95"/>
                <w:sz w:val="20"/>
              </w:rPr>
              <w:t xml:space="preserve"> </w:t>
            </w:r>
            <w:r>
              <w:rPr>
                <w:w w:val="95"/>
                <w:sz w:val="20"/>
              </w:rPr>
              <w:t>familiar</w:t>
            </w:r>
            <w:r>
              <w:rPr>
                <w:spacing w:val="1"/>
                <w:w w:val="95"/>
                <w:sz w:val="20"/>
              </w:rPr>
              <w:t xml:space="preserve"> </w:t>
            </w:r>
            <w:r>
              <w:rPr>
                <w:w w:val="95"/>
                <w:sz w:val="20"/>
              </w:rPr>
              <w:t>locations (e.g. near rail, water, road; fire/firework safety; sun</w:t>
            </w:r>
            <w:r>
              <w:rPr>
                <w:spacing w:val="1"/>
                <w:w w:val="95"/>
                <w:sz w:val="20"/>
              </w:rPr>
              <w:t xml:space="preserve"> </w:t>
            </w:r>
            <w:r>
              <w:rPr>
                <w:w w:val="95"/>
                <w:sz w:val="20"/>
              </w:rPr>
              <w:t>safety</w:t>
            </w:r>
            <w:r>
              <w:rPr>
                <w:spacing w:val="-1"/>
                <w:w w:val="95"/>
                <w:sz w:val="20"/>
              </w:rPr>
              <w:t xml:space="preserve"> </w:t>
            </w:r>
            <w:r>
              <w:rPr>
                <w:w w:val="95"/>
                <w:sz w:val="20"/>
              </w:rPr>
              <w:t>and</w:t>
            </w:r>
            <w:r>
              <w:rPr>
                <w:spacing w:val="5"/>
                <w:w w:val="95"/>
                <w:sz w:val="20"/>
              </w:rPr>
              <w:t xml:space="preserve"> </w:t>
            </w:r>
            <w:r>
              <w:rPr>
                <w:w w:val="95"/>
                <w:sz w:val="20"/>
              </w:rPr>
              <w:t>the</w:t>
            </w:r>
            <w:r>
              <w:rPr>
                <w:spacing w:val="5"/>
                <w:w w:val="95"/>
                <w:sz w:val="20"/>
              </w:rPr>
              <w:t xml:space="preserve"> </w:t>
            </w:r>
            <w:r>
              <w:rPr>
                <w:w w:val="95"/>
                <w:sz w:val="20"/>
              </w:rPr>
              <w:t>safe</w:t>
            </w:r>
            <w:r>
              <w:rPr>
                <w:spacing w:val="6"/>
                <w:w w:val="95"/>
                <w:sz w:val="20"/>
              </w:rPr>
              <w:t xml:space="preserve"> </w:t>
            </w:r>
            <w:r>
              <w:rPr>
                <w:w w:val="95"/>
                <w:sz w:val="20"/>
              </w:rPr>
              <w:t>use</w:t>
            </w:r>
            <w:r>
              <w:rPr>
                <w:spacing w:val="5"/>
                <w:w w:val="95"/>
                <w:sz w:val="20"/>
              </w:rPr>
              <w:t xml:space="preserve"> </w:t>
            </w:r>
            <w:r>
              <w:rPr>
                <w:w w:val="95"/>
                <w:sz w:val="20"/>
              </w:rPr>
              <w:t>of</w:t>
            </w:r>
            <w:r>
              <w:rPr>
                <w:spacing w:val="2"/>
                <w:w w:val="95"/>
                <w:sz w:val="20"/>
              </w:rPr>
              <w:t xml:space="preserve"> </w:t>
            </w:r>
            <w:r>
              <w:rPr>
                <w:w w:val="95"/>
                <w:sz w:val="20"/>
              </w:rPr>
              <w:t>digital</w:t>
            </w:r>
            <w:r>
              <w:rPr>
                <w:spacing w:val="5"/>
                <w:w w:val="95"/>
                <w:sz w:val="20"/>
              </w:rPr>
              <w:t xml:space="preserve"> </w:t>
            </w:r>
            <w:r>
              <w:rPr>
                <w:w w:val="95"/>
                <w:sz w:val="20"/>
              </w:rPr>
              <w:t>devices when</w:t>
            </w:r>
            <w:r>
              <w:rPr>
                <w:spacing w:val="6"/>
                <w:w w:val="95"/>
                <w:sz w:val="20"/>
              </w:rPr>
              <w:t xml:space="preserve"> </w:t>
            </w:r>
            <w:r>
              <w:rPr>
                <w:w w:val="95"/>
                <w:sz w:val="20"/>
              </w:rPr>
              <w:t>out</w:t>
            </w:r>
            <w:r>
              <w:rPr>
                <w:spacing w:val="5"/>
                <w:w w:val="95"/>
                <w:sz w:val="20"/>
              </w:rPr>
              <w:t xml:space="preserve"> </w:t>
            </w:r>
            <w:r>
              <w:rPr>
                <w:w w:val="95"/>
                <w:sz w:val="20"/>
              </w:rPr>
              <w:t>and</w:t>
            </w:r>
            <w:r>
              <w:rPr>
                <w:spacing w:val="5"/>
                <w:w w:val="95"/>
                <w:sz w:val="20"/>
              </w:rPr>
              <w:t xml:space="preserve"> </w:t>
            </w:r>
            <w:r>
              <w:rPr>
                <w:w w:val="95"/>
                <w:sz w:val="20"/>
              </w:rPr>
              <w:t>about)</w:t>
            </w:r>
          </w:p>
          <w:p w14:paraId="36E419FE" w14:textId="77777777" w:rsidR="00C625C5" w:rsidRDefault="00C625C5" w:rsidP="009D69B9">
            <w:pPr>
              <w:pStyle w:val="TableParagraph"/>
              <w:numPr>
                <w:ilvl w:val="0"/>
                <w:numId w:val="49"/>
              </w:numPr>
              <w:tabs>
                <w:tab w:val="left" w:pos="652"/>
                <w:tab w:val="left" w:pos="653"/>
              </w:tabs>
              <w:spacing w:before="70" w:line="278" w:lineRule="auto"/>
              <w:ind w:left="653" w:right="179" w:hanging="511"/>
              <w:rPr>
                <w:sz w:val="20"/>
              </w:rPr>
            </w:pPr>
            <w:r>
              <w:rPr>
                <w:w w:val="95"/>
                <w:sz w:val="20"/>
              </w:rPr>
              <w:t>how</w:t>
            </w:r>
            <w:r>
              <w:rPr>
                <w:spacing w:val="5"/>
                <w:w w:val="95"/>
                <w:sz w:val="20"/>
              </w:rPr>
              <w:t xml:space="preserve"> </w:t>
            </w:r>
            <w:r>
              <w:rPr>
                <w:w w:val="95"/>
                <w:sz w:val="20"/>
              </w:rPr>
              <w:t>people</w:t>
            </w:r>
            <w:r>
              <w:rPr>
                <w:spacing w:val="11"/>
                <w:w w:val="95"/>
                <w:sz w:val="20"/>
              </w:rPr>
              <w:t xml:space="preserve"> </w:t>
            </w:r>
            <w:r>
              <w:rPr>
                <w:w w:val="95"/>
                <w:sz w:val="20"/>
              </w:rPr>
              <w:t>can</w:t>
            </w:r>
            <w:r>
              <w:rPr>
                <w:spacing w:val="10"/>
                <w:w w:val="95"/>
                <w:sz w:val="20"/>
              </w:rPr>
              <w:t xml:space="preserve"> </w:t>
            </w:r>
            <w:r>
              <w:rPr>
                <w:w w:val="95"/>
                <w:sz w:val="20"/>
              </w:rPr>
              <w:t>be</w:t>
            </w:r>
            <w:r>
              <w:rPr>
                <w:spacing w:val="11"/>
                <w:w w:val="95"/>
                <w:sz w:val="20"/>
              </w:rPr>
              <w:t xml:space="preserve"> </w:t>
            </w:r>
            <w:r>
              <w:rPr>
                <w:w w:val="95"/>
                <w:sz w:val="20"/>
              </w:rPr>
              <w:t>influenced</w:t>
            </w:r>
            <w:r>
              <w:rPr>
                <w:spacing w:val="11"/>
                <w:w w:val="95"/>
                <w:sz w:val="20"/>
              </w:rPr>
              <w:t xml:space="preserve"> </w:t>
            </w:r>
            <w:r>
              <w:rPr>
                <w:w w:val="95"/>
                <w:sz w:val="20"/>
              </w:rPr>
              <w:t>by</w:t>
            </w:r>
            <w:r>
              <w:rPr>
                <w:spacing w:val="4"/>
                <w:w w:val="95"/>
                <w:sz w:val="20"/>
              </w:rPr>
              <w:t xml:space="preserve"> </w:t>
            </w:r>
            <w:r>
              <w:rPr>
                <w:w w:val="95"/>
                <w:sz w:val="20"/>
              </w:rPr>
              <w:t>their</w:t>
            </w:r>
            <w:r>
              <w:rPr>
                <w:spacing w:val="5"/>
                <w:w w:val="95"/>
                <w:sz w:val="20"/>
              </w:rPr>
              <w:t xml:space="preserve"> </w:t>
            </w:r>
            <w:r>
              <w:rPr>
                <w:w w:val="95"/>
                <w:sz w:val="20"/>
              </w:rPr>
              <w:t>peers’</w:t>
            </w:r>
            <w:r>
              <w:rPr>
                <w:spacing w:val="7"/>
                <w:w w:val="95"/>
                <w:sz w:val="20"/>
              </w:rPr>
              <w:t xml:space="preserve"> </w:t>
            </w:r>
            <w:r>
              <w:rPr>
                <w:w w:val="95"/>
                <w:sz w:val="20"/>
              </w:rPr>
              <w:t>behaviour</w:t>
            </w:r>
            <w:r>
              <w:rPr>
                <w:spacing w:val="5"/>
                <w:w w:val="95"/>
                <w:sz w:val="20"/>
              </w:rPr>
              <w:t xml:space="preserve"> </w:t>
            </w:r>
            <w:r>
              <w:rPr>
                <w:w w:val="95"/>
                <w:sz w:val="20"/>
              </w:rPr>
              <w:t>and</w:t>
            </w:r>
            <w:r>
              <w:rPr>
                <w:spacing w:val="11"/>
                <w:w w:val="95"/>
                <w:sz w:val="20"/>
              </w:rPr>
              <w:t xml:space="preserve"> </w:t>
            </w:r>
            <w:r>
              <w:rPr>
                <w:w w:val="95"/>
                <w:sz w:val="20"/>
              </w:rPr>
              <w:t>by</w:t>
            </w:r>
            <w:r>
              <w:rPr>
                <w:spacing w:val="-57"/>
                <w:w w:val="95"/>
                <w:sz w:val="20"/>
              </w:rPr>
              <w:t xml:space="preserve"> </w:t>
            </w:r>
            <w:r>
              <w:rPr>
                <w:w w:val="95"/>
                <w:sz w:val="20"/>
              </w:rPr>
              <w:t>a</w:t>
            </w:r>
            <w:r>
              <w:rPr>
                <w:spacing w:val="-1"/>
                <w:w w:val="95"/>
                <w:sz w:val="20"/>
              </w:rPr>
              <w:t xml:space="preserve"> </w:t>
            </w:r>
            <w:r>
              <w:rPr>
                <w:w w:val="95"/>
                <w:sz w:val="20"/>
              </w:rPr>
              <w:t>desire</w:t>
            </w:r>
            <w:r>
              <w:rPr>
                <w:spacing w:val="-1"/>
                <w:w w:val="95"/>
                <w:sz w:val="20"/>
              </w:rPr>
              <w:t xml:space="preserve"> </w:t>
            </w:r>
            <w:r>
              <w:rPr>
                <w:w w:val="95"/>
                <w:sz w:val="20"/>
              </w:rPr>
              <w:t>for</w:t>
            </w:r>
            <w:r>
              <w:rPr>
                <w:spacing w:val="-5"/>
                <w:w w:val="95"/>
                <w:sz w:val="20"/>
              </w:rPr>
              <w:t xml:space="preserve"> </w:t>
            </w:r>
            <w:r>
              <w:rPr>
                <w:w w:val="95"/>
                <w:sz w:val="20"/>
              </w:rPr>
              <w:t>peer</w:t>
            </w:r>
            <w:r>
              <w:rPr>
                <w:spacing w:val="-5"/>
                <w:w w:val="95"/>
                <w:sz w:val="20"/>
              </w:rPr>
              <w:t xml:space="preserve"> </w:t>
            </w:r>
            <w:r>
              <w:rPr>
                <w:w w:val="95"/>
                <w:sz w:val="20"/>
              </w:rPr>
              <w:t>approval; how</w:t>
            </w:r>
            <w:r>
              <w:rPr>
                <w:spacing w:val="-6"/>
                <w:w w:val="95"/>
                <w:sz w:val="20"/>
              </w:rPr>
              <w:t xml:space="preserve"> </w:t>
            </w:r>
            <w:r>
              <w:rPr>
                <w:w w:val="95"/>
                <w:sz w:val="20"/>
              </w:rPr>
              <w:t>to manage</w:t>
            </w:r>
            <w:r>
              <w:rPr>
                <w:spacing w:val="-1"/>
                <w:w w:val="95"/>
                <w:sz w:val="20"/>
              </w:rPr>
              <w:t xml:space="preserve"> </w:t>
            </w:r>
            <w:r>
              <w:rPr>
                <w:w w:val="95"/>
                <w:sz w:val="20"/>
              </w:rPr>
              <w:t>this influence</w:t>
            </w:r>
          </w:p>
        </w:tc>
        <w:tc>
          <w:tcPr>
            <w:tcW w:w="3518" w:type="dxa"/>
            <w:tcBorders>
              <w:bottom w:val="nil"/>
            </w:tcBorders>
          </w:tcPr>
          <w:p w14:paraId="67C5EC74" w14:textId="77777777" w:rsidR="00C625C5" w:rsidRDefault="00C625C5" w:rsidP="009D69B9">
            <w:pPr>
              <w:pStyle w:val="TableParagraph"/>
              <w:spacing w:line="228" w:lineRule="exact"/>
              <w:ind w:left="85"/>
              <w:rPr>
                <w:sz w:val="20"/>
              </w:rPr>
            </w:pPr>
          </w:p>
        </w:tc>
      </w:tr>
      <w:tr w:rsidR="00C625C5" w14:paraId="1C585B5D" w14:textId="77777777" w:rsidTr="009D69B9">
        <w:trPr>
          <w:trHeight w:val="398"/>
        </w:trPr>
        <w:tc>
          <w:tcPr>
            <w:tcW w:w="1417" w:type="dxa"/>
            <w:tcBorders>
              <w:top w:val="nil"/>
              <w:bottom w:val="nil"/>
            </w:tcBorders>
          </w:tcPr>
          <w:p w14:paraId="22C844DF"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7806DCAD" w14:textId="77777777" w:rsidR="00C625C5" w:rsidRDefault="00C625C5" w:rsidP="009D69B9">
            <w:pPr>
              <w:pStyle w:val="TableParagraph"/>
              <w:ind w:left="85"/>
              <w:rPr>
                <w:sz w:val="20"/>
              </w:rPr>
            </w:pPr>
            <w:r>
              <w:rPr>
                <w:sz w:val="20"/>
              </w:rPr>
              <w:t>L5,</w:t>
            </w:r>
            <w:r>
              <w:rPr>
                <w:spacing w:val="-10"/>
                <w:sz w:val="20"/>
              </w:rPr>
              <w:t xml:space="preserve"> </w:t>
            </w:r>
            <w:r>
              <w:rPr>
                <w:sz w:val="20"/>
              </w:rPr>
              <w:t>L15</w:t>
            </w:r>
          </w:p>
        </w:tc>
        <w:tc>
          <w:tcPr>
            <w:tcW w:w="6236" w:type="dxa"/>
            <w:tcBorders>
              <w:top w:val="nil"/>
              <w:bottom w:val="nil"/>
            </w:tcBorders>
          </w:tcPr>
          <w:p w14:paraId="3A4CC57F" w14:textId="77777777" w:rsidR="00C625C5" w:rsidRDefault="00C625C5" w:rsidP="009D69B9">
            <w:pPr>
              <w:pStyle w:val="TableParagraph"/>
              <w:numPr>
                <w:ilvl w:val="0"/>
                <w:numId w:val="48"/>
              </w:numPr>
              <w:tabs>
                <w:tab w:val="left" w:pos="652"/>
                <w:tab w:val="left" w:pos="653"/>
              </w:tabs>
              <w:spacing w:before="53"/>
              <w:ind w:hanging="511"/>
              <w:rPr>
                <w:sz w:val="20"/>
              </w:rPr>
            </w:pPr>
            <w:r>
              <w:rPr>
                <w:w w:val="95"/>
                <w:sz w:val="20"/>
              </w:rPr>
              <w:t>how</w:t>
            </w:r>
            <w:r>
              <w:rPr>
                <w:spacing w:val="6"/>
                <w:w w:val="95"/>
                <w:sz w:val="20"/>
              </w:rPr>
              <w:t xml:space="preserve"> </w:t>
            </w:r>
            <w:r>
              <w:rPr>
                <w:w w:val="95"/>
                <w:sz w:val="20"/>
              </w:rPr>
              <w:t>people’s</w:t>
            </w:r>
            <w:r>
              <w:rPr>
                <w:spacing w:val="11"/>
                <w:w w:val="95"/>
                <w:sz w:val="20"/>
              </w:rPr>
              <w:t xml:space="preserve"> </w:t>
            </w:r>
            <w:r>
              <w:rPr>
                <w:w w:val="95"/>
                <w:sz w:val="20"/>
              </w:rPr>
              <w:t>online</w:t>
            </w:r>
            <w:r>
              <w:rPr>
                <w:spacing w:val="12"/>
                <w:w w:val="95"/>
                <w:sz w:val="20"/>
              </w:rPr>
              <w:t xml:space="preserve"> </w:t>
            </w:r>
            <w:r>
              <w:rPr>
                <w:w w:val="95"/>
                <w:sz w:val="20"/>
              </w:rPr>
              <w:t>actions</w:t>
            </w:r>
            <w:r>
              <w:rPr>
                <w:spacing w:val="11"/>
                <w:w w:val="95"/>
                <w:sz w:val="20"/>
              </w:rPr>
              <w:t xml:space="preserve"> </w:t>
            </w:r>
            <w:r>
              <w:rPr>
                <w:w w:val="95"/>
                <w:sz w:val="20"/>
              </w:rPr>
              <w:t>can</w:t>
            </w:r>
            <w:r>
              <w:rPr>
                <w:spacing w:val="12"/>
                <w:w w:val="95"/>
                <w:sz w:val="20"/>
              </w:rPr>
              <w:t xml:space="preserve"> </w:t>
            </w:r>
            <w:r>
              <w:rPr>
                <w:w w:val="95"/>
                <w:sz w:val="20"/>
              </w:rPr>
              <w:t>impact</w:t>
            </w:r>
            <w:r>
              <w:rPr>
                <w:spacing w:val="11"/>
                <w:w w:val="95"/>
                <w:sz w:val="20"/>
              </w:rPr>
              <w:t xml:space="preserve"> </w:t>
            </w:r>
            <w:r>
              <w:rPr>
                <w:w w:val="95"/>
                <w:sz w:val="20"/>
              </w:rPr>
              <w:t>on</w:t>
            </w:r>
            <w:r>
              <w:rPr>
                <w:spacing w:val="12"/>
                <w:w w:val="95"/>
                <w:sz w:val="20"/>
              </w:rPr>
              <w:t xml:space="preserve"> </w:t>
            </w:r>
            <w:r>
              <w:rPr>
                <w:w w:val="95"/>
                <w:sz w:val="20"/>
              </w:rPr>
              <w:t>other</w:t>
            </w:r>
            <w:r>
              <w:rPr>
                <w:spacing w:val="6"/>
                <w:w w:val="95"/>
                <w:sz w:val="20"/>
              </w:rPr>
              <w:t xml:space="preserve"> </w:t>
            </w:r>
            <w:r>
              <w:rPr>
                <w:w w:val="95"/>
                <w:sz w:val="20"/>
              </w:rPr>
              <w:t>people</w:t>
            </w:r>
          </w:p>
        </w:tc>
        <w:tc>
          <w:tcPr>
            <w:tcW w:w="3518" w:type="dxa"/>
            <w:tcBorders>
              <w:top w:val="nil"/>
              <w:bottom w:val="nil"/>
            </w:tcBorders>
          </w:tcPr>
          <w:p w14:paraId="2E415B4D" w14:textId="77777777" w:rsidR="00C625C5" w:rsidRDefault="00C625C5" w:rsidP="009D69B9">
            <w:pPr>
              <w:pStyle w:val="TableParagraph"/>
              <w:spacing w:before="141" w:line="237" w:lineRule="exact"/>
              <w:ind w:left="85"/>
              <w:rPr>
                <w:sz w:val="20"/>
              </w:rPr>
            </w:pPr>
          </w:p>
        </w:tc>
      </w:tr>
      <w:tr w:rsidR="00C625C5" w14:paraId="63E731D9" w14:textId="77777777" w:rsidTr="009D69B9">
        <w:trPr>
          <w:trHeight w:val="80"/>
        </w:trPr>
        <w:tc>
          <w:tcPr>
            <w:tcW w:w="1417" w:type="dxa"/>
            <w:tcBorders>
              <w:top w:val="nil"/>
              <w:bottom w:val="nil"/>
            </w:tcBorders>
          </w:tcPr>
          <w:p w14:paraId="04B5AFB8"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4922CA69" w14:textId="77777777" w:rsidR="00C625C5" w:rsidRDefault="00C625C5" w:rsidP="009D69B9">
            <w:pPr>
              <w:pStyle w:val="TableParagraph"/>
              <w:rPr>
                <w:rFonts w:ascii="Times New Roman"/>
                <w:sz w:val="20"/>
              </w:rPr>
            </w:pPr>
          </w:p>
        </w:tc>
        <w:tc>
          <w:tcPr>
            <w:tcW w:w="6236" w:type="dxa"/>
            <w:tcBorders>
              <w:top w:val="nil"/>
              <w:bottom w:val="nil"/>
            </w:tcBorders>
          </w:tcPr>
          <w:p w14:paraId="56BBEA32" w14:textId="77777777" w:rsidR="00C625C5" w:rsidRPr="00522CF1" w:rsidRDefault="00C625C5" w:rsidP="009D69B9">
            <w:pPr>
              <w:pStyle w:val="TableParagraph"/>
              <w:numPr>
                <w:ilvl w:val="0"/>
                <w:numId w:val="47"/>
              </w:numPr>
              <w:tabs>
                <w:tab w:val="left" w:pos="652"/>
                <w:tab w:val="left" w:pos="653"/>
              </w:tabs>
              <w:spacing w:before="7" w:line="278" w:lineRule="auto"/>
              <w:ind w:right="457" w:hanging="511"/>
              <w:rPr>
                <w:sz w:val="20"/>
                <w:highlight w:val="darkGray"/>
              </w:rPr>
            </w:pPr>
            <w:r w:rsidRPr="00522CF1">
              <w:rPr>
                <w:w w:val="95"/>
                <w:sz w:val="20"/>
                <w:highlight w:val="darkGray"/>
              </w:rPr>
              <w:t>how</w:t>
            </w:r>
            <w:r w:rsidRPr="00522CF1">
              <w:rPr>
                <w:spacing w:val="-3"/>
                <w:w w:val="95"/>
                <w:sz w:val="20"/>
                <w:highlight w:val="darkGray"/>
              </w:rPr>
              <w:t xml:space="preserve"> </w:t>
            </w:r>
            <w:r w:rsidRPr="00522CF1">
              <w:rPr>
                <w:w w:val="95"/>
                <w:sz w:val="20"/>
                <w:highlight w:val="darkGray"/>
              </w:rPr>
              <w:t>to</w:t>
            </w:r>
            <w:r w:rsidRPr="00522CF1">
              <w:rPr>
                <w:spacing w:val="1"/>
                <w:w w:val="95"/>
                <w:sz w:val="20"/>
                <w:highlight w:val="darkGray"/>
              </w:rPr>
              <w:t xml:space="preserve"> </w:t>
            </w:r>
            <w:r w:rsidRPr="00522CF1">
              <w:rPr>
                <w:w w:val="95"/>
                <w:sz w:val="20"/>
                <w:highlight w:val="darkGray"/>
              </w:rPr>
              <w:t>keep</w:t>
            </w:r>
            <w:r w:rsidRPr="00522CF1">
              <w:rPr>
                <w:spacing w:val="2"/>
                <w:w w:val="95"/>
                <w:sz w:val="20"/>
                <w:highlight w:val="darkGray"/>
              </w:rPr>
              <w:t xml:space="preserve"> </w:t>
            </w:r>
            <w:r w:rsidRPr="00522CF1">
              <w:rPr>
                <w:w w:val="95"/>
                <w:sz w:val="20"/>
                <w:highlight w:val="darkGray"/>
              </w:rPr>
              <w:t>safe</w:t>
            </w:r>
            <w:r w:rsidRPr="00522CF1">
              <w:rPr>
                <w:spacing w:val="2"/>
                <w:w w:val="95"/>
                <w:sz w:val="20"/>
                <w:highlight w:val="darkGray"/>
              </w:rPr>
              <w:t xml:space="preserve"> </w:t>
            </w:r>
            <w:r w:rsidRPr="00522CF1">
              <w:rPr>
                <w:w w:val="95"/>
                <w:sz w:val="20"/>
                <w:highlight w:val="darkGray"/>
              </w:rPr>
              <w:t>online,</w:t>
            </w:r>
            <w:r w:rsidRPr="00522CF1">
              <w:rPr>
                <w:spacing w:val="1"/>
                <w:w w:val="95"/>
                <w:sz w:val="20"/>
                <w:highlight w:val="darkGray"/>
              </w:rPr>
              <w:t xml:space="preserve"> </w:t>
            </w:r>
            <w:r w:rsidRPr="00522CF1">
              <w:rPr>
                <w:w w:val="95"/>
                <w:sz w:val="20"/>
                <w:highlight w:val="darkGray"/>
              </w:rPr>
              <w:t>including</w:t>
            </w:r>
            <w:r w:rsidRPr="00522CF1">
              <w:rPr>
                <w:spacing w:val="2"/>
                <w:w w:val="95"/>
                <w:sz w:val="20"/>
                <w:highlight w:val="darkGray"/>
              </w:rPr>
              <w:t xml:space="preserve"> </w:t>
            </w:r>
            <w:r w:rsidRPr="00522CF1">
              <w:rPr>
                <w:w w:val="95"/>
                <w:sz w:val="20"/>
                <w:highlight w:val="darkGray"/>
              </w:rPr>
              <w:t>managing</w:t>
            </w:r>
            <w:r w:rsidRPr="00522CF1">
              <w:rPr>
                <w:spacing w:val="2"/>
                <w:w w:val="95"/>
                <w:sz w:val="20"/>
                <w:highlight w:val="darkGray"/>
              </w:rPr>
              <w:t xml:space="preserve"> </w:t>
            </w:r>
            <w:r w:rsidRPr="00522CF1">
              <w:rPr>
                <w:w w:val="95"/>
                <w:sz w:val="20"/>
                <w:highlight w:val="darkGray"/>
              </w:rPr>
              <w:t>requests</w:t>
            </w:r>
            <w:r w:rsidRPr="00522CF1">
              <w:rPr>
                <w:spacing w:val="1"/>
                <w:w w:val="95"/>
                <w:sz w:val="20"/>
                <w:highlight w:val="darkGray"/>
              </w:rPr>
              <w:t xml:space="preserve"> </w:t>
            </w:r>
            <w:r w:rsidRPr="00522CF1">
              <w:rPr>
                <w:w w:val="95"/>
                <w:sz w:val="20"/>
                <w:highlight w:val="darkGray"/>
              </w:rPr>
              <w:t>for</w:t>
            </w:r>
            <w:r w:rsidRPr="00522CF1">
              <w:rPr>
                <w:spacing w:val="1"/>
                <w:w w:val="95"/>
                <w:sz w:val="20"/>
                <w:highlight w:val="darkGray"/>
              </w:rPr>
              <w:t xml:space="preserve"> </w:t>
            </w:r>
            <w:r w:rsidRPr="00522CF1">
              <w:rPr>
                <w:w w:val="95"/>
                <w:sz w:val="20"/>
                <w:highlight w:val="darkGray"/>
              </w:rPr>
              <w:t>personal</w:t>
            </w:r>
            <w:r w:rsidRPr="00522CF1">
              <w:rPr>
                <w:spacing w:val="10"/>
                <w:w w:val="95"/>
                <w:sz w:val="20"/>
                <w:highlight w:val="darkGray"/>
              </w:rPr>
              <w:t xml:space="preserve"> </w:t>
            </w:r>
            <w:r w:rsidRPr="00522CF1">
              <w:rPr>
                <w:w w:val="95"/>
                <w:sz w:val="20"/>
                <w:highlight w:val="darkGray"/>
              </w:rPr>
              <w:t>information</w:t>
            </w:r>
            <w:r w:rsidRPr="00522CF1">
              <w:rPr>
                <w:spacing w:val="10"/>
                <w:w w:val="95"/>
                <w:sz w:val="20"/>
                <w:highlight w:val="darkGray"/>
              </w:rPr>
              <w:t xml:space="preserve"> </w:t>
            </w:r>
            <w:r w:rsidRPr="00522CF1">
              <w:rPr>
                <w:w w:val="95"/>
                <w:sz w:val="20"/>
                <w:highlight w:val="darkGray"/>
              </w:rPr>
              <w:t>and</w:t>
            </w:r>
            <w:r w:rsidRPr="00522CF1">
              <w:rPr>
                <w:spacing w:val="10"/>
                <w:w w:val="95"/>
                <w:sz w:val="20"/>
                <w:highlight w:val="darkGray"/>
              </w:rPr>
              <w:t xml:space="preserve"> </w:t>
            </w:r>
            <w:r w:rsidRPr="00522CF1">
              <w:rPr>
                <w:w w:val="95"/>
                <w:sz w:val="20"/>
                <w:highlight w:val="darkGray"/>
              </w:rPr>
              <w:t>recognising</w:t>
            </w:r>
            <w:r w:rsidRPr="00522CF1">
              <w:rPr>
                <w:spacing w:val="5"/>
                <w:w w:val="95"/>
                <w:sz w:val="20"/>
                <w:highlight w:val="darkGray"/>
              </w:rPr>
              <w:t xml:space="preserve"> </w:t>
            </w:r>
            <w:r w:rsidRPr="00522CF1">
              <w:rPr>
                <w:w w:val="95"/>
                <w:sz w:val="20"/>
                <w:highlight w:val="darkGray"/>
              </w:rPr>
              <w:t>what</w:t>
            </w:r>
            <w:r w:rsidRPr="00522CF1">
              <w:rPr>
                <w:spacing w:val="10"/>
                <w:w w:val="95"/>
                <w:sz w:val="20"/>
                <w:highlight w:val="darkGray"/>
              </w:rPr>
              <w:t xml:space="preserve"> </w:t>
            </w:r>
            <w:r w:rsidRPr="00522CF1">
              <w:rPr>
                <w:w w:val="95"/>
                <w:sz w:val="20"/>
                <w:highlight w:val="darkGray"/>
              </w:rPr>
              <w:t>is</w:t>
            </w:r>
            <w:r w:rsidRPr="00522CF1">
              <w:rPr>
                <w:spacing w:val="11"/>
                <w:w w:val="95"/>
                <w:sz w:val="20"/>
                <w:highlight w:val="darkGray"/>
              </w:rPr>
              <w:t xml:space="preserve"> </w:t>
            </w:r>
            <w:r w:rsidRPr="00522CF1">
              <w:rPr>
                <w:w w:val="95"/>
                <w:sz w:val="20"/>
                <w:highlight w:val="darkGray"/>
              </w:rPr>
              <w:t>appropriate</w:t>
            </w:r>
            <w:r w:rsidRPr="00522CF1">
              <w:rPr>
                <w:spacing w:val="10"/>
                <w:w w:val="95"/>
                <w:sz w:val="20"/>
                <w:highlight w:val="darkGray"/>
              </w:rPr>
              <w:t xml:space="preserve"> </w:t>
            </w:r>
            <w:r w:rsidRPr="00522CF1">
              <w:rPr>
                <w:w w:val="95"/>
                <w:sz w:val="20"/>
                <w:highlight w:val="darkGray"/>
              </w:rPr>
              <w:t>to</w:t>
            </w:r>
            <w:r w:rsidRPr="00522CF1">
              <w:rPr>
                <w:spacing w:val="-57"/>
                <w:w w:val="95"/>
                <w:sz w:val="20"/>
                <w:highlight w:val="darkGray"/>
              </w:rPr>
              <w:t xml:space="preserve"> </w:t>
            </w:r>
            <w:r w:rsidRPr="00522CF1">
              <w:rPr>
                <w:sz w:val="20"/>
                <w:highlight w:val="darkGray"/>
              </w:rPr>
              <w:t>share</w:t>
            </w:r>
            <w:r w:rsidRPr="00522CF1">
              <w:rPr>
                <w:spacing w:val="-10"/>
                <w:sz w:val="20"/>
                <w:highlight w:val="darkGray"/>
              </w:rPr>
              <w:t xml:space="preserve"> </w:t>
            </w:r>
            <w:r w:rsidRPr="00522CF1">
              <w:rPr>
                <w:sz w:val="20"/>
                <w:highlight w:val="darkGray"/>
              </w:rPr>
              <w:t>or</w:t>
            </w:r>
            <w:r w:rsidRPr="00522CF1">
              <w:rPr>
                <w:spacing w:val="-14"/>
                <w:sz w:val="20"/>
                <w:highlight w:val="darkGray"/>
              </w:rPr>
              <w:t xml:space="preserve"> </w:t>
            </w:r>
            <w:r w:rsidRPr="00522CF1">
              <w:rPr>
                <w:sz w:val="20"/>
                <w:highlight w:val="darkGray"/>
              </w:rPr>
              <w:t>not</w:t>
            </w:r>
            <w:r w:rsidRPr="00522CF1">
              <w:rPr>
                <w:spacing w:val="-10"/>
                <w:sz w:val="20"/>
                <w:highlight w:val="darkGray"/>
              </w:rPr>
              <w:t xml:space="preserve"> </w:t>
            </w:r>
            <w:r w:rsidRPr="00522CF1">
              <w:rPr>
                <w:sz w:val="20"/>
                <w:highlight w:val="darkGray"/>
              </w:rPr>
              <w:t>share</w:t>
            </w:r>
            <w:r w:rsidRPr="00522CF1">
              <w:rPr>
                <w:spacing w:val="-9"/>
                <w:sz w:val="20"/>
                <w:highlight w:val="darkGray"/>
              </w:rPr>
              <w:t xml:space="preserve"> </w:t>
            </w:r>
            <w:r w:rsidRPr="00522CF1">
              <w:rPr>
                <w:sz w:val="20"/>
                <w:highlight w:val="darkGray"/>
              </w:rPr>
              <w:t>online</w:t>
            </w:r>
          </w:p>
        </w:tc>
        <w:tc>
          <w:tcPr>
            <w:tcW w:w="3518" w:type="dxa"/>
            <w:tcBorders>
              <w:top w:val="nil"/>
              <w:bottom w:val="nil"/>
            </w:tcBorders>
          </w:tcPr>
          <w:p w14:paraId="02146805" w14:textId="77777777" w:rsidR="00C625C5" w:rsidRDefault="00C625C5" w:rsidP="009D69B9">
            <w:pPr>
              <w:pStyle w:val="TableParagraph"/>
              <w:spacing w:before="79"/>
              <w:ind w:left="85"/>
              <w:rPr>
                <w:sz w:val="20"/>
              </w:rPr>
            </w:pPr>
            <w:r w:rsidRPr="00522CF1">
              <w:rPr>
                <w:sz w:val="20"/>
                <w:highlight w:val="darkGray"/>
              </w:rPr>
              <w:t>Covered in all years in the Computing curriculum</w:t>
            </w:r>
          </w:p>
        </w:tc>
      </w:tr>
      <w:tr w:rsidR="00C625C5" w14:paraId="3E377564" w14:textId="77777777" w:rsidTr="009D69B9">
        <w:trPr>
          <w:trHeight w:val="632"/>
        </w:trPr>
        <w:tc>
          <w:tcPr>
            <w:tcW w:w="1417" w:type="dxa"/>
            <w:tcBorders>
              <w:top w:val="nil"/>
              <w:bottom w:val="nil"/>
            </w:tcBorders>
          </w:tcPr>
          <w:p w14:paraId="37704E37"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6A75728A" w14:textId="77777777" w:rsidR="00C625C5" w:rsidRDefault="00C625C5" w:rsidP="009D69B9">
            <w:pPr>
              <w:pStyle w:val="TableParagraph"/>
              <w:rPr>
                <w:rFonts w:ascii="Times New Roman"/>
                <w:sz w:val="20"/>
              </w:rPr>
            </w:pPr>
          </w:p>
        </w:tc>
        <w:tc>
          <w:tcPr>
            <w:tcW w:w="6236" w:type="dxa"/>
            <w:tcBorders>
              <w:top w:val="nil"/>
              <w:bottom w:val="nil"/>
            </w:tcBorders>
          </w:tcPr>
          <w:p w14:paraId="36B7FAD0" w14:textId="77777777" w:rsidR="00C625C5" w:rsidRPr="00522CF1" w:rsidRDefault="00C625C5" w:rsidP="009D69B9">
            <w:pPr>
              <w:pStyle w:val="TableParagraph"/>
              <w:numPr>
                <w:ilvl w:val="0"/>
                <w:numId w:val="46"/>
              </w:numPr>
              <w:tabs>
                <w:tab w:val="left" w:pos="652"/>
                <w:tab w:val="left" w:pos="653"/>
              </w:tabs>
              <w:spacing w:before="51"/>
              <w:rPr>
                <w:sz w:val="20"/>
                <w:highlight w:val="darkGray"/>
              </w:rPr>
            </w:pPr>
            <w:r w:rsidRPr="00522CF1">
              <w:rPr>
                <w:w w:val="95"/>
                <w:sz w:val="20"/>
                <w:highlight w:val="darkGray"/>
              </w:rPr>
              <w:t>how</w:t>
            </w:r>
            <w:r w:rsidRPr="00522CF1">
              <w:rPr>
                <w:spacing w:val="7"/>
                <w:w w:val="95"/>
                <w:sz w:val="20"/>
                <w:highlight w:val="darkGray"/>
              </w:rPr>
              <w:t xml:space="preserve"> </w:t>
            </w:r>
            <w:r w:rsidRPr="00522CF1">
              <w:rPr>
                <w:w w:val="95"/>
                <w:sz w:val="20"/>
                <w:highlight w:val="darkGray"/>
              </w:rPr>
              <w:t>to</w:t>
            </w:r>
            <w:r w:rsidRPr="00522CF1">
              <w:rPr>
                <w:spacing w:val="12"/>
                <w:w w:val="95"/>
                <w:sz w:val="20"/>
                <w:highlight w:val="darkGray"/>
              </w:rPr>
              <w:t xml:space="preserve"> </w:t>
            </w:r>
            <w:r w:rsidRPr="00522CF1">
              <w:rPr>
                <w:w w:val="95"/>
                <w:sz w:val="20"/>
                <w:highlight w:val="darkGray"/>
              </w:rPr>
              <w:t>report</w:t>
            </w:r>
            <w:r w:rsidRPr="00522CF1">
              <w:rPr>
                <w:spacing w:val="13"/>
                <w:w w:val="95"/>
                <w:sz w:val="20"/>
                <w:highlight w:val="darkGray"/>
              </w:rPr>
              <w:t xml:space="preserve"> </w:t>
            </w:r>
            <w:r w:rsidRPr="00522CF1">
              <w:rPr>
                <w:w w:val="95"/>
                <w:sz w:val="20"/>
                <w:highlight w:val="darkGray"/>
              </w:rPr>
              <w:t>concerns,</w:t>
            </w:r>
            <w:r w:rsidRPr="00522CF1">
              <w:rPr>
                <w:spacing w:val="13"/>
                <w:w w:val="95"/>
                <w:sz w:val="20"/>
                <w:highlight w:val="darkGray"/>
              </w:rPr>
              <w:t xml:space="preserve"> </w:t>
            </w:r>
            <w:r w:rsidRPr="00522CF1">
              <w:rPr>
                <w:w w:val="95"/>
                <w:sz w:val="20"/>
                <w:highlight w:val="darkGray"/>
              </w:rPr>
              <w:t>including</w:t>
            </w:r>
            <w:r w:rsidRPr="00522CF1">
              <w:rPr>
                <w:spacing w:val="12"/>
                <w:w w:val="95"/>
                <w:sz w:val="20"/>
                <w:highlight w:val="darkGray"/>
              </w:rPr>
              <w:t xml:space="preserve"> </w:t>
            </w:r>
            <w:r w:rsidRPr="00522CF1">
              <w:rPr>
                <w:w w:val="95"/>
                <w:sz w:val="20"/>
                <w:highlight w:val="darkGray"/>
              </w:rPr>
              <w:t>about</w:t>
            </w:r>
            <w:r w:rsidRPr="00522CF1">
              <w:rPr>
                <w:spacing w:val="13"/>
                <w:w w:val="95"/>
                <w:sz w:val="20"/>
                <w:highlight w:val="darkGray"/>
              </w:rPr>
              <w:t xml:space="preserve"> </w:t>
            </w:r>
            <w:r w:rsidRPr="00522CF1">
              <w:rPr>
                <w:w w:val="95"/>
                <w:sz w:val="20"/>
                <w:highlight w:val="darkGray"/>
              </w:rPr>
              <w:t>inappropriate</w:t>
            </w:r>
            <w:r w:rsidRPr="00522CF1">
              <w:rPr>
                <w:spacing w:val="13"/>
                <w:w w:val="95"/>
                <w:sz w:val="20"/>
                <w:highlight w:val="darkGray"/>
              </w:rPr>
              <w:t xml:space="preserve"> </w:t>
            </w:r>
            <w:r w:rsidRPr="00522CF1">
              <w:rPr>
                <w:w w:val="95"/>
                <w:sz w:val="20"/>
                <w:highlight w:val="darkGray"/>
              </w:rPr>
              <w:t>online</w:t>
            </w:r>
          </w:p>
          <w:p w14:paraId="4B1DDFDE" w14:textId="77777777" w:rsidR="00C625C5" w:rsidRPr="00522CF1" w:rsidRDefault="00C625C5" w:rsidP="009D69B9">
            <w:pPr>
              <w:pStyle w:val="TableParagraph"/>
              <w:spacing w:before="39"/>
              <w:ind w:left="653"/>
              <w:rPr>
                <w:sz w:val="20"/>
                <w:highlight w:val="darkGray"/>
              </w:rPr>
            </w:pPr>
            <w:r w:rsidRPr="00522CF1">
              <w:rPr>
                <w:sz w:val="20"/>
                <w:highlight w:val="darkGray"/>
              </w:rPr>
              <w:t>content</w:t>
            </w:r>
            <w:r w:rsidRPr="00522CF1">
              <w:rPr>
                <w:spacing w:val="-16"/>
                <w:sz w:val="20"/>
                <w:highlight w:val="darkGray"/>
              </w:rPr>
              <w:t xml:space="preserve"> </w:t>
            </w:r>
            <w:r w:rsidRPr="00522CF1">
              <w:rPr>
                <w:sz w:val="20"/>
                <w:highlight w:val="darkGray"/>
              </w:rPr>
              <w:t>and</w:t>
            </w:r>
            <w:r w:rsidRPr="00522CF1">
              <w:rPr>
                <w:spacing w:val="-16"/>
                <w:sz w:val="20"/>
                <w:highlight w:val="darkGray"/>
              </w:rPr>
              <w:t xml:space="preserve"> </w:t>
            </w:r>
            <w:r w:rsidRPr="00522CF1">
              <w:rPr>
                <w:sz w:val="20"/>
                <w:highlight w:val="darkGray"/>
              </w:rPr>
              <w:t>contact</w:t>
            </w:r>
          </w:p>
        </w:tc>
        <w:tc>
          <w:tcPr>
            <w:tcW w:w="3518" w:type="dxa"/>
            <w:tcBorders>
              <w:top w:val="nil"/>
              <w:bottom w:val="nil"/>
            </w:tcBorders>
          </w:tcPr>
          <w:p w14:paraId="54222D7A" w14:textId="77777777" w:rsidR="00C625C5" w:rsidRDefault="00C625C5" w:rsidP="009D69B9">
            <w:pPr>
              <w:pStyle w:val="TableParagraph"/>
              <w:rPr>
                <w:rFonts w:ascii="Times New Roman"/>
                <w:sz w:val="20"/>
              </w:rPr>
            </w:pPr>
          </w:p>
        </w:tc>
      </w:tr>
      <w:tr w:rsidR="00C625C5" w14:paraId="0D46F62B" w14:textId="77777777" w:rsidTr="009D69B9">
        <w:trPr>
          <w:trHeight w:val="1245"/>
        </w:trPr>
        <w:tc>
          <w:tcPr>
            <w:tcW w:w="1417" w:type="dxa"/>
            <w:tcBorders>
              <w:top w:val="nil"/>
            </w:tcBorders>
          </w:tcPr>
          <w:p w14:paraId="709F4F86"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2ABAAB7C" w14:textId="77777777" w:rsidR="00C625C5" w:rsidRDefault="00C625C5" w:rsidP="009D69B9">
            <w:pPr>
              <w:pStyle w:val="TableParagraph"/>
              <w:rPr>
                <w:rFonts w:ascii="Times New Roman"/>
                <w:sz w:val="20"/>
              </w:rPr>
            </w:pPr>
          </w:p>
        </w:tc>
        <w:tc>
          <w:tcPr>
            <w:tcW w:w="6236" w:type="dxa"/>
            <w:tcBorders>
              <w:top w:val="nil"/>
            </w:tcBorders>
          </w:tcPr>
          <w:p w14:paraId="56518BC9" w14:textId="77777777" w:rsidR="00C625C5" w:rsidRDefault="00C625C5" w:rsidP="009D69B9">
            <w:pPr>
              <w:pStyle w:val="TableParagraph"/>
              <w:numPr>
                <w:ilvl w:val="0"/>
                <w:numId w:val="45"/>
              </w:numPr>
              <w:tabs>
                <w:tab w:val="left" w:pos="652"/>
                <w:tab w:val="left" w:pos="653"/>
              </w:tabs>
              <w:spacing w:before="51" w:line="278" w:lineRule="auto"/>
              <w:ind w:right="189" w:hanging="511"/>
              <w:rPr>
                <w:sz w:val="20"/>
              </w:rPr>
            </w:pPr>
            <w:r>
              <w:rPr>
                <w:w w:val="95"/>
                <w:sz w:val="20"/>
              </w:rPr>
              <w:t>that</w:t>
            </w:r>
            <w:r>
              <w:rPr>
                <w:spacing w:val="3"/>
                <w:w w:val="95"/>
                <w:sz w:val="20"/>
              </w:rPr>
              <w:t xml:space="preserve"> </w:t>
            </w:r>
            <w:r>
              <w:rPr>
                <w:w w:val="95"/>
                <w:sz w:val="20"/>
              </w:rPr>
              <w:t>rules,</w:t>
            </w:r>
            <w:r>
              <w:rPr>
                <w:spacing w:val="3"/>
                <w:w w:val="95"/>
                <w:sz w:val="20"/>
              </w:rPr>
              <w:t xml:space="preserve"> </w:t>
            </w:r>
            <w:r>
              <w:rPr>
                <w:w w:val="95"/>
                <w:sz w:val="20"/>
              </w:rPr>
              <w:t>restrictions</w:t>
            </w:r>
            <w:r>
              <w:rPr>
                <w:spacing w:val="3"/>
                <w:w w:val="95"/>
                <w:sz w:val="20"/>
              </w:rPr>
              <w:t xml:space="preserve"> </w:t>
            </w:r>
            <w:r>
              <w:rPr>
                <w:w w:val="95"/>
                <w:sz w:val="20"/>
              </w:rPr>
              <w:t>and</w:t>
            </w:r>
            <w:r>
              <w:rPr>
                <w:spacing w:val="3"/>
                <w:w w:val="95"/>
                <w:sz w:val="20"/>
              </w:rPr>
              <w:t xml:space="preserve"> </w:t>
            </w:r>
            <w:r>
              <w:rPr>
                <w:w w:val="95"/>
                <w:sz w:val="20"/>
              </w:rPr>
              <w:t>laws</w:t>
            </w:r>
            <w:r>
              <w:rPr>
                <w:spacing w:val="3"/>
                <w:w w:val="95"/>
                <w:sz w:val="20"/>
              </w:rPr>
              <w:t xml:space="preserve"> </w:t>
            </w:r>
            <w:r>
              <w:rPr>
                <w:w w:val="95"/>
                <w:sz w:val="20"/>
              </w:rPr>
              <w:t>exist</w:t>
            </w:r>
            <w:r>
              <w:rPr>
                <w:spacing w:val="3"/>
                <w:w w:val="95"/>
                <w:sz w:val="20"/>
              </w:rPr>
              <w:t xml:space="preserve"> </w:t>
            </w:r>
            <w:r>
              <w:rPr>
                <w:w w:val="95"/>
                <w:sz w:val="20"/>
              </w:rPr>
              <w:t>to</w:t>
            </w:r>
            <w:r>
              <w:rPr>
                <w:spacing w:val="3"/>
                <w:w w:val="95"/>
                <w:sz w:val="20"/>
              </w:rPr>
              <w:t xml:space="preserve"> </w:t>
            </w:r>
            <w:r>
              <w:rPr>
                <w:w w:val="95"/>
                <w:sz w:val="20"/>
              </w:rPr>
              <w:t>help</w:t>
            </w:r>
            <w:r>
              <w:rPr>
                <w:spacing w:val="3"/>
                <w:w w:val="95"/>
                <w:sz w:val="20"/>
              </w:rPr>
              <w:t xml:space="preserve"> </w:t>
            </w:r>
            <w:r>
              <w:rPr>
                <w:w w:val="95"/>
                <w:sz w:val="20"/>
              </w:rPr>
              <w:t>people</w:t>
            </w:r>
            <w:r>
              <w:rPr>
                <w:spacing w:val="3"/>
                <w:w w:val="95"/>
                <w:sz w:val="20"/>
              </w:rPr>
              <w:t xml:space="preserve"> </w:t>
            </w:r>
            <w:r>
              <w:rPr>
                <w:w w:val="95"/>
                <w:sz w:val="20"/>
              </w:rPr>
              <w:t>keep</w:t>
            </w:r>
            <w:r>
              <w:rPr>
                <w:spacing w:val="3"/>
                <w:w w:val="95"/>
                <w:sz w:val="20"/>
              </w:rPr>
              <w:t xml:space="preserve"> </w:t>
            </w:r>
            <w:r>
              <w:rPr>
                <w:w w:val="95"/>
                <w:sz w:val="20"/>
              </w:rPr>
              <w:t>safe</w:t>
            </w:r>
            <w:r>
              <w:rPr>
                <w:spacing w:val="1"/>
                <w:w w:val="95"/>
                <w:sz w:val="20"/>
              </w:rPr>
              <w:t xml:space="preserve"> </w:t>
            </w:r>
            <w:r>
              <w:rPr>
                <w:w w:val="95"/>
                <w:sz w:val="20"/>
              </w:rPr>
              <w:t>and</w:t>
            </w:r>
            <w:r>
              <w:rPr>
                <w:spacing w:val="7"/>
                <w:w w:val="95"/>
                <w:sz w:val="20"/>
              </w:rPr>
              <w:t xml:space="preserve"> </w:t>
            </w:r>
            <w:r>
              <w:rPr>
                <w:w w:val="95"/>
                <w:sz w:val="20"/>
              </w:rPr>
              <w:t>how</w:t>
            </w:r>
            <w:r>
              <w:rPr>
                <w:spacing w:val="2"/>
                <w:w w:val="95"/>
                <w:sz w:val="20"/>
              </w:rPr>
              <w:t xml:space="preserve"> </w:t>
            </w:r>
            <w:r>
              <w:rPr>
                <w:w w:val="95"/>
                <w:sz w:val="20"/>
              </w:rPr>
              <w:t>to</w:t>
            </w:r>
            <w:r>
              <w:rPr>
                <w:spacing w:val="7"/>
                <w:w w:val="95"/>
                <w:sz w:val="20"/>
              </w:rPr>
              <w:t xml:space="preserve"> </w:t>
            </w:r>
            <w:r>
              <w:rPr>
                <w:w w:val="95"/>
                <w:sz w:val="20"/>
              </w:rPr>
              <w:t>respond</w:t>
            </w:r>
            <w:r>
              <w:rPr>
                <w:spacing w:val="7"/>
                <w:w w:val="95"/>
                <w:sz w:val="20"/>
              </w:rPr>
              <w:t xml:space="preserve"> </w:t>
            </w:r>
            <w:r>
              <w:rPr>
                <w:w w:val="95"/>
                <w:sz w:val="20"/>
              </w:rPr>
              <w:t>if</w:t>
            </w:r>
            <w:r>
              <w:rPr>
                <w:spacing w:val="3"/>
                <w:w w:val="95"/>
                <w:sz w:val="20"/>
              </w:rPr>
              <w:t xml:space="preserve"> </w:t>
            </w:r>
            <w:r>
              <w:rPr>
                <w:w w:val="95"/>
                <w:sz w:val="20"/>
              </w:rPr>
              <w:t>they</w:t>
            </w:r>
            <w:r>
              <w:rPr>
                <w:spacing w:val="1"/>
                <w:w w:val="95"/>
                <w:sz w:val="20"/>
              </w:rPr>
              <w:t xml:space="preserve"> </w:t>
            </w:r>
            <w:r>
              <w:rPr>
                <w:w w:val="95"/>
                <w:sz w:val="20"/>
              </w:rPr>
              <w:t>become</w:t>
            </w:r>
            <w:r>
              <w:rPr>
                <w:spacing w:val="7"/>
                <w:w w:val="95"/>
                <w:sz w:val="20"/>
              </w:rPr>
              <w:t xml:space="preserve"> </w:t>
            </w:r>
            <w:r>
              <w:rPr>
                <w:w w:val="95"/>
                <w:sz w:val="20"/>
              </w:rPr>
              <w:t>aware</w:t>
            </w:r>
            <w:r>
              <w:rPr>
                <w:spacing w:val="8"/>
                <w:w w:val="95"/>
                <w:sz w:val="20"/>
              </w:rPr>
              <w:t xml:space="preserve"> </w:t>
            </w:r>
            <w:r>
              <w:rPr>
                <w:w w:val="95"/>
                <w:sz w:val="20"/>
              </w:rPr>
              <w:t>of</w:t>
            </w:r>
            <w:r>
              <w:rPr>
                <w:spacing w:val="3"/>
                <w:w w:val="95"/>
                <w:sz w:val="20"/>
              </w:rPr>
              <w:t xml:space="preserve"> </w:t>
            </w:r>
            <w:r>
              <w:rPr>
                <w:w w:val="95"/>
                <w:sz w:val="20"/>
              </w:rPr>
              <w:t>a</w:t>
            </w:r>
            <w:r>
              <w:rPr>
                <w:spacing w:val="7"/>
                <w:w w:val="95"/>
                <w:sz w:val="20"/>
              </w:rPr>
              <w:t xml:space="preserve"> </w:t>
            </w:r>
            <w:r>
              <w:rPr>
                <w:w w:val="95"/>
                <w:sz w:val="20"/>
              </w:rPr>
              <w:t>situation</w:t>
            </w:r>
            <w:r>
              <w:rPr>
                <w:spacing w:val="7"/>
                <w:w w:val="95"/>
                <w:sz w:val="20"/>
              </w:rPr>
              <w:t xml:space="preserve"> </w:t>
            </w:r>
            <w:r>
              <w:rPr>
                <w:w w:val="95"/>
                <w:sz w:val="20"/>
              </w:rPr>
              <w:t>that</w:t>
            </w:r>
            <w:r>
              <w:rPr>
                <w:spacing w:val="7"/>
                <w:w w:val="95"/>
                <w:sz w:val="20"/>
              </w:rPr>
              <w:t xml:space="preserve"> </w:t>
            </w:r>
            <w:r>
              <w:rPr>
                <w:w w:val="95"/>
                <w:sz w:val="20"/>
              </w:rPr>
              <w:t>is</w:t>
            </w:r>
            <w:r>
              <w:rPr>
                <w:spacing w:val="-56"/>
                <w:w w:val="95"/>
                <w:sz w:val="20"/>
              </w:rPr>
              <w:t xml:space="preserve"> </w:t>
            </w:r>
            <w:r>
              <w:rPr>
                <w:sz w:val="20"/>
              </w:rPr>
              <w:t>anti-social</w:t>
            </w:r>
            <w:r>
              <w:rPr>
                <w:spacing w:val="-11"/>
                <w:sz w:val="20"/>
              </w:rPr>
              <w:t xml:space="preserve"> </w:t>
            </w:r>
            <w:r>
              <w:rPr>
                <w:sz w:val="20"/>
              </w:rPr>
              <w:t>or</w:t>
            </w:r>
            <w:r>
              <w:rPr>
                <w:spacing w:val="-13"/>
                <w:sz w:val="20"/>
              </w:rPr>
              <w:t xml:space="preserve"> </w:t>
            </w:r>
            <w:r>
              <w:rPr>
                <w:sz w:val="20"/>
              </w:rPr>
              <w:t>against</w:t>
            </w:r>
            <w:r>
              <w:rPr>
                <w:spacing w:val="-11"/>
                <w:sz w:val="20"/>
              </w:rPr>
              <w:t xml:space="preserve"> </w:t>
            </w:r>
            <w:r>
              <w:rPr>
                <w:sz w:val="20"/>
              </w:rPr>
              <w:t>the</w:t>
            </w:r>
            <w:r>
              <w:rPr>
                <w:spacing w:val="-10"/>
                <w:sz w:val="20"/>
              </w:rPr>
              <w:t xml:space="preserve"> </w:t>
            </w:r>
            <w:r>
              <w:rPr>
                <w:sz w:val="20"/>
              </w:rPr>
              <w:t>law</w:t>
            </w:r>
          </w:p>
        </w:tc>
        <w:tc>
          <w:tcPr>
            <w:tcW w:w="3518" w:type="dxa"/>
            <w:tcBorders>
              <w:top w:val="nil"/>
            </w:tcBorders>
          </w:tcPr>
          <w:p w14:paraId="116C92C3" w14:textId="77777777" w:rsidR="00C625C5" w:rsidRDefault="00C625C5" w:rsidP="009D69B9">
            <w:pPr>
              <w:pStyle w:val="TableParagraph"/>
              <w:rPr>
                <w:rFonts w:ascii="Times New Roman"/>
                <w:sz w:val="20"/>
              </w:rPr>
            </w:pPr>
          </w:p>
        </w:tc>
      </w:tr>
    </w:tbl>
    <w:p w14:paraId="765E935A" w14:textId="77777777" w:rsidR="00C625C5" w:rsidRDefault="00C625C5" w:rsidP="00C625C5">
      <w:pPr>
        <w:rPr>
          <w:rFonts w:ascii="Times New Roman"/>
          <w:sz w:val="20"/>
        </w:rPr>
        <w:sectPr w:rsidR="00C625C5" w:rsidSect="00B53E10">
          <w:pgSz w:w="16840" w:h="11910" w:orient="landscape"/>
          <w:pgMar w:top="993" w:right="160" w:bottom="280" w:left="180" w:header="720" w:footer="720" w:gutter="0"/>
          <w:cols w:space="720"/>
        </w:sectPr>
      </w:pPr>
    </w:p>
    <w:tbl>
      <w:tblPr>
        <w:tblW w:w="0" w:type="auto"/>
        <w:tblInd w:w="704"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701"/>
        <w:gridCol w:w="3145"/>
        <w:gridCol w:w="6236"/>
        <w:gridCol w:w="3518"/>
      </w:tblGrid>
      <w:tr w:rsidR="00C625C5" w14:paraId="01BF2EF7" w14:textId="77777777" w:rsidTr="009D69B9">
        <w:trPr>
          <w:trHeight w:val="580"/>
        </w:trPr>
        <w:tc>
          <w:tcPr>
            <w:tcW w:w="1701" w:type="dxa"/>
            <w:tcBorders>
              <w:right w:val="nil"/>
            </w:tcBorders>
          </w:tcPr>
          <w:p w14:paraId="2547EBB1" w14:textId="77777777" w:rsidR="00C625C5" w:rsidRDefault="00C625C5" w:rsidP="009D69B9">
            <w:pPr>
              <w:pStyle w:val="TableParagraph"/>
              <w:spacing w:before="96"/>
              <w:ind w:left="159"/>
              <w:rPr>
                <w:rFonts w:ascii="Arial MT" w:hAnsi="Arial MT"/>
                <w:sz w:val="34"/>
              </w:rPr>
            </w:pPr>
            <w:r>
              <w:rPr>
                <w:rFonts w:ascii="Arial MT" w:hAnsi="Arial MT"/>
                <w:color w:val="95529B"/>
                <w:w w:val="85"/>
                <w:sz w:val="34"/>
              </w:rPr>
              <w:lastRenderedPageBreak/>
              <w:t>YEAR</w:t>
            </w:r>
            <w:r>
              <w:rPr>
                <w:rFonts w:ascii="Arial MT" w:hAnsi="Arial MT"/>
                <w:color w:val="95529B"/>
                <w:spacing w:val="1"/>
                <w:w w:val="85"/>
                <w:sz w:val="34"/>
              </w:rPr>
              <w:t xml:space="preserve"> </w:t>
            </w:r>
            <w:r>
              <w:rPr>
                <w:rFonts w:ascii="Arial MT" w:hAnsi="Arial MT"/>
                <w:color w:val="95529B"/>
                <w:w w:val="85"/>
                <w:sz w:val="34"/>
              </w:rPr>
              <w:t>5</w:t>
            </w:r>
            <w:r>
              <w:rPr>
                <w:rFonts w:ascii="Arial MT" w:hAnsi="Arial MT"/>
                <w:color w:val="95529B"/>
                <w:spacing w:val="2"/>
                <w:w w:val="85"/>
                <w:sz w:val="34"/>
              </w:rPr>
              <w:t xml:space="preserve"> </w:t>
            </w:r>
            <w:r>
              <w:rPr>
                <w:rFonts w:ascii="Arial MT" w:hAnsi="Arial MT"/>
                <w:color w:val="95529B"/>
                <w:w w:val="85"/>
                <w:sz w:val="34"/>
              </w:rPr>
              <w:t>—</w:t>
            </w:r>
          </w:p>
        </w:tc>
        <w:tc>
          <w:tcPr>
            <w:tcW w:w="12899" w:type="dxa"/>
            <w:gridSpan w:val="3"/>
            <w:tcBorders>
              <w:left w:val="nil"/>
            </w:tcBorders>
          </w:tcPr>
          <w:p w14:paraId="5329B2DA" w14:textId="77777777" w:rsidR="00C625C5" w:rsidRDefault="00C625C5" w:rsidP="009D69B9">
            <w:pPr>
              <w:pStyle w:val="TableParagraph"/>
              <w:spacing w:before="96"/>
              <w:ind w:left="10"/>
              <w:rPr>
                <w:rFonts w:ascii="Arial MT"/>
                <w:sz w:val="34"/>
              </w:rPr>
            </w:pPr>
            <w:r>
              <w:rPr>
                <w:rFonts w:ascii="Arial MT"/>
                <w:w w:val="85"/>
                <w:sz w:val="34"/>
              </w:rPr>
              <w:t>MEDIUM-TERM</w:t>
            </w:r>
            <w:r>
              <w:rPr>
                <w:rFonts w:ascii="Arial MT"/>
                <w:spacing w:val="49"/>
                <w:w w:val="85"/>
                <w:sz w:val="34"/>
              </w:rPr>
              <w:t xml:space="preserve"> </w:t>
            </w:r>
            <w:r>
              <w:rPr>
                <w:rFonts w:ascii="Arial MT"/>
                <w:w w:val="85"/>
                <w:sz w:val="34"/>
              </w:rPr>
              <w:t>OVERVIEW</w:t>
            </w:r>
          </w:p>
        </w:tc>
      </w:tr>
      <w:tr w:rsidR="00C625C5" w14:paraId="025D4791" w14:textId="77777777" w:rsidTr="009D69B9">
        <w:trPr>
          <w:trHeight w:val="1000"/>
        </w:trPr>
        <w:tc>
          <w:tcPr>
            <w:tcW w:w="1701" w:type="dxa"/>
          </w:tcPr>
          <w:p w14:paraId="1E795E13" w14:textId="77777777" w:rsidR="00C625C5" w:rsidRDefault="00C625C5" w:rsidP="009D69B9">
            <w:pPr>
              <w:pStyle w:val="TableParagraph"/>
              <w:spacing w:before="225" w:line="285" w:lineRule="auto"/>
              <w:ind w:left="80" w:right="109"/>
              <w:rPr>
                <w:rFonts w:ascii="Arial"/>
                <w:b/>
              </w:rPr>
            </w:pPr>
            <w:r>
              <w:rPr>
                <w:rFonts w:ascii="Arial"/>
                <w:b/>
                <w:w w:val="110"/>
              </w:rPr>
              <w:t>Half term /</w:t>
            </w:r>
            <w:r>
              <w:rPr>
                <w:rFonts w:ascii="Arial"/>
                <w:b/>
                <w:spacing w:val="1"/>
                <w:w w:val="110"/>
              </w:rPr>
              <w:t xml:space="preserve"> </w:t>
            </w:r>
            <w:r>
              <w:rPr>
                <w:rFonts w:ascii="Arial"/>
                <w:b/>
                <w:w w:val="95"/>
              </w:rPr>
              <w:t>Key</w:t>
            </w:r>
            <w:r>
              <w:rPr>
                <w:rFonts w:ascii="Arial"/>
                <w:b/>
                <w:spacing w:val="34"/>
                <w:w w:val="95"/>
              </w:rPr>
              <w:t xml:space="preserve"> </w:t>
            </w:r>
            <w:r>
              <w:rPr>
                <w:rFonts w:ascii="Arial"/>
                <w:b/>
                <w:w w:val="95"/>
              </w:rPr>
              <w:t>question:</w:t>
            </w:r>
          </w:p>
        </w:tc>
        <w:tc>
          <w:tcPr>
            <w:tcW w:w="3145" w:type="dxa"/>
          </w:tcPr>
          <w:p w14:paraId="311AB60E" w14:textId="77777777" w:rsidR="00C625C5" w:rsidRDefault="00C625C5" w:rsidP="009D69B9">
            <w:pPr>
              <w:pStyle w:val="TableParagraph"/>
              <w:spacing w:before="1"/>
              <w:rPr>
                <w:sz w:val="31"/>
              </w:rPr>
            </w:pPr>
          </w:p>
          <w:p w14:paraId="68C6F593" w14:textId="77777777" w:rsidR="00C625C5" w:rsidRDefault="00C625C5" w:rsidP="009D69B9">
            <w:pPr>
              <w:pStyle w:val="TableParagraph"/>
              <w:ind w:left="1585" w:right="1575"/>
              <w:jc w:val="center"/>
              <w:rPr>
                <w:rFonts w:ascii="Arial"/>
                <w:b/>
              </w:rPr>
            </w:pPr>
            <w:r>
              <w:rPr>
                <w:rFonts w:ascii="Arial"/>
                <w:b/>
              </w:rPr>
              <w:t>Topic</w:t>
            </w:r>
          </w:p>
        </w:tc>
        <w:tc>
          <w:tcPr>
            <w:tcW w:w="6236" w:type="dxa"/>
          </w:tcPr>
          <w:p w14:paraId="33C7F4F9" w14:textId="77777777" w:rsidR="00C625C5" w:rsidRDefault="00C625C5" w:rsidP="009D69B9">
            <w:pPr>
              <w:pStyle w:val="TableParagraph"/>
              <w:spacing w:before="1"/>
              <w:rPr>
                <w:sz w:val="31"/>
              </w:rPr>
            </w:pPr>
          </w:p>
          <w:p w14:paraId="190DD5DE" w14:textId="77777777" w:rsidR="00C625C5" w:rsidRDefault="00C625C5" w:rsidP="009D69B9">
            <w:pPr>
              <w:pStyle w:val="TableParagraph"/>
              <w:ind w:left="1341"/>
              <w:rPr>
                <w:rFonts w:ascii="Arial"/>
                <w:b/>
              </w:rPr>
            </w:pPr>
            <w:r>
              <w:rPr>
                <w:rFonts w:ascii="Arial"/>
                <w:b/>
              </w:rPr>
              <w:t>In</w:t>
            </w:r>
            <w:r>
              <w:rPr>
                <w:rFonts w:ascii="Arial"/>
                <w:b/>
                <w:spacing w:val="6"/>
              </w:rPr>
              <w:t xml:space="preserve"> </w:t>
            </w:r>
            <w:r>
              <w:rPr>
                <w:rFonts w:ascii="Arial"/>
                <w:b/>
              </w:rPr>
              <w:t>this</w:t>
            </w:r>
            <w:r>
              <w:rPr>
                <w:rFonts w:ascii="Arial"/>
                <w:b/>
                <w:spacing w:val="6"/>
              </w:rPr>
              <w:t xml:space="preserve"> </w:t>
            </w:r>
            <w:r>
              <w:rPr>
                <w:rFonts w:ascii="Arial"/>
                <w:b/>
              </w:rPr>
              <w:t>unit</w:t>
            </w:r>
            <w:r>
              <w:rPr>
                <w:rFonts w:ascii="Arial"/>
                <w:b/>
                <w:spacing w:val="6"/>
              </w:rPr>
              <w:t xml:space="preserve"> </w:t>
            </w:r>
            <w:r>
              <w:rPr>
                <w:rFonts w:ascii="Arial"/>
                <w:b/>
              </w:rPr>
              <w:t>of</w:t>
            </w:r>
            <w:r>
              <w:rPr>
                <w:rFonts w:ascii="Arial"/>
                <w:b/>
                <w:spacing w:val="6"/>
              </w:rPr>
              <w:t xml:space="preserve"> </w:t>
            </w:r>
            <w:r>
              <w:rPr>
                <w:rFonts w:ascii="Arial"/>
                <w:b/>
              </w:rPr>
              <w:t>work,</w:t>
            </w:r>
            <w:r>
              <w:rPr>
                <w:rFonts w:ascii="Arial"/>
                <w:b/>
                <w:spacing w:val="6"/>
              </w:rPr>
              <w:t xml:space="preserve"> </w:t>
            </w:r>
            <w:r>
              <w:rPr>
                <w:rFonts w:ascii="Arial"/>
                <w:b/>
              </w:rPr>
              <w:t>pupils</w:t>
            </w:r>
            <w:r>
              <w:rPr>
                <w:rFonts w:ascii="Arial"/>
                <w:b/>
                <w:spacing w:val="6"/>
              </w:rPr>
              <w:t xml:space="preserve"> </w:t>
            </w:r>
            <w:r>
              <w:rPr>
                <w:rFonts w:ascii="Arial"/>
                <w:b/>
              </w:rPr>
              <w:t>learn...</w:t>
            </w:r>
          </w:p>
        </w:tc>
        <w:tc>
          <w:tcPr>
            <w:tcW w:w="3518" w:type="dxa"/>
          </w:tcPr>
          <w:p w14:paraId="42D25E38" w14:textId="77777777" w:rsidR="00C625C5" w:rsidRDefault="00C625C5" w:rsidP="009D69B9">
            <w:pPr>
              <w:pStyle w:val="TableParagraph"/>
              <w:spacing w:before="244" w:line="249" w:lineRule="auto"/>
              <w:ind w:left="1830" w:right="290" w:hanging="1512"/>
              <w:rPr>
                <w:rFonts w:ascii="Arial"/>
                <w:b/>
              </w:rPr>
            </w:pPr>
            <w:r>
              <w:rPr>
                <w:rFonts w:ascii="Arial"/>
                <w:b/>
              </w:rPr>
              <w:t>Instances where learning happens in</w:t>
            </w:r>
          </w:p>
          <w:p w14:paraId="1B756981" w14:textId="77777777" w:rsidR="00C625C5" w:rsidRDefault="00C625C5" w:rsidP="009D69B9">
            <w:pPr>
              <w:pStyle w:val="TableParagraph"/>
              <w:spacing w:before="244" w:line="249" w:lineRule="auto"/>
              <w:ind w:left="1830" w:right="290" w:hanging="1512"/>
              <w:rPr>
                <w:rFonts w:ascii="Arial"/>
                <w:b/>
              </w:rPr>
            </w:pPr>
            <w:r>
              <w:rPr>
                <w:rFonts w:ascii="Arial"/>
                <w:b/>
              </w:rPr>
              <w:t>another year group/subject/term</w:t>
            </w:r>
          </w:p>
        </w:tc>
      </w:tr>
      <w:tr w:rsidR="00C625C5" w14:paraId="1BEA1DF9" w14:textId="77777777" w:rsidTr="009D69B9">
        <w:trPr>
          <w:trHeight w:val="1517"/>
        </w:trPr>
        <w:tc>
          <w:tcPr>
            <w:tcW w:w="1701" w:type="dxa"/>
            <w:tcBorders>
              <w:bottom w:val="nil"/>
            </w:tcBorders>
          </w:tcPr>
          <w:p w14:paraId="4F8F4703" w14:textId="77777777" w:rsidR="00C625C5" w:rsidRDefault="00C625C5" w:rsidP="009D69B9">
            <w:pPr>
              <w:pStyle w:val="TableParagraph"/>
              <w:spacing w:before="68"/>
              <w:ind w:left="113"/>
              <w:rPr>
                <w:rFonts w:ascii="Arial"/>
                <w:b/>
              </w:rPr>
            </w:pPr>
            <w:r>
              <w:rPr>
                <w:rFonts w:ascii="Arial"/>
                <w:b/>
                <w:w w:val="105"/>
              </w:rPr>
              <w:t>Autumn</w:t>
            </w:r>
            <w:r>
              <w:rPr>
                <w:rFonts w:ascii="Arial"/>
                <w:b/>
                <w:spacing w:val="-16"/>
                <w:w w:val="105"/>
              </w:rPr>
              <w:t xml:space="preserve"> </w:t>
            </w:r>
            <w:r>
              <w:rPr>
                <w:rFonts w:ascii="Arial"/>
                <w:b/>
                <w:w w:val="105"/>
              </w:rPr>
              <w:t>1</w:t>
            </w:r>
          </w:p>
          <w:p w14:paraId="46A426EB" w14:textId="77777777" w:rsidR="00C625C5" w:rsidRDefault="00C625C5" w:rsidP="009D69B9">
            <w:pPr>
              <w:pStyle w:val="TableParagraph"/>
              <w:spacing w:before="141" w:line="319" w:lineRule="auto"/>
              <w:ind w:left="113" w:right="147"/>
              <w:rPr>
                <w:sz w:val="20"/>
              </w:rPr>
            </w:pPr>
            <w:r>
              <w:rPr>
                <w:sz w:val="20"/>
              </w:rPr>
              <w:t>What</w:t>
            </w:r>
            <w:r>
              <w:rPr>
                <w:spacing w:val="-15"/>
                <w:sz w:val="20"/>
              </w:rPr>
              <w:t xml:space="preserve"> </w:t>
            </w:r>
            <w:r>
              <w:rPr>
                <w:sz w:val="20"/>
              </w:rPr>
              <w:t>makes</w:t>
            </w:r>
            <w:r>
              <w:rPr>
                <w:spacing w:val="-14"/>
                <w:sz w:val="20"/>
              </w:rPr>
              <w:t xml:space="preserve"> </w:t>
            </w:r>
            <w:r>
              <w:rPr>
                <w:sz w:val="20"/>
              </w:rPr>
              <w:t>up</w:t>
            </w:r>
            <w:r>
              <w:rPr>
                <w:spacing w:val="-60"/>
                <w:sz w:val="20"/>
              </w:rPr>
              <w:t xml:space="preserve"> </w:t>
            </w:r>
            <w:r>
              <w:rPr>
                <w:sz w:val="20"/>
              </w:rPr>
              <w:t>our</w:t>
            </w:r>
            <w:r>
              <w:rPr>
                <w:spacing w:val="-13"/>
                <w:sz w:val="20"/>
              </w:rPr>
              <w:t xml:space="preserve"> </w:t>
            </w:r>
            <w:r>
              <w:rPr>
                <w:sz w:val="20"/>
              </w:rPr>
              <w:t>identity?</w:t>
            </w:r>
          </w:p>
        </w:tc>
        <w:tc>
          <w:tcPr>
            <w:tcW w:w="3145" w:type="dxa"/>
            <w:tcBorders>
              <w:bottom w:val="nil"/>
            </w:tcBorders>
            <w:shd w:val="clear" w:color="auto" w:fill="B8D9AF"/>
          </w:tcPr>
          <w:p w14:paraId="2275D446"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p w14:paraId="1D5D3F2C" w14:textId="77777777" w:rsidR="00C625C5" w:rsidRDefault="00C625C5" w:rsidP="009D69B9">
            <w:pPr>
              <w:pStyle w:val="TableParagraph"/>
              <w:spacing w:before="146" w:line="319" w:lineRule="auto"/>
              <w:ind w:left="85"/>
              <w:rPr>
                <w:sz w:val="20"/>
              </w:rPr>
            </w:pPr>
            <w:r>
              <w:rPr>
                <w:spacing w:val="-2"/>
                <w:sz w:val="20"/>
              </w:rPr>
              <w:t>Identity;</w:t>
            </w:r>
            <w:r>
              <w:rPr>
                <w:spacing w:val="-14"/>
                <w:sz w:val="20"/>
              </w:rPr>
              <w:t xml:space="preserve"> </w:t>
            </w:r>
            <w:r>
              <w:rPr>
                <w:spacing w:val="-1"/>
                <w:sz w:val="20"/>
              </w:rPr>
              <w:t>personal</w:t>
            </w:r>
            <w:r>
              <w:rPr>
                <w:spacing w:val="-13"/>
                <w:sz w:val="20"/>
              </w:rPr>
              <w:t xml:space="preserve"> </w:t>
            </w:r>
            <w:r>
              <w:rPr>
                <w:spacing w:val="-1"/>
                <w:sz w:val="20"/>
              </w:rPr>
              <w:t>attributes</w:t>
            </w:r>
            <w:r>
              <w:rPr>
                <w:spacing w:val="-14"/>
                <w:sz w:val="20"/>
              </w:rPr>
              <w:t xml:space="preserve"> </w:t>
            </w:r>
            <w:r>
              <w:rPr>
                <w:spacing w:val="-1"/>
                <w:sz w:val="20"/>
              </w:rPr>
              <w:t>and</w:t>
            </w:r>
            <w:r>
              <w:rPr>
                <w:spacing w:val="-13"/>
                <w:sz w:val="20"/>
              </w:rPr>
              <w:t xml:space="preserve"> </w:t>
            </w:r>
            <w:r>
              <w:rPr>
                <w:spacing w:val="-1"/>
                <w:sz w:val="20"/>
              </w:rPr>
              <w:t>qualities;</w:t>
            </w:r>
            <w:r>
              <w:rPr>
                <w:spacing w:val="-59"/>
                <w:sz w:val="20"/>
              </w:rPr>
              <w:t xml:space="preserve"> </w:t>
            </w:r>
            <w:r>
              <w:rPr>
                <w:sz w:val="20"/>
              </w:rPr>
              <w:t>similarities and differences; individuality;</w:t>
            </w:r>
            <w:r>
              <w:rPr>
                <w:spacing w:val="-60"/>
                <w:sz w:val="20"/>
              </w:rPr>
              <w:t xml:space="preserve"> </w:t>
            </w:r>
            <w:r>
              <w:rPr>
                <w:sz w:val="20"/>
              </w:rPr>
              <w:t>stereotypes</w:t>
            </w:r>
          </w:p>
        </w:tc>
        <w:tc>
          <w:tcPr>
            <w:tcW w:w="6236" w:type="dxa"/>
            <w:tcBorders>
              <w:bottom w:val="nil"/>
            </w:tcBorders>
          </w:tcPr>
          <w:p w14:paraId="1D4D483D" w14:textId="77777777" w:rsidR="00C625C5" w:rsidRPr="00522CF1" w:rsidRDefault="00C625C5" w:rsidP="009D69B9">
            <w:pPr>
              <w:pStyle w:val="TableParagraph"/>
              <w:numPr>
                <w:ilvl w:val="0"/>
                <w:numId w:val="44"/>
              </w:numPr>
              <w:tabs>
                <w:tab w:val="left" w:pos="651"/>
                <w:tab w:val="left" w:pos="652"/>
              </w:tabs>
              <w:spacing w:before="39"/>
              <w:ind w:left="651"/>
              <w:rPr>
                <w:sz w:val="20"/>
                <w:highlight w:val="green"/>
              </w:rPr>
            </w:pPr>
            <w:r w:rsidRPr="00522CF1">
              <w:rPr>
                <w:w w:val="95"/>
                <w:sz w:val="20"/>
                <w:highlight w:val="green"/>
              </w:rPr>
              <w:t>how</w:t>
            </w:r>
            <w:r w:rsidRPr="00522CF1">
              <w:rPr>
                <w:spacing w:val="3"/>
                <w:w w:val="95"/>
                <w:sz w:val="20"/>
                <w:highlight w:val="green"/>
              </w:rPr>
              <w:t xml:space="preserve"> </w:t>
            </w:r>
            <w:r w:rsidRPr="00522CF1">
              <w:rPr>
                <w:w w:val="95"/>
                <w:sz w:val="20"/>
                <w:highlight w:val="green"/>
              </w:rPr>
              <w:t>to</w:t>
            </w:r>
            <w:r w:rsidRPr="00522CF1">
              <w:rPr>
                <w:spacing w:val="9"/>
                <w:w w:val="95"/>
                <w:sz w:val="20"/>
                <w:highlight w:val="green"/>
              </w:rPr>
              <w:t xml:space="preserve"> </w:t>
            </w:r>
            <w:r w:rsidRPr="00522CF1">
              <w:rPr>
                <w:w w:val="95"/>
                <w:sz w:val="20"/>
                <w:highlight w:val="green"/>
              </w:rPr>
              <w:t>recognise</w:t>
            </w:r>
            <w:r w:rsidRPr="00522CF1">
              <w:rPr>
                <w:spacing w:val="9"/>
                <w:w w:val="95"/>
                <w:sz w:val="20"/>
                <w:highlight w:val="green"/>
              </w:rPr>
              <w:t xml:space="preserve"> </w:t>
            </w:r>
            <w:r w:rsidRPr="00522CF1">
              <w:rPr>
                <w:w w:val="95"/>
                <w:sz w:val="20"/>
                <w:highlight w:val="green"/>
              </w:rPr>
              <w:t>and</w:t>
            </w:r>
            <w:r w:rsidRPr="00522CF1">
              <w:rPr>
                <w:spacing w:val="9"/>
                <w:w w:val="95"/>
                <w:sz w:val="20"/>
                <w:highlight w:val="green"/>
              </w:rPr>
              <w:t xml:space="preserve"> </w:t>
            </w:r>
            <w:r w:rsidRPr="00522CF1">
              <w:rPr>
                <w:w w:val="95"/>
                <w:sz w:val="20"/>
                <w:highlight w:val="green"/>
              </w:rPr>
              <w:t>respect</w:t>
            </w:r>
            <w:r w:rsidRPr="00522CF1">
              <w:rPr>
                <w:spacing w:val="9"/>
                <w:w w:val="95"/>
                <w:sz w:val="20"/>
                <w:highlight w:val="green"/>
              </w:rPr>
              <w:t xml:space="preserve"> </w:t>
            </w:r>
            <w:r w:rsidRPr="00522CF1">
              <w:rPr>
                <w:w w:val="95"/>
                <w:sz w:val="20"/>
                <w:highlight w:val="green"/>
              </w:rPr>
              <w:t>similarities</w:t>
            </w:r>
            <w:r w:rsidRPr="00522CF1">
              <w:rPr>
                <w:spacing w:val="10"/>
                <w:w w:val="95"/>
                <w:sz w:val="20"/>
                <w:highlight w:val="green"/>
              </w:rPr>
              <w:t xml:space="preserve"> </w:t>
            </w:r>
            <w:r w:rsidRPr="00522CF1">
              <w:rPr>
                <w:w w:val="95"/>
                <w:sz w:val="20"/>
                <w:highlight w:val="green"/>
              </w:rPr>
              <w:t>and</w:t>
            </w:r>
            <w:r w:rsidRPr="00522CF1">
              <w:rPr>
                <w:spacing w:val="9"/>
                <w:w w:val="95"/>
                <w:sz w:val="20"/>
                <w:highlight w:val="green"/>
              </w:rPr>
              <w:t xml:space="preserve"> </w:t>
            </w:r>
            <w:r w:rsidRPr="00522CF1">
              <w:rPr>
                <w:w w:val="95"/>
                <w:sz w:val="20"/>
                <w:highlight w:val="green"/>
              </w:rPr>
              <w:t>differences</w:t>
            </w:r>
          </w:p>
          <w:p w14:paraId="38D90A0D" w14:textId="77777777" w:rsidR="00C625C5" w:rsidRDefault="00C625C5" w:rsidP="009D69B9">
            <w:pPr>
              <w:pStyle w:val="TableParagraph"/>
              <w:spacing w:before="38"/>
              <w:ind w:left="652"/>
              <w:rPr>
                <w:sz w:val="20"/>
              </w:rPr>
            </w:pPr>
            <w:r w:rsidRPr="00522CF1">
              <w:rPr>
                <w:w w:val="95"/>
                <w:sz w:val="20"/>
                <w:highlight w:val="green"/>
              </w:rPr>
              <w:t>between</w:t>
            </w:r>
            <w:r w:rsidRPr="00522CF1">
              <w:rPr>
                <w:spacing w:val="10"/>
                <w:w w:val="95"/>
                <w:sz w:val="20"/>
                <w:highlight w:val="green"/>
              </w:rPr>
              <w:t xml:space="preserve"> </w:t>
            </w:r>
            <w:r w:rsidRPr="00522CF1">
              <w:rPr>
                <w:w w:val="95"/>
                <w:sz w:val="20"/>
                <w:highlight w:val="green"/>
              </w:rPr>
              <w:t>people</w:t>
            </w:r>
            <w:r w:rsidRPr="00522CF1">
              <w:rPr>
                <w:spacing w:val="11"/>
                <w:w w:val="95"/>
                <w:sz w:val="20"/>
                <w:highlight w:val="green"/>
              </w:rPr>
              <w:t xml:space="preserve"> </w:t>
            </w:r>
            <w:r w:rsidRPr="00522CF1">
              <w:rPr>
                <w:w w:val="95"/>
                <w:sz w:val="20"/>
                <w:highlight w:val="green"/>
              </w:rPr>
              <w:t>and</w:t>
            </w:r>
            <w:r w:rsidRPr="00522CF1">
              <w:rPr>
                <w:spacing w:val="7"/>
                <w:w w:val="95"/>
                <w:sz w:val="20"/>
                <w:highlight w:val="green"/>
              </w:rPr>
              <w:t xml:space="preserve"> </w:t>
            </w:r>
            <w:r w:rsidRPr="00522CF1">
              <w:rPr>
                <w:w w:val="95"/>
                <w:sz w:val="20"/>
                <w:highlight w:val="green"/>
              </w:rPr>
              <w:t>what</w:t>
            </w:r>
            <w:r w:rsidRPr="00522CF1">
              <w:rPr>
                <w:spacing w:val="11"/>
                <w:w w:val="95"/>
                <w:sz w:val="20"/>
                <w:highlight w:val="green"/>
              </w:rPr>
              <w:t xml:space="preserve"> </w:t>
            </w:r>
            <w:r w:rsidRPr="00522CF1">
              <w:rPr>
                <w:w w:val="95"/>
                <w:sz w:val="20"/>
                <w:highlight w:val="green"/>
              </w:rPr>
              <w:t>they</w:t>
            </w:r>
            <w:r w:rsidRPr="00522CF1">
              <w:rPr>
                <w:spacing w:val="4"/>
                <w:w w:val="95"/>
                <w:sz w:val="20"/>
                <w:highlight w:val="green"/>
              </w:rPr>
              <w:t xml:space="preserve"> </w:t>
            </w:r>
            <w:r w:rsidRPr="00522CF1">
              <w:rPr>
                <w:w w:val="95"/>
                <w:sz w:val="20"/>
                <w:highlight w:val="green"/>
              </w:rPr>
              <w:t>have</w:t>
            </w:r>
            <w:r w:rsidRPr="00522CF1">
              <w:rPr>
                <w:spacing w:val="11"/>
                <w:w w:val="95"/>
                <w:sz w:val="20"/>
                <w:highlight w:val="green"/>
              </w:rPr>
              <w:t xml:space="preserve"> </w:t>
            </w:r>
            <w:r w:rsidRPr="00522CF1">
              <w:rPr>
                <w:w w:val="95"/>
                <w:sz w:val="20"/>
                <w:highlight w:val="green"/>
              </w:rPr>
              <w:t>in</w:t>
            </w:r>
            <w:r w:rsidRPr="00522CF1">
              <w:rPr>
                <w:spacing w:val="11"/>
                <w:w w:val="95"/>
                <w:sz w:val="20"/>
                <w:highlight w:val="green"/>
              </w:rPr>
              <w:t xml:space="preserve"> </w:t>
            </w:r>
            <w:r w:rsidRPr="00522CF1">
              <w:rPr>
                <w:w w:val="95"/>
                <w:sz w:val="20"/>
                <w:highlight w:val="green"/>
              </w:rPr>
              <w:t>common</w:t>
            </w:r>
            <w:r w:rsidRPr="00522CF1">
              <w:rPr>
                <w:spacing w:val="5"/>
                <w:w w:val="95"/>
                <w:sz w:val="20"/>
                <w:highlight w:val="green"/>
              </w:rPr>
              <w:t xml:space="preserve"> </w:t>
            </w:r>
            <w:r w:rsidRPr="00522CF1">
              <w:rPr>
                <w:w w:val="95"/>
                <w:sz w:val="20"/>
                <w:highlight w:val="green"/>
              </w:rPr>
              <w:t>with</w:t>
            </w:r>
            <w:r w:rsidRPr="00522CF1">
              <w:rPr>
                <w:spacing w:val="11"/>
                <w:w w:val="95"/>
                <w:sz w:val="20"/>
                <w:highlight w:val="green"/>
              </w:rPr>
              <w:t xml:space="preserve"> </w:t>
            </w:r>
            <w:r w:rsidRPr="00522CF1">
              <w:rPr>
                <w:w w:val="95"/>
                <w:sz w:val="20"/>
                <w:highlight w:val="green"/>
              </w:rPr>
              <w:t>others</w:t>
            </w:r>
          </w:p>
          <w:p w14:paraId="79636FE8" w14:textId="77777777" w:rsidR="00C625C5" w:rsidRDefault="00C625C5" w:rsidP="009D69B9">
            <w:pPr>
              <w:pStyle w:val="TableParagraph"/>
              <w:numPr>
                <w:ilvl w:val="0"/>
                <w:numId w:val="44"/>
              </w:numPr>
              <w:tabs>
                <w:tab w:val="left" w:pos="651"/>
                <w:tab w:val="left" w:pos="652"/>
              </w:tabs>
              <w:spacing w:before="72" w:line="280" w:lineRule="atLeast"/>
              <w:ind w:right="352" w:hanging="511"/>
              <w:rPr>
                <w:sz w:val="20"/>
              </w:rPr>
            </w:pPr>
            <w:r>
              <w:rPr>
                <w:w w:val="95"/>
                <w:sz w:val="20"/>
              </w:rPr>
              <w:t>that</w:t>
            </w:r>
            <w:r>
              <w:rPr>
                <w:spacing w:val="4"/>
                <w:w w:val="95"/>
                <w:sz w:val="20"/>
              </w:rPr>
              <w:t xml:space="preserve"> </w:t>
            </w:r>
            <w:r>
              <w:rPr>
                <w:w w:val="95"/>
                <w:sz w:val="20"/>
              </w:rPr>
              <w:t>there</w:t>
            </w:r>
            <w:r>
              <w:rPr>
                <w:spacing w:val="5"/>
                <w:w w:val="95"/>
                <w:sz w:val="20"/>
              </w:rPr>
              <w:t xml:space="preserve"> </w:t>
            </w:r>
            <w:r>
              <w:rPr>
                <w:w w:val="95"/>
                <w:sz w:val="20"/>
              </w:rPr>
              <w:t>are</w:t>
            </w:r>
            <w:r>
              <w:rPr>
                <w:spacing w:val="4"/>
                <w:w w:val="95"/>
                <w:sz w:val="20"/>
              </w:rPr>
              <w:t xml:space="preserve"> </w:t>
            </w:r>
            <w:r>
              <w:rPr>
                <w:w w:val="95"/>
                <w:sz w:val="20"/>
              </w:rPr>
              <w:t>a</w:t>
            </w:r>
            <w:r>
              <w:rPr>
                <w:spacing w:val="4"/>
                <w:w w:val="95"/>
                <w:sz w:val="20"/>
              </w:rPr>
              <w:t xml:space="preserve"> </w:t>
            </w:r>
            <w:r>
              <w:rPr>
                <w:w w:val="95"/>
                <w:sz w:val="20"/>
              </w:rPr>
              <w:t>range</w:t>
            </w:r>
            <w:r>
              <w:rPr>
                <w:spacing w:val="5"/>
                <w:w w:val="95"/>
                <w:sz w:val="20"/>
              </w:rPr>
              <w:t xml:space="preserve"> </w:t>
            </w:r>
            <w:r>
              <w:rPr>
                <w:w w:val="95"/>
                <w:sz w:val="20"/>
              </w:rPr>
              <w:t>of</w:t>
            </w:r>
            <w:r>
              <w:rPr>
                <w:spacing w:val="1"/>
                <w:w w:val="95"/>
                <w:sz w:val="20"/>
              </w:rPr>
              <w:t xml:space="preserve"> </w:t>
            </w:r>
            <w:r>
              <w:rPr>
                <w:w w:val="95"/>
                <w:sz w:val="20"/>
              </w:rPr>
              <w:t>factors</w:t>
            </w:r>
            <w:r>
              <w:rPr>
                <w:spacing w:val="4"/>
                <w:w w:val="95"/>
                <w:sz w:val="20"/>
              </w:rPr>
              <w:t xml:space="preserve"> </w:t>
            </w:r>
            <w:r>
              <w:rPr>
                <w:w w:val="95"/>
                <w:sz w:val="20"/>
              </w:rPr>
              <w:t>that</w:t>
            </w:r>
            <w:r>
              <w:rPr>
                <w:spacing w:val="5"/>
                <w:w w:val="95"/>
                <w:sz w:val="20"/>
              </w:rPr>
              <w:t xml:space="preserve"> </w:t>
            </w:r>
            <w:r>
              <w:rPr>
                <w:w w:val="95"/>
                <w:sz w:val="20"/>
              </w:rPr>
              <w:t>contribute</w:t>
            </w:r>
            <w:r>
              <w:rPr>
                <w:spacing w:val="4"/>
                <w:w w:val="95"/>
                <w:sz w:val="20"/>
              </w:rPr>
              <w:t xml:space="preserve"> </w:t>
            </w:r>
            <w:r>
              <w:rPr>
                <w:w w:val="95"/>
                <w:sz w:val="20"/>
              </w:rPr>
              <w:t>to</w:t>
            </w:r>
            <w:r>
              <w:rPr>
                <w:spacing w:val="5"/>
                <w:w w:val="95"/>
                <w:sz w:val="20"/>
              </w:rPr>
              <w:t xml:space="preserve"> </w:t>
            </w:r>
            <w:r>
              <w:rPr>
                <w:w w:val="95"/>
                <w:sz w:val="20"/>
              </w:rPr>
              <w:t>a</w:t>
            </w:r>
            <w:r>
              <w:rPr>
                <w:spacing w:val="4"/>
                <w:w w:val="95"/>
                <w:sz w:val="20"/>
              </w:rPr>
              <w:t xml:space="preserve"> </w:t>
            </w:r>
            <w:r>
              <w:rPr>
                <w:w w:val="95"/>
                <w:sz w:val="20"/>
              </w:rPr>
              <w:t>person’s</w:t>
            </w:r>
            <w:r>
              <w:rPr>
                <w:spacing w:val="-56"/>
                <w:w w:val="95"/>
                <w:sz w:val="20"/>
              </w:rPr>
              <w:t xml:space="preserve"> </w:t>
            </w:r>
            <w:r>
              <w:rPr>
                <w:w w:val="95"/>
                <w:sz w:val="20"/>
              </w:rPr>
              <w:t>identity (e.g. ethnicity, family, faith, culture, gender, hobbies,</w:t>
            </w:r>
            <w:r>
              <w:rPr>
                <w:spacing w:val="-57"/>
                <w:w w:val="95"/>
                <w:sz w:val="20"/>
              </w:rPr>
              <w:t xml:space="preserve"> </w:t>
            </w:r>
            <w:r>
              <w:rPr>
                <w:sz w:val="20"/>
              </w:rPr>
              <w:t>likes/dislikes)</w:t>
            </w:r>
          </w:p>
        </w:tc>
        <w:tc>
          <w:tcPr>
            <w:tcW w:w="3518" w:type="dxa"/>
            <w:tcBorders>
              <w:bottom w:val="nil"/>
            </w:tcBorders>
          </w:tcPr>
          <w:p w14:paraId="76C919A7" w14:textId="77777777" w:rsidR="00C625C5" w:rsidRDefault="00C625C5" w:rsidP="009D69B9">
            <w:pPr>
              <w:pStyle w:val="TableParagraph"/>
              <w:ind w:left="85"/>
              <w:rPr>
                <w:sz w:val="20"/>
              </w:rPr>
            </w:pPr>
            <w:r w:rsidRPr="00522CF1">
              <w:rPr>
                <w:sz w:val="20"/>
                <w:highlight w:val="green"/>
              </w:rPr>
              <w:t>Covered in the RE Curriculum (all years)</w:t>
            </w:r>
          </w:p>
        </w:tc>
      </w:tr>
      <w:tr w:rsidR="00C625C5" w14:paraId="10799867" w14:textId="77777777" w:rsidTr="009D69B9">
        <w:trPr>
          <w:trHeight w:val="1206"/>
        </w:trPr>
        <w:tc>
          <w:tcPr>
            <w:tcW w:w="1701" w:type="dxa"/>
            <w:tcBorders>
              <w:top w:val="nil"/>
              <w:bottom w:val="nil"/>
            </w:tcBorders>
          </w:tcPr>
          <w:p w14:paraId="7F8C8822"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4D4F86C6" w14:textId="77777777" w:rsidR="00C625C5" w:rsidRDefault="00C625C5" w:rsidP="009D69B9">
            <w:pPr>
              <w:pStyle w:val="TableParagraph"/>
              <w:spacing w:before="11"/>
              <w:rPr>
                <w:sz w:val="26"/>
              </w:rPr>
            </w:pPr>
          </w:p>
          <w:p w14:paraId="7EF22EAC" w14:textId="77777777" w:rsidR="00C625C5" w:rsidRDefault="00C625C5" w:rsidP="009D69B9">
            <w:pPr>
              <w:pStyle w:val="TableParagraph"/>
              <w:ind w:left="85"/>
              <w:rPr>
                <w:sz w:val="20"/>
              </w:rPr>
            </w:pPr>
            <w:r>
              <w:rPr>
                <w:sz w:val="20"/>
              </w:rPr>
              <w:t>PoS</w:t>
            </w:r>
            <w:r>
              <w:rPr>
                <w:spacing w:val="-9"/>
                <w:sz w:val="20"/>
              </w:rPr>
              <w:t xml:space="preserve"> </w:t>
            </w:r>
            <w:r>
              <w:rPr>
                <w:sz w:val="20"/>
              </w:rPr>
              <w:t>refs:</w:t>
            </w:r>
            <w:r>
              <w:rPr>
                <w:spacing w:val="-9"/>
                <w:sz w:val="20"/>
              </w:rPr>
              <w:t xml:space="preserve"> </w:t>
            </w:r>
            <w:r>
              <w:rPr>
                <w:sz w:val="20"/>
              </w:rPr>
              <w:t>H25,</w:t>
            </w:r>
            <w:r>
              <w:rPr>
                <w:spacing w:val="-9"/>
                <w:sz w:val="20"/>
              </w:rPr>
              <w:t xml:space="preserve"> </w:t>
            </w:r>
            <w:r>
              <w:rPr>
                <w:sz w:val="20"/>
              </w:rPr>
              <w:t>H26,</w:t>
            </w:r>
            <w:r>
              <w:rPr>
                <w:spacing w:val="-8"/>
                <w:sz w:val="20"/>
              </w:rPr>
              <w:t xml:space="preserve"> </w:t>
            </w:r>
            <w:r>
              <w:rPr>
                <w:sz w:val="20"/>
              </w:rPr>
              <w:t>H27,</w:t>
            </w:r>
            <w:r>
              <w:rPr>
                <w:spacing w:val="-9"/>
                <w:sz w:val="20"/>
              </w:rPr>
              <w:t xml:space="preserve"> </w:t>
            </w:r>
            <w:r>
              <w:rPr>
                <w:sz w:val="20"/>
              </w:rPr>
              <w:t>R32,</w:t>
            </w:r>
            <w:r>
              <w:rPr>
                <w:spacing w:val="-9"/>
                <w:sz w:val="20"/>
              </w:rPr>
              <w:t xml:space="preserve"> </w:t>
            </w:r>
            <w:r>
              <w:rPr>
                <w:sz w:val="20"/>
              </w:rPr>
              <w:t>L9</w:t>
            </w:r>
          </w:p>
        </w:tc>
        <w:tc>
          <w:tcPr>
            <w:tcW w:w="6236" w:type="dxa"/>
            <w:tcBorders>
              <w:top w:val="nil"/>
              <w:bottom w:val="nil"/>
            </w:tcBorders>
          </w:tcPr>
          <w:p w14:paraId="2BF56709" w14:textId="77777777" w:rsidR="00C625C5" w:rsidRDefault="00C625C5" w:rsidP="009D69B9">
            <w:pPr>
              <w:pStyle w:val="TableParagraph"/>
              <w:numPr>
                <w:ilvl w:val="0"/>
                <w:numId w:val="43"/>
              </w:numPr>
              <w:tabs>
                <w:tab w:val="left" w:pos="652"/>
                <w:tab w:val="left" w:pos="653"/>
              </w:tabs>
              <w:spacing w:before="65" w:line="278" w:lineRule="auto"/>
              <w:ind w:right="390" w:hanging="511"/>
              <w:rPr>
                <w:sz w:val="20"/>
              </w:rPr>
            </w:pPr>
            <w:r>
              <w:rPr>
                <w:w w:val="95"/>
                <w:sz w:val="20"/>
              </w:rPr>
              <w:t>how</w:t>
            </w:r>
            <w:r>
              <w:rPr>
                <w:spacing w:val="2"/>
                <w:w w:val="95"/>
                <w:sz w:val="20"/>
              </w:rPr>
              <w:t xml:space="preserve"> </w:t>
            </w:r>
            <w:r>
              <w:rPr>
                <w:w w:val="95"/>
                <w:sz w:val="20"/>
              </w:rPr>
              <w:t>individuality</w:t>
            </w:r>
            <w:r>
              <w:rPr>
                <w:spacing w:val="2"/>
                <w:w w:val="95"/>
                <w:sz w:val="20"/>
              </w:rPr>
              <w:t xml:space="preserve"> </w:t>
            </w:r>
            <w:r>
              <w:rPr>
                <w:w w:val="95"/>
                <w:sz w:val="20"/>
              </w:rPr>
              <w:t>and</w:t>
            </w:r>
            <w:r>
              <w:rPr>
                <w:spacing w:val="7"/>
                <w:w w:val="95"/>
                <w:sz w:val="20"/>
              </w:rPr>
              <w:t xml:space="preserve"> </w:t>
            </w:r>
            <w:r>
              <w:rPr>
                <w:w w:val="95"/>
                <w:sz w:val="20"/>
              </w:rPr>
              <w:t>personal</w:t>
            </w:r>
            <w:r>
              <w:rPr>
                <w:spacing w:val="8"/>
                <w:w w:val="95"/>
                <w:sz w:val="20"/>
              </w:rPr>
              <w:t xml:space="preserve"> </w:t>
            </w:r>
            <w:r>
              <w:rPr>
                <w:w w:val="95"/>
                <w:sz w:val="20"/>
              </w:rPr>
              <w:t>qualities</w:t>
            </w:r>
            <w:r>
              <w:rPr>
                <w:spacing w:val="7"/>
                <w:w w:val="95"/>
                <w:sz w:val="20"/>
              </w:rPr>
              <w:t xml:space="preserve"> </w:t>
            </w:r>
            <w:r>
              <w:rPr>
                <w:w w:val="95"/>
                <w:sz w:val="20"/>
              </w:rPr>
              <w:t>make</w:t>
            </w:r>
            <w:r>
              <w:rPr>
                <w:spacing w:val="7"/>
                <w:w w:val="95"/>
                <w:sz w:val="20"/>
              </w:rPr>
              <w:t xml:space="preserve"> </w:t>
            </w:r>
            <w:r>
              <w:rPr>
                <w:w w:val="95"/>
                <w:sz w:val="20"/>
              </w:rPr>
              <w:t>up</w:t>
            </w:r>
            <w:r>
              <w:rPr>
                <w:spacing w:val="8"/>
                <w:w w:val="95"/>
                <w:sz w:val="20"/>
              </w:rPr>
              <w:t xml:space="preserve"> </w:t>
            </w:r>
            <w:r>
              <w:rPr>
                <w:w w:val="95"/>
                <w:sz w:val="20"/>
              </w:rPr>
              <w:t>someone’s</w:t>
            </w:r>
            <w:r>
              <w:rPr>
                <w:spacing w:val="1"/>
                <w:w w:val="95"/>
                <w:sz w:val="20"/>
              </w:rPr>
              <w:t xml:space="preserve"> </w:t>
            </w:r>
            <w:r>
              <w:rPr>
                <w:w w:val="95"/>
                <w:sz w:val="20"/>
              </w:rPr>
              <w:t>identity</w:t>
            </w:r>
            <w:r>
              <w:rPr>
                <w:spacing w:val="-3"/>
                <w:w w:val="95"/>
                <w:sz w:val="20"/>
              </w:rPr>
              <w:t xml:space="preserve"> </w:t>
            </w:r>
            <w:r>
              <w:rPr>
                <w:w w:val="95"/>
                <w:sz w:val="20"/>
              </w:rPr>
              <w:t>(including</w:t>
            </w:r>
            <w:r>
              <w:rPr>
                <w:spacing w:val="3"/>
                <w:w w:val="95"/>
                <w:sz w:val="20"/>
              </w:rPr>
              <w:t xml:space="preserve"> </w:t>
            </w:r>
            <w:r>
              <w:rPr>
                <w:w w:val="95"/>
                <w:sz w:val="20"/>
              </w:rPr>
              <w:t>that</w:t>
            </w:r>
            <w:r>
              <w:rPr>
                <w:spacing w:val="2"/>
                <w:w w:val="95"/>
                <w:sz w:val="20"/>
              </w:rPr>
              <w:t xml:space="preserve"> </w:t>
            </w:r>
            <w:r>
              <w:rPr>
                <w:w w:val="95"/>
                <w:sz w:val="20"/>
              </w:rPr>
              <w:t>gender</w:t>
            </w:r>
            <w:r>
              <w:rPr>
                <w:spacing w:val="-2"/>
                <w:w w:val="95"/>
                <w:sz w:val="20"/>
              </w:rPr>
              <w:t xml:space="preserve"> </w:t>
            </w:r>
            <w:r>
              <w:rPr>
                <w:w w:val="95"/>
                <w:sz w:val="20"/>
              </w:rPr>
              <w:t>identity</w:t>
            </w:r>
            <w:r>
              <w:rPr>
                <w:spacing w:val="-3"/>
                <w:w w:val="95"/>
                <w:sz w:val="20"/>
              </w:rPr>
              <w:t xml:space="preserve"> </w:t>
            </w:r>
            <w:r>
              <w:rPr>
                <w:w w:val="95"/>
                <w:sz w:val="20"/>
              </w:rPr>
              <w:t>is</w:t>
            </w:r>
            <w:r>
              <w:rPr>
                <w:spacing w:val="3"/>
                <w:w w:val="95"/>
                <w:sz w:val="20"/>
              </w:rPr>
              <w:t xml:space="preserve"> </w:t>
            </w:r>
            <w:r>
              <w:rPr>
                <w:w w:val="95"/>
                <w:sz w:val="20"/>
              </w:rPr>
              <w:t>part</w:t>
            </w:r>
            <w:r>
              <w:rPr>
                <w:spacing w:val="2"/>
                <w:w w:val="95"/>
                <w:sz w:val="20"/>
              </w:rPr>
              <w:t xml:space="preserve"> </w:t>
            </w:r>
            <w:r>
              <w:rPr>
                <w:w w:val="95"/>
                <w:sz w:val="20"/>
              </w:rPr>
              <w:t>of</w:t>
            </w:r>
            <w:r>
              <w:rPr>
                <w:spacing w:val="-1"/>
                <w:w w:val="95"/>
                <w:sz w:val="20"/>
              </w:rPr>
              <w:t xml:space="preserve"> </w:t>
            </w:r>
            <w:r>
              <w:rPr>
                <w:w w:val="95"/>
                <w:sz w:val="20"/>
              </w:rPr>
              <w:t>personal</w:t>
            </w:r>
            <w:r>
              <w:rPr>
                <w:spacing w:val="1"/>
                <w:w w:val="95"/>
                <w:sz w:val="20"/>
              </w:rPr>
              <w:t xml:space="preserve"> </w:t>
            </w:r>
            <w:r>
              <w:rPr>
                <w:spacing w:val="-1"/>
                <w:sz w:val="20"/>
              </w:rPr>
              <w:t>identity</w:t>
            </w:r>
            <w:r>
              <w:rPr>
                <w:spacing w:val="-15"/>
                <w:sz w:val="20"/>
              </w:rPr>
              <w:t xml:space="preserve"> </w:t>
            </w:r>
            <w:r>
              <w:rPr>
                <w:spacing w:val="-1"/>
                <w:sz w:val="20"/>
              </w:rPr>
              <w:t>and</w:t>
            </w:r>
            <w:r>
              <w:rPr>
                <w:spacing w:val="-10"/>
                <w:sz w:val="20"/>
              </w:rPr>
              <w:t xml:space="preserve"> </w:t>
            </w:r>
            <w:r>
              <w:rPr>
                <w:spacing w:val="-1"/>
                <w:sz w:val="20"/>
              </w:rPr>
              <w:t>for</w:t>
            </w:r>
            <w:r>
              <w:rPr>
                <w:spacing w:val="-14"/>
                <w:sz w:val="20"/>
              </w:rPr>
              <w:t xml:space="preserve"> </w:t>
            </w:r>
            <w:r>
              <w:rPr>
                <w:spacing w:val="-1"/>
                <w:sz w:val="20"/>
              </w:rPr>
              <w:t>some</w:t>
            </w:r>
            <w:r>
              <w:rPr>
                <w:spacing w:val="-10"/>
                <w:sz w:val="20"/>
              </w:rPr>
              <w:t xml:space="preserve"> </w:t>
            </w:r>
            <w:r>
              <w:rPr>
                <w:spacing w:val="-1"/>
                <w:sz w:val="20"/>
              </w:rPr>
              <w:t>people</w:t>
            </w:r>
            <w:r>
              <w:rPr>
                <w:spacing w:val="-11"/>
                <w:sz w:val="20"/>
              </w:rPr>
              <w:t xml:space="preserve"> </w:t>
            </w:r>
            <w:r>
              <w:rPr>
                <w:spacing w:val="-1"/>
                <w:sz w:val="20"/>
              </w:rPr>
              <w:t>does</w:t>
            </w:r>
            <w:r>
              <w:rPr>
                <w:spacing w:val="-10"/>
                <w:sz w:val="20"/>
              </w:rPr>
              <w:t xml:space="preserve"> </w:t>
            </w:r>
            <w:r>
              <w:rPr>
                <w:spacing w:val="-1"/>
                <w:sz w:val="20"/>
              </w:rPr>
              <w:t>not</w:t>
            </w:r>
            <w:r>
              <w:rPr>
                <w:spacing w:val="-10"/>
                <w:sz w:val="20"/>
              </w:rPr>
              <w:t xml:space="preserve"> </w:t>
            </w:r>
            <w:r>
              <w:rPr>
                <w:spacing w:val="-1"/>
                <w:sz w:val="20"/>
              </w:rPr>
              <w:t>correspond</w:t>
            </w:r>
            <w:r>
              <w:rPr>
                <w:spacing w:val="-14"/>
                <w:sz w:val="20"/>
              </w:rPr>
              <w:t xml:space="preserve"> </w:t>
            </w:r>
            <w:r>
              <w:rPr>
                <w:sz w:val="20"/>
              </w:rPr>
              <w:t>with</w:t>
            </w:r>
            <w:r>
              <w:rPr>
                <w:spacing w:val="-10"/>
                <w:sz w:val="20"/>
              </w:rPr>
              <w:t xml:space="preserve"> </w:t>
            </w:r>
            <w:r>
              <w:rPr>
                <w:sz w:val="20"/>
              </w:rPr>
              <w:t>their</w:t>
            </w:r>
            <w:r>
              <w:rPr>
                <w:spacing w:val="-60"/>
                <w:sz w:val="20"/>
              </w:rPr>
              <w:t xml:space="preserve"> </w:t>
            </w:r>
            <w:r>
              <w:rPr>
                <w:sz w:val="20"/>
              </w:rPr>
              <w:t>biological</w:t>
            </w:r>
            <w:r>
              <w:rPr>
                <w:spacing w:val="-10"/>
                <w:sz w:val="20"/>
              </w:rPr>
              <w:t xml:space="preserve"> </w:t>
            </w:r>
            <w:r>
              <w:rPr>
                <w:sz w:val="20"/>
              </w:rPr>
              <w:t>sex)</w:t>
            </w:r>
          </w:p>
        </w:tc>
        <w:tc>
          <w:tcPr>
            <w:tcW w:w="3518" w:type="dxa"/>
            <w:tcBorders>
              <w:top w:val="nil"/>
              <w:bottom w:val="nil"/>
            </w:tcBorders>
          </w:tcPr>
          <w:p w14:paraId="007E8323" w14:textId="77777777" w:rsidR="00C625C5" w:rsidRDefault="00C625C5" w:rsidP="009D69B9">
            <w:pPr>
              <w:pStyle w:val="TableParagraph"/>
              <w:spacing w:before="36"/>
              <w:ind w:left="85"/>
              <w:rPr>
                <w:sz w:val="20"/>
              </w:rPr>
            </w:pPr>
          </w:p>
        </w:tc>
      </w:tr>
      <w:tr w:rsidR="00C625C5" w14:paraId="32488870" w14:textId="77777777" w:rsidTr="009D69B9">
        <w:trPr>
          <w:trHeight w:val="912"/>
        </w:trPr>
        <w:tc>
          <w:tcPr>
            <w:tcW w:w="1701" w:type="dxa"/>
            <w:tcBorders>
              <w:top w:val="nil"/>
              <w:bottom w:val="nil"/>
            </w:tcBorders>
          </w:tcPr>
          <w:p w14:paraId="23D87439"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41EF74A7" w14:textId="77777777" w:rsidR="00C625C5" w:rsidRDefault="00C625C5" w:rsidP="009D69B9">
            <w:pPr>
              <w:pStyle w:val="TableParagraph"/>
              <w:rPr>
                <w:rFonts w:ascii="Times New Roman"/>
                <w:sz w:val="20"/>
              </w:rPr>
            </w:pPr>
          </w:p>
        </w:tc>
        <w:tc>
          <w:tcPr>
            <w:tcW w:w="6236" w:type="dxa"/>
            <w:tcBorders>
              <w:top w:val="nil"/>
              <w:bottom w:val="nil"/>
            </w:tcBorders>
          </w:tcPr>
          <w:p w14:paraId="1A5B06DF" w14:textId="77777777" w:rsidR="00C625C5" w:rsidRDefault="00C625C5" w:rsidP="009D69B9">
            <w:pPr>
              <w:pStyle w:val="TableParagraph"/>
              <w:numPr>
                <w:ilvl w:val="0"/>
                <w:numId w:val="42"/>
              </w:numPr>
              <w:tabs>
                <w:tab w:val="left" w:pos="652"/>
                <w:tab w:val="left" w:pos="653"/>
              </w:tabs>
              <w:spacing w:before="51" w:line="278" w:lineRule="auto"/>
              <w:ind w:right="301" w:hanging="511"/>
              <w:rPr>
                <w:sz w:val="20"/>
              </w:rPr>
            </w:pPr>
            <w:r>
              <w:rPr>
                <w:w w:val="95"/>
                <w:sz w:val="20"/>
              </w:rPr>
              <w:t>about</w:t>
            </w:r>
            <w:r>
              <w:rPr>
                <w:spacing w:val="7"/>
                <w:w w:val="95"/>
                <w:sz w:val="20"/>
              </w:rPr>
              <w:t xml:space="preserve"> </w:t>
            </w:r>
            <w:r>
              <w:rPr>
                <w:w w:val="95"/>
                <w:sz w:val="20"/>
              </w:rPr>
              <w:t>stereotypes</w:t>
            </w:r>
            <w:r>
              <w:rPr>
                <w:spacing w:val="7"/>
                <w:w w:val="95"/>
                <w:sz w:val="20"/>
              </w:rPr>
              <w:t xml:space="preserve"> </w:t>
            </w:r>
            <w:r>
              <w:rPr>
                <w:w w:val="95"/>
                <w:sz w:val="20"/>
              </w:rPr>
              <w:t>and</w:t>
            </w:r>
            <w:r>
              <w:rPr>
                <w:spacing w:val="7"/>
                <w:w w:val="95"/>
                <w:sz w:val="20"/>
              </w:rPr>
              <w:t xml:space="preserve"> </w:t>
            </w:r>
            <w:r>
              <w:rPr>
                <w:w w:val="95"/>
                <w:sz w:val="20"/>
              </w:rPr>
              <w:t>how</w:t>
            </w:r>
            <w:r>
              <w:rPr>
                <w:spacing w:val="3"/>
                <w:w w:val="95"/>
                <w:sz w:val="20"/>
              </w:rPr>
              <w:t xml:space="preserve"> </w:t>
            </w:r>
            <w:r>
              <w:rPr>
                <w:w w:val="95"/>
                <w:sz w:val="20"/>
              </w:rPr>
              <w:t>they</w:t>
            </w:r>
            <w:r>
              <w:rPr>
                <w:spacing w:val="1"/>
                <w:w w:val="95"/>
                <w:sz w:val="20"/>
              </w:rPr>
              <w:t xml:space="preserve"> </w:t>
            </w:r>
            <w:r>
              <w:rPr>
                <w:w w:val="95"/>
                <w:sz w:val="20"/>
              </w:rPr>
              <w:t>are</w:t>
            </w:r>
            <w:r>
              <w:rPr>
                <w:spacing w:val="7"/>
                <w:w w:val="95"/>
                <w:sz w:val="20"/>
              </w:rPr>
              <w:t xml:space="preserve"> </w:t>
            </w:r>
            <w:r>
              <w:rPr>
                <w:w w:val="95"/>
                <w:sz w:val="20"/>
              </w:rPr>
              <w:t>not</w:t>
            </w:r>
            <w:r>
              <w:rPr>
                <w:spacing w:val="8"/>
                <w:w w:val="95"/>
                <w:sz w:val="20"/>
              </w:rPr>
              <w:t xml:space="preserve"> </w:t>
            </w:r>
            <w:r>
              <w:rPr>
                <w:w w:val="95"/>
                <w:sz w:val="20"/>
              </w:rPr>
              <w:t>always</w:t>
            </w:r>
            <w:r>
              <w:rPr>
                <w:spacing w:val="7"/>
                <w:w w:val="95"/>
                <w:sz w:val="20"/>
              </w:rPr>
              <w:t xml:space="preserve"> </w:t>
            </w:r>
            <w:r>
              <w:rPr>
                <w:w w:val="95"/>
                <w:sz w:val="20"/>
              </w:rPr>
              <w:t>accurate,</w:t>
            </w:r>
            <w:r>
              <w:rPr>
                <w:spacing w:val="7"/>
                <w:w w:val="95"/>
                <w:sz w:val="20"/>
              </w:rPr>
              <w:t xml:space="preserve"> </w:t>
            </w:r>
            <w:r>
              <w:rPr>
                <w:w w:val="95"/>
                <w:sz w:val="20"/>
              </w:rPr>
              <w:t>and</w:t>
            </w:r>
            <w:r>
              <w:rPr>
                <w:spacing w:val="-56"/>
                <w:w w:val="95"/>
                <w:sz w:val="20"/>
              </w:rPr>
              <w:t xml:space="preserve"> </w:t>
            </w:r>
            <w:r>
              <w:rPr>
                <w:w w:val="95"/>
                <w:sz w:val="20"/>
              </w:rPr>
              <w:t>can</w:t>
            </w:r>
            <w:r>
              <w:rPr>
                <w:spacing w:val="5"/>
                <w:w w:val="95"/>
                <w:sz w:val="20"/>
              </w:rPr>
              <w:t xml:space="preserve"> </w:t>
            </w:r>
            <w:r>
              <w:rPr>
                <w:w w:val="95"/>
                <w:sz w:val="20"/>
              </w:rPr>
              <w:t>negatively</w:t>
            </w:r>
            <w:r>
              <w:rPr>
                <w:spacing w:val="-1"/>
                <w:w w:val="95"/>
                <w:sz w:val="20"/>
              </w:rPr>
              <w:t xml:space="preserve"> </w:t>
            </w:r>
            <w:r>
              <w:rPr>
                <w:w w:val="95"/>
                <w:sz w:val="20"/>
              </w:rPr>
              <w:t>influence</w:t>
            </w:r>
            <w:r>
              <w:rPr>
                <w:spacing w:val="6"/>
                <w:w w:val="95"/>
                <w:sz w:val="20"/>
              </w:rPr>
              <w:t xml:space="preserve"> </w:t>
            </w:r>
            <w:r>
              <w:rPr>
                <w:w w:val="95"/>
                <w:sz w:val="20"/>
              </w:rPr>
              <w:t>behaviours</w:t>
            </w:r>
            <w:r>
              <w:rPr>
                <w:spacing w:val="5"/>
                <w:w w:val="95"/>
                <w:sz w:val="20"/>
              </w:rPr>
              <w:t xml:space="preserve"> </w:t>
            </w:r>
            <w:r>
              <w:rPr>
                <w:w w:val="95"/>
                <w:sz w:val="20"/>
              </w:rPr>
              <w:t>and</w:t>
            </w:r>
            <w:r>
              <w:rPr>
                <w:spacing w:val="6"/>
                <w:w w:val="95"/>
                <w:sz w:val="20"/>
              </w:rPr>
              <w:t xml:space="preserve"> </w:t>
            </w:r>
            <w:r>
              <w:rPr>
                <w:w w:val="95"/>
                <w:sz w:val="20"/>
              </w:rPr>
              <w:t>attitudes</w:t>
            </w:r>
            <w:r>
              <w:rPr>
                <w:spacing w:val="5"/>
                <w:w w:val="95"/>
                <w:sz w:val="20"/>
              </w:rPr>
              <w:t xml:space="preserve"> </w:t>
            </w:r>
            <w:r>
              <w:rPr>
                <w:w w:val="95"/>
                <w:sz w:val="20"/>
              </w:rPr>
              <w:t>towards</w:t>
            </w:r>
            <w:r>
              <w:rPr>
                <w:spacing w:val="1"/>
                <w:w w:val="95"/>
                <w:sz w:val="20"/>
              </w:rPr>
              <w:t xml:space="preserve"> </w:t>
            </w:r>
            <w:r>
              <w:rPr>
                <w:sz w:val="20"/>
              </w:rPr>
              <w:t>others</w:t>
            </w:r>
          </w:p>
        </w:tc>
        <w:tc>
          <w:tcPr>
            <w:tcW w:w="3518" w:type="dxa"/>
            <w:tcBorders>
              <w:top w:val="nil"/>
              <w:bottom w:val="nil"/>
            </w:tcBorders>
          </w:tcPr>
          <w:p w14:paraId="31234CDD" w14:textId="77777777" w:rsidR="00C625C5" w:rsidRDefault="00C625C5" w:rsidP="009D69B9">
            <w:pPr>
              <w:pStyle w:val="TableParagraph"/>
              <w:rPr>
                <w:rFonts w:ascii="Times New Roman"/>
                <w:sz w:val="20"/>
              </w:rPr>
            </w:pPr>
          </w:p>
        </w:tc>
      </w:tr>
      <w:tr w:rsidR="00C625C5" w14:paraId="66C3D139" w14:textId="77777777" w:rsidTr="009D69B9">
        <w:trPr>
          <w:trHeight w:val="333"/>
        </w:trPr>
        <w:tc>
          <w:tcPr>
            <w:tcW w:w="1701" w:type="dxa"/>
            <w:tcBorders>
              <w:top w:val="nil"/>
            </w:tcBorders>
          </w:tcPr>
          <w:p w14:paraId="23A6F579"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5723F30E" w14:textId="77777777" w:rsidR="00C625C5" w:rsidRDefault="00C625C5" w:rsidP="009D69B9">
            <w:pPr>
              <w:pStyle w:val="TableParagraph"/>
              <w:rPr>
                <w:rFonts w:ascii="Times New Roman"/>
                <w:sz w:val="20"/>
              </w:rPr>
            </w:pPr>
          </w:p>
        </w:tc>
        <w:tc>
          <w:tcPr>
            <w:tcW w:w="6236" w:type="dxa"/>
            <w:tcBorders>
              <w:top w:val="nil"/>
            </w:tcBorders>
          </w:tcPr>
          <w:p w14:paraId="19304099" w14:textId="77777777" w:rsidR="00C625C5" w:rsidRDefault="00C625C5" w:rsidP="009D69B9">
            <w:pPr>
              <w:pStyle w:val="TableParagraph"/>
              <w:numPr>
                <w:ilvl w:val="0"/>
                <w:numId w:val="41"/>
              </w:numPr>
              <w:tabs>
                <w:tab w:val="left" w:pos="652"/>
                <w:tab w:val="left" w:pos="653"/>
              </w:tabs>
              <w:spacing w:before="51"/>
              <w:rPr>
                <w:sz w:val="20"/>
              </w:rPr>
            </w:pPr>
            <w:r>
              <w:rPr>
                <w:w w:val="95"/>
                <w:sz w:val="20"/>
              </w:rPr>
              <w:t>how</w:t>
            </w:r>
            <w:r>
              <w:rPr>
                <w:spacing w:val="6"/>
                <w:w w:val="95"/>
                <w:sz w:val="20"/>
              </w:rPr>
              <w:t xml:space="preserve"> </w:t>
            </w:r>
            <w:r>
              <w:rPr>
                <w:w w:val="95"/>
                <w:sz w:val="20"/>
              </w:rPr>
              <w:t>to</w:t>
            </w:r>
            <w:r>
              <w:rPr>
                <w:spacing w:val="12"/>
                <w:w w:val="95"/>
                <w:sz w:val="20"/>
              </w:rPr>
              <w:t xml:space="preserve"> </w:t>
            </w:r>
            <w:r>
              <w:rPr>
                <w:w w:val="95"/>
                <w:sz w:val="20"/>
              </w:rPr>
              <w:t>challenge</w:t>
            </w:r>
            <w:r>
              <w:rPr>
                <w:spacing w:val="12"/>
                <w:w w:val="95"/>
                <w:sz w:val="20"/>
              </w:rPr>
              <w:t xml:space="preserve"> </w:t>
            </w:r>
            <w:r>
              <w:rPr>
                <w:w w:val="95"/>
                <w:sz w:val="20"/>
              </w:rPr>
              <w:t>stereotypes</w:t>
            </w:r>
            <w:r>
              <w:rPr>
                <w:spacing w:val="12"/>
                <w:w w:val="95"/>
                <w:sz w:val="20"/>
              </w:rPr>
              <w:t xml:space="preserve"> </w:t>
            </w:r>
            <w:r>
              <w:rPr>
                <w:w w:val="95"/>
                <w:sz w:val="20"/>
              </w:rPr>
              <w:t>and</w:t>
            </w:r>
            <w:r>
              <w:rPr>
                <w:spacing w:val="12"/>
                <w:w w:val="95"/>
                <w:sz w:val="20"/>
              </w:rPr>
              <w:t xml:space="preserve"> </w:t>
            </w:r>
            <w:r>
              <w:rPr>
                <w:w w:val="95"/>
                <w:sz w:val="20"/>
              </w:rPr>
              <w:t>assumptions</w:t>
            </w:r>
            <w:r>
              <w:rPr>
                <w:spacing w:val="12"/>
                <w:w w:val="95"/>
                <w:sz w:val="20"/>
              </w:rPr>
              <w:t xml:space="preserve"> </w:t>
            </w:r>
            <w:r>
              <w:rPr>
                <w:w w:val="95"/>
                <w:sz w:val="20"/>
              </w:rPr>
              <w:t>about</w:t>
            </w:r>
            <w:r>
              <w:rPr>
                <w:spacing w:val="12"/>
                <w:w w:val="95"/>
                <w:sz w:val="20"/>
              </w:rPr>
              <w:t xml:space="preserve"> </w:t>
            </w:r>
            <w:r>
              <w:rPr>
                <w:w w:val="95"/>
                <w:sz w:val="20"/>
              </w:rPr>
              <w:t>others</w:t>
            </w:r>
          </w:p>
        </w:tc>
        <w:tc>
          <w:tcPr>
            <w:tcW w:w="3518" w:type="dxa"/>
            <w:tcBorders>
              <w:top w:val="nil"/>
            </w:tcBorders>
          </w:tcPr>
          <w:p w14:paraId="6B2ADF42" w14:textId="77777777" w:rsidR="00C625C5" w:rsidRDefault="00C625C5" w:rsidP="009D69B9">
            <w:pPr>
              <w:pStyle w:val="TableParagraph"/>
              <w:rPr>
                <w:rFonts w:ascii="Times New Roman"/>
                <w:sz w:val="20"/>
              </w:rPr>
            </w:pPr>
          </w:p>
        </w:tc>
      </w:tr>
      <w:tr w:rsidR="00C625C5" w14:paraId="1617587D" w14:textId="77777777" w:rsidTr="009D69B9">
        <w:trPr>
          <w:trHeight w:val="381"/>
        </w:trPr>
        <w:tc>
          <w:tcPr>
            <w:tcW w:w="1701" w:type="dxa"/>
            <w:tcBorders>
              <w:bottom w:val="nil"/>
            </w:tcBorders>
          </w:tcPr>
          <w:p w14:paraId="013E676E" w14:textId="77777777" w:rsidR="00C625C5" w:rsidRDefault="00C625C5" w:rsidP="009D69B9">
            <w:pPr>
              <w:pStyle w:val="TableParagraph"/>
              <w:spacing w:before="68"/>
              <w:ind w:left="113"/>
              <w:rPr>
                <w:rFonts w:ascii="Arial"/>
                <w:b/>
              </w:rPr>
            </w:pPr>
            <w:r>
              <w:rPr>
                <w:rFonts w:ascii="Arial"/>
                <w:b/>
                <w:w w:val="105"/>
              </w:rPr>
              <w:t>Autumn</w:t>
            </w:r>
            <w:r>
              <w:rPr>
                <w:rFonts w:ascii="Arial"/>
                <w:b/>
                <w:spacing w:val="-16"/>
                <w:w w:val="105"/>
              </w:rPr>
              <w:t xml:space="preserve"> </w:t>
            </w:r>
            <w:r>
              <w:rPr>
                <w:rFonts w:ascii="Arial"/>
                <w:b/>
                <w:w w:val="105"/>
              </w:rPr>
              <w:t>2</w:t>
            </w:r>
          </w:p>
        </w:tc>
        <w:tc>
          <w:tcPr>
            <w:tcW w:w="3145" w:type="dxa"/>
            <w:tcBorders>
              <w:bottom w:val="nil"/>
            </w:tcBorders>
            <w:shd w:val="clear" w:color="auto" w:fill="C4E3F4"/>
          </w:tcPr>
          <w:p w14:paraId="521293C4" w14:textId="77777777" w:rsidR="00C625C5" w:rsidRDefault="00C625C5" w:rsidP="009D69B9">
            <w:pPr>
              <w:pStyle w:val="TableParagraph"/>
              <w:spacing w:before="39"/>
              <w:ind w:left="85"/>
              <w:rPr>
                <w:b/>
                <w:sz w:val="20"/>
              </w:rPr>
            </w:pPr>
            <w:r>
              <w:rPr>
                <w:b/>
                <w:w w:val="85"/>
                <w:sz w:val="20"/>
              </w:rPr>
              <w:t>Living</w:t>
            </w:r>
            <w:r>
              <w:rPr>
                <w:b/>
                <w:spacing w:val="10"/>
                <w:w w:val="85"/>
                <w:sz w:val="20"/>
              </w:rPr>
              <w:t xml:space="preserve"> </w:t>
            </w:r>
            <w:r>
              <w:rPr>
                <w:b/>
                <w:w w:val="85"/>
                <w:sz w:val="20"/>
              </w:rPr>
              <w:t>in</w:t>
            </w:r>
            <w:r>
              <w:rPr>
                <w:b/>
                <w:spacing w:val="11"/>
                <w:w w:val="85"/>
                <w:sz w:val="20"/>
              </w:rPr>
              <w:t xml:space="preserve"> </w:t>
            </w:r>
            <w:r>
              <w:rPr>
                <w:b/>
                <w:w w:val="85"/>
                <w:sz w:val="20"/>
              </w:rPr>
              <w:t>the</w:t>
            </w:r>
            <w:r>
              <w:rPr>
                <w:b/>
                <w:spacing w:val="7"/>
                <w:w w:val="85"/>
                <w:sz w:val="20"/>
              </w:rPr>
              <w:t xml:space="preserve"> </w:t>
            </w:r>
            <w:r>
              <w:rPr>
                <w:b/>
                <w:w w:val="85"/>
                <w:sz w:val="20"/>
              </w:rPr>
              <w:t>wider world</w:t>
            </w:r>
          </w:p>
        </w:tc>
        <w:tc>
          <w:tcPr>
            <w:tcW w:w="6236" w:type="dxa"/>
            <w:vMerge w:val="restart"/>
          </w:tcPr>
          <w:p w14:paraId="2DBBB7DF" w14:textId="77777777" w:rsidR="00C625C5" w:rsidRDefault="00C625C5" w:rsidP="009D69B9">
            <w:pPr>
              <w:pStyle w:val="TableParagraph"/>
              <w:numPr>
                <w:ilvl w:val="0"/>
                <w:numId w:val="40"/>
              </w:numPr>
              <w:tabs>
                <w:tab w:val="left" w:pos="652"/>
              </w:tabs>
              <w:spacing w:before="39"/>
              <w:ind w:left="651"/>
              <w:jc w:val="both"/>
              <w:rPr>
                <w:sz w:val="20"/>
              </w:rPr>
            </w:pPr>
            <w:r>
              <w:rPr>
                <w:w w:val="95"/>
                <w:sz w:val="20"/>
              </w:rPr>
              <w:t>how</w:t>
            </w:r>
            <w:r>
              <w:rPr>
                <w:spacing w:val="5"/>
                <w:w w:val="95"/>
                <w:sz w:val="20"/>
              </w:rPr>
              <w:t xml:space="preserve"> </w:t>
            </w:r>
            <w:r>
              <w:rPr>
                <w:w w:val="95"/>
                <w:sz w:val="20"/>
              </w:rPr>
              <w:t>people</w:t>
            </w:r>
            <w:r>
              <w:rPr>
                <w:spacing w:val="10"/>
                <w:w w:val="95"/>
                <w:sz w:val="20"/>
              </w:rPr>
              <w:t xml:space="preserve"> </w:t>
            </w:r>
            <w:r>
              <w:rPr>
                <w:w w:val="95"/>
                <w:sz w:val="20"/>
              </w:rPr>
              <w:t>make</w:t>
            </w:r>
            <w:r>
              <w:rPr>
                <w:spacing w:val="10"/>
                <w:w w:val="95"/>
                <w:sz w:val="20"/>
              </w:rPr>
              <w:t xml:space="preserve"> </w:t>
            </w:r>
            <w:r>
              <w:rPr>
                <w:w w:val="95"/>
                <w:sz w:val="20"/>
              </w:rPr>
              <w:t>decisions</w:t>
            </w:r>
            <w:r>
              <w:rPr>
                <w:spacing w:val="11"/>
                <w:w w:val="95"/>
                <w:sz w:val="20"/>
              </w:rPr>
              <w:t xml:space="preserve"> </w:t>
            </w:r>
            <w:r>
              <w:rPr>
                <w:w w:val="95"/>
                <w:sz w:val="20"/>
              </w:rPr>
              <w:t>about</w:t>
            </w:r>
            <w:r>
              <w:rPr>
                <w:spacing w:val="10"/>
                <w:w w:val="95"/>
                <w:sz w:val="20"/>
              </w:rPr>
              <w:t xml:space="preserve"> </w:t>
            </w:r>
            <w:r>
              <w:rPr>
                <w:w w:val="95"/>
                <w:sz w:val="20"/>
              </w:rPr>
              <w:t>spending</w:t>
            </w:r>
            <w:r>
              <w:rPr>
                <w:spacing w:val="10"/>
                <w:w w:val="95"/>
                <w:sz w:val="20"/>
              </w:rPr>
              <w:t xml:space="preserve"> </w:t>
            </w:r>
            <w:r>
              <w:rPr>
                <w:w w:val="95"/>
                <w:sz w:val="20"/>
              </w:rPr>
              <w:t>and</w:t>
            </w:r>
            <w:r>
              <w:rPr>
                <w:spacing w:val="10"/>
                <w:w w:val="95"/>
                <w:sz w:val="20"/>
              </w:rPr>
              <w:t xml:space="preserve"> </w:t>
            </w:r>
            <w:r>
              <w:rPr>
                <w:w w:val="95"/>
                <w:sz w:val="20"/>
              </w:rPr>
              <w:t>saving</w:t>
            </w:r>
            <w:r>
              <w:rPr>
                <w:spacing w:val="11"/>
                <w:w w:val="95"/>
                <w:sz w:val="20"/>
              </w:rPr>
              <w:t xml:space="preserve"> </w:t>
            </w:r>
            <w:r>
              <w:rPr>
                <w:w w:val="95"/>
                <w:sz w:val="20"/>
              </w:rPr>
              <w:t>money</w:t>
            </w:r>
          </w:p>
          <w:p w14:paraId="1589BA02" w14:textId="77777777" w:rsidR="00C625C5" w:rsidRDefault="00C625C5" w:rsidP="009D69B9">
            <w:pPr>
              <w:pStyle w:val="TableParagraph"/>
              <w:spacing w:before="38"/>
              <w:ind w:left="652"/>
              <w:jc w:val="both"/>
              <w:rPr>
                <w:sz w:val="20"/>
              </w:rPr>
            </w:pPr>
            <w:r>
              <w:rPr>
                <w:w w:val="95"/>
                <w:sz w:val="20"/>
              </w:rPr>
              <w:t>and</w:t>
            </w:r>
            <w:r>
              <w:rPr>
                <w:spacing w:val="3"/>
                <w:w w:val="95"/>
                <w:sz w:val="20"/>
              </w:rPr>
              <w:t xml:space="preserve"> </w:t>
            </w:r>
            <w:r>
              <w:rPr>
                <w:w w:val="95"/>
                <w:sz w:val="20"/>
              </w:rPr>
              <w:t>what</w:t>
            </w:r>
            <w:r>
              <w:rPr>
                <w:spacing w:val="9"/>
                <w:w w:val="95"/>
                <w:sz w:val="20"/>
              </w:rPr>
              <w:t xml:space="preserve"> </w:t>
            </w:r>
            <w:r>
              <w:rPr>
                <w:w w:val="95"/>
                <w:sz w:val="20"/>
              </w:rPr>
              <w:t>influences</w:t>
            </w:r>
            <w:r>
              <w:rPr>
                <w:spacing w:val="9"/>
                <w:w w:val="95"/>
                <w:sz w:val="20"/>
              </w:rPr>
              <w:t xml:space="preserve"> </w:t>
            </w:r>
            <w:r>
              <w:rPr>
                <w:w w:val="95"/>
                <w:sz w:val="20"/>
              </w:rPr>
              <w:t>them</w:t>
            </w:r>
          </w:p>
          <w:p w14:paraId="5FB1A9F4" w14:textId="77777777" w:rsidR="00C625C5" w:rsidRDefault="00C625C5" w:rsidP="009D69B9">
            <w:pPr>
              <w:pStyle w:val="TableParagraph"/>
              <w:numPr>
                <w:ilvl w:val="0"/>
                <w:numId w:val="40"/>
              </w:numPr>
              <w:tabs>
                <w:tab w:val="left" w:pos="652"/>
              </w:tabs>
              <w:spacing w:before="111" w:line="278" w:lineRule="auto"/>
              <w:ind w:right="369" w:hanging="511"/>
              <w:jc w:val="both"/>
              <w:rPr>
                <w:sz w:val="20"/>
              </w:rPr>
            </w:pPr>
            <w:r>
              <w:rPr>
                <w:spacing w:val="-1"/>
                <w:sz w:val="20"/>
              </w:rPr>
              <w:t>how</w:t>
            </w:r>
            <w:r>
              <w:rPr>
                <w:spacing w:val="-14"/>
                <w:sz w:val="20"/>
              </w:rPr>
              <w:t xml:space="preserve"> </w:t>
            </w:r>
            <w:r>
              <w:rPr>
                <w:spacing w:val="-1"/>
                <w:sz w:val="20"/>
              </w:rPr>
              <w:t>to</w:t>
            </w:r>
            <w:r>
              <w:rPr>
                <w:spacing w:val="-9"/>
                <w:sz w:val="20"/>
              </w:rPr>
              <w:t xml:space="preserve"> </w:t>
            </w:r>
            <w:r>
              <w:rPr>
                <w:spacing w:val="-1"/>
                <w:sz w:val="20"/>
              </w:rPr>
              <w:t>keep</w:t>
            </w:r>
            <w:r>
              <w:rPr>
                <w:spacing w:val="-10"/>
                <w:sz w:val="20"/>
              </w:rPr>
              <w:t xml:space="preserve"> </w:t>
            </w:r>
            <w:r>
              <w:rPr>
                <w:spacing w:val="-1"/>
                <w:sz w:val="20"/>
              </w:rPr>
              <w:t>track</w:t>
            </w:r>
            <w:r>
              <w:rPr>
                <w:spacing w:val="-10"/>
                <w:sz w:val="20"/>
              </w:rPr>
              <w:t xml:space="preserve"> </w:t>
            </w:r>
            <w:r>
              <w:rPr>
                <w:spacing w:val="-1"/>
                <w:sz w:val="20"/>
              </w:rPr>
              <w:t>of</w:t>
            </w:r>
            <w:r>
              <w:rPr>
                <w:spacing w:val="-12"/>
                <w:sz w:val="20"/>
              </w:rPr>
              <w:t xml:space="preserve"> </w:t>
            </w:r>
            <w:r>
              <w:rPr>
                <w:spacing w:val="-1"/>
                <w:sz w:val="20"/>
              </w:rPr>
              <w:t>money</w:t>
            </w:r>
            <w:r>
              <w:rPr>
                <w:spacing w:val="-14"/>
                <w:sz w:val="20"/>
              </w:rPr>
              <w:t xml:space="preserve"> </w:t>
            </w:r>
            <w:r>
              <w:rPr>
                <w:spacing w:val="-1"/>
                <w:sz w:val="20"/>
              </w:rPr>
              <w:t>so</w:t>
            </w:r>
            <w:r>
              <w:rPr>
                <w:spacing w:val="-10"/>
                <w:sz w:val="20"/>
              </w:rPr>
              <w:t xml:space="preserve"> </w:t>
            </w:r>
            <w:r>
              <w:rPr>
                <w:spacing w:val="-1"/>
                <w:sz w:val="20"/>
              </w:rPr>
              <w:t>people</w:t>
            </w:r>
            <w:r>
              <w:rPr>
                <w:spacing w:val="-10"/>
                <w:sz w:val="20"/>
              </w:rPr>
              <w:t xml:space="preserve"> </w:t>
            </w:r>
            <w:r>
              <w:rPr>
                <w:spacing w:val="-1"/>
                <w:sz w:val="20"/>
              </w:rPr>
              <w:t>know</w:t>
            </w:r>
            <w:r>
              <w:rPr>
                <w:spacing w:val="-13"/>
                <w:sz w:val="20"/>
              </w:rPr>
              <w:t xml:space="preserve"> </w:t>
            </w:r>
            <w:r>
              <w:rPr>
                <w:sz w:val="20"/>
              </w:rPr>
              <w:t>how</w:t>
            </w:r>
            <w:r>
              <w:rPr>
                <w:spacing w:val="-13"/>
                <w:sz w:val="20"/>
              </w:rPr>
              <w:t xml:space="preserve"> </w:t>
            </w:r>
            <w:r>
              <w:rPr>
                <w:sz w:val="20"/>
              </w:rPr>
              <w:t>much</w:t>
            </w:r>
            <w:r>
              <w:rPr>
                <w:spacing w:val="-10"/>
                <w:sz w:val="20"/>
              </w:rPr>
              <w:t xml:space="preserve"> </w:t>
            </w:r>
            <w:r>
              <w:rPr>
                <w:sz w:val="20"/>
              </w:rPr>
              <w:t>they</w:t>
            </w:r>
            <w:r>
              <w:rPr>
                <w:spacing w:val="-60"/>
                <w:sz w:val="20"/>
              </w:rPr>
              <w:t xml:space="preserve"> </w:t>
            </w:r>
            <w:r>
              <w:rPr>
                <w:sz w:val="20"/>
              </w:rPr>
              <w:t>have</w:t>
            </w:r>
            <w:r>
              <w:rPr>
                <w:spacing w:val="-10"/>
                <w:sz w:val="20"/>
              </w:rPr>
              <w:t xml:space="preserve"> </w:t>
            </w:r>
            <w:r>
              <w:rPr>
                <w:sz w:val="20"/>
              </w:rPr>
              <w:t>to</w:t>
            </w:r>
            <w:r>
              <w:rPr>
                <w:spacing w:val="-10"/>
                <w:sz w:val="20"/>
              </w:rPr>
              <w:t xml:space="preserve"> </w:t>
            </w:r>
            <w:r>
              <w:rPr>
                <w:sz w:val="20"/>
              </w:rPr>
              <w:t>spend</w:t>
            </w:r>
            <w:r>
              <w:rPr>
                <w:spacing w:val="-9"/>
                <w:sz w:val="20"/>
              </w:rPr>
              <w:t xml:space="preserve"> </w:t>
            </w:r>
            <w:r>
              <w:rPr>
                <w:sz w:val="20"/>
              </w:rPr>
              <w:t>or</w:t>
            </w:r>
            <w:r>
              <w:rPr>
                <w:spacing w:val="-14"/>
                <w:sz w:val="20"/>
              </w:rPr>
              <w:t xml:space="preserve"> </w:t>
            </w:r>
            <w:r>
              <w:rPr>
                <w:sz w:val="20"/>
              </w:rPr>
              <w:t>save</w:t>
            </w:r>
          </w:p>
          <w:p w14:paraId="3DD1DD91" w14:textId="77777777" w:rsidR="00C625C5" w:rsidRDefault="00C625C5" w:rsidP="009D69B9">
            <w:pPr>
              <w:pStyle w:val="TableParagraph"/>
              <w:numPr>
                <w:ilvl w:val="0"/>
                <w:numId w:val="40"/>
              </w:numPr>
              <w:tabs>
                <w:tab w:val="left" w:pos="653"/>
              </w:tabs>
              <w:spacing w:before="72" w:line="278" w:lineRule="auto"/>
              <w:ind w:left="653" w:right="180" w:hanging="511"/>
              <w:jc w:val="both"/>
              <w:rPr>
                <w:sz w:val="20"/>
              </w:rPr>
            </w:pPr>
            <w:r>
              <w:rPr>
                <w:w w:val="95"/>
                <w:sz w:val="20"/>
              </w:rPr>
              <w:t>how people make choices about ways of paying for things they</w:t>
            </w:r>
            <w:r>
              <w:rPr>
                <w:spacing w:val="1"/>
                <w:w w:val="95"/>
                <w:sz w:val="20"/>
              </w:rPr>
              <w:t xml:space="preserve"> </w:t>
            </w:r>
            <w:r>
              <w:rPr>
                <w:w w:val="95"/>
                <w:sz w:val="20"/>
              </w:rPr>
              <w:t>want and need (e.g. from current accounts/savings; store card/</w:t>
            </w:r>
            <w:r>
              <w:rPr>
                <w:spacing w:val="-57"/>
                <w:w w:val="95"/>
                <w:sz w:val="20"/>
              </w:rPr>
              <w:t xml:space="preserve"> </w:t>
            </w:r>
            <w:r>
              <w:rPr>
                <w:sz w:val="20"/>
              </w:rPr>
              <w:t>credit</w:t>
            </w:r>
            <w:r>
              <w:rPr>
                <w:spacing w:val="-11"/>
                <w:sz w:val="20"/>
              </w:rPr>
              <w:t xml:space="preserve"> </w:t>
            </w:r>
            <w:r>
              <w:rPr>
                <w:sz w:val="20"/>
              </w:rPr>
              <w:t>cards;</w:t>
            </w:r>
            <w:r>
              <w:rPr>
                <w:spacing w:val="-10"/>
                <w:sz w:val="20"/>
              </w:rPr>
              <w:t xml:space="preserve"> </w:t>
            </w:r>
            <w:r>
              <w:rPr>
                <w:sz w:val="20"/>
              </w:rPr>
              <w:t>loans)</w:t>
            </w:r>
          </w:p>
          <w:p w14:paraId="372DDB0B" w14:textId="77777777" w:rsidR="00C625C5" w:rsidRDefault="00C625C5" w:rsidP="009D69B9">
            <w:pPr>
              <w:pStyle w:val="TableParagraph"/>
              <w:numPr>
                <w:ilvl w:val="0"/>
                <w:numId w:val="40"/>
              </w:numPr>
              <w:tabs>
                <w:tab w:val="left" w:pos="653"/>
              </w:tabs>
              <w:spacing w:before="72" w:line="278" w:lineRule="auto"/>
              <w:ind w:left="653" w:right="183" w:hanging="511"/>
              <w:jc w:val="both"/>
              <w:rPr>
                <w:sz w:val="20"/>
              </w:rPr>
            </w:pPr>
            <w:r>
              <w:rPr>
                <w:w w:val="95"/>
                <w:sz w:val="20"/>
              </w:rPr>
              <w:lastRenderedPageBreak/>
              <w:t>how to recognise what makes something ‘value for money’ and</w:t>
            </w:r>
            <w:r>
              <w:rPr>
                <w:spacing w:val="1"/>
                <w:w w:val="95"/>
                <w:sz w:val="20"/>
              </w:rPr>
              <w:t xml:space="preserve"> </w:t>
            </w:r>
            <w:r>
              <w:rPr>
                <w:sz w:val="20"/>
              </w:rPr>
              <w:t>what</w:t>
            </w:r>
            <w:r>
              <w:rPr>
                <w:spacing w:val="-10"/>
                <w:sz w:val="20"/>
              </w:rPr>
              <w:t xml:space="preserve"> </w:t>
            </w:r>
            <w:r>
              <w:rPr>
                <w:sz w:val="20"/>
              </w:rPr>
              <w:t>this</w:t>
            </w:r>
            <w:r>
              <w:rPr>
                <w:spacing w:val="-10"/>
                <w:sz w:val="20"/>
              </w:rPr>
              <w:t xml:space="preserve"> </w:t>
            </w:r>
            <w:r>
              <w:rPr>
                <w:sz w:val="20"/>
              </w:rPr>
              <w:t>means</w:t>
            </w:r>
            <w:r>
              <w:rPr>
                <w:spacing w:val="-10"/>
                <w:sz w:val="20"/>
              </w:rPr>
              <w:t xml:space="preserve"> </w:t>
            </w:r>
            <w:r>
              <w:rPr>
                <w:sz w:val="20"/>
              </w:rPr>
              <w:t>to</w:t>
            </w:r>
            <w:r>
              <w:rPr>
                <w:spacing w:val="-9"/>
                <w:sz w:val="20"/>
              </w:rPr>
              <w:t xml:space="preserve"> </w:t>
            </w:r>
            <w:r>
              <w:rPr>
                <w:sz w:val="20"/>
              </w:rPr>
              <w:t>them</w:t>
            </w:r>
          </w:p>
          <w:p w14:paraId="753906E4" w14:textId="77777777" w:rsidR="00C625C5" w:rsidRDefault="00C625C5" w:rsidP="009D69B9">
            <w:pPr>
              <w:pStyle w:val="TableParagraph"/>
              <w:numPr>
                <w:ilvl w:val="0"/>
                <w:numId w:val="40"/>
              </w:numPr>
              <w:tabs>
                <w:tab w:val="left" w:pos="652"/>
                <w:tab w:val="left" w:pos="653"/>
              </w:tabs>
              <w:spacing w:before="72" w:line="278" w:lineRule="auto"/>
              <w:ind w:left="653" w:right="284" w:hanging="511"/>
              <w:rPr>
                <w:sz w:val="20"/>
              </w:rPr>
            </w:pPr>
            <w:r>
              <w:rPr>
                <w:w w:val="95"/>
                <w:sz w:val="20"/>
              </w:rPr>
              <w:t>that</w:t>
            </w:r>
            <w:r>
              <w:rPr>
                <w:spacing w:val="3"/>
                <w:w w:val="95"/>
                <w:sz w:val="20"/>
              </w:rPr>
              <w:t xml:space="preserve"> </w:t>
            </w:r>
            <w:r>
              <w:rPr>
                <w:w w:val="95"/>
                <w:sz w:val="20"/>
              </w:rPr>
              <w:t>there</w:t>
            </w:r>
            <w:r>
              <w:rPr>
                <w:spacing w:val="3"/>
                <w:w w:val="95"/>
                <w:sz w:val="20"/>
              </w:rPr>
              <w:t xml:space="preserve"> </w:t>
            </w:r>
            <w:r>
              <w:rPr>
                <w:w w:val="95"/>
                <w:sz w:val="20"/>
              </w:rPr>
              <w:t>are</w:t>
            </w:r>
            <w:r>
              <w:rPr>
                <w:spacing w:val="3"/>
                <w:w w:val="95"/>
                <w:sz w:val="20"/>
              </w:rPr>
              <w:t xml:space="preserve"> </w:t>
            </w:r>
            <w:r>
              <w:rPr>
                <w:w w:val="95"/>
                <w:sz w:val="20"/>
              </w:rPr>
              <w:t>risks</w:t>
            </w:r>
            <w:r>
              <w:rPr>
                <w:spacing w:val="3"/>
                <w:w w:val="95"/>
                <w:sz w:val="20"/>
              </w:rPr>
              <w:t xml:space="preserve"> </w:t>
            </w:r>
            <w:r>
              <w:rPr>
                <w:w w:val="95"/>
                <w:sz w:val="20"/>
              </w:rPr>
              <w:t>associated</w:t>
            </w:r>
            <w:r>
              <w:rPr>
                <w:spacing w:val="-1"/>
                <w:w w:val="95"/>
                <w:sz w:val="20"/>
              </w:rPr>
              <w:t xml:space="preserve"> </w:t>
            </w:r>
            <w:r>
              <w:rPr>
                <w:w w:val="95"/>
                <w:sz w:val="20"/>
              </w:rPr>
              <w:t>with</w:t>
            </w:r>
            <w:r>
              <w:rPr>
                <w:spacing w:val="3"/>
                <w:w w:val="95"/>
                <w:sz w:val="20"/>
              </w:rPr>
              <w:t xml:space="preserve"> </w:t>
            </w:r>
            <w:r>
              <w:rPr>
                <w:w w:val="95"/>
                <w:sz w:val="20"/>
              </w:rPr>
              <w:t>money</w:t>
            </w:r>
            <w:r>
              <w:rPr>
                <w:spacing w:val="-3"/>
                <w:w w:val="95"/>
                <w:sz w:val="20"/>
              </w:rPr>
              <w:t xml:space="preserve"> </w:t>
            </w:r>
            <w:r>
              <w:rPr>
                <w:w w:val="95"/>
                <w:sz w:val="20"/>
              </w:rPr>
              <w:t>(it</w:t>
            </w:r>
            <w:r>
              <w:rPr>
                <w:spacing w:val="3"/>
                <w:w w:val="95"/>
                <w:sz w:val="20"/>
              </w:rPr>
              <w:t xml:space="preserve"> </w:t>
            </w:r>
            <w:r>
              <w:rPr>
                <w:w w:val="95"/>
                <w:sz w:val="20"/>
              </w:rPr>
              <w:t>can</w:t>
            </w:r>
            <w:r>
              <w:rPr>
                <w:spacing w:val="3"/>
                <w:w w:val="95"/>
                <w:sz w:val="20"/>
              </w:rPr>
              <w:t xml:space="preserve"> </w:t>
            </w:r>
            <w:r>
              <w:rPr>
                <w:w w:val="95"/>
                <w:sz w:val="20"/>
              </w:rPr>
              <w:t>be won,</w:t>
            </w:r>
            <w:r>
              <w:rPr>
                <w:spacing w:val="3"/>
                <w:w w:val="95"/>
                <w:sz w:val="20"/>
              </w:rPr>
              <w:t xml:space="preserve"> </w:t>
            </w:r>
            <w:r>
              <w:rPr>
                <w:w w:val="95"/>
                <w:sz w:val="20"/>
              </w:rPr>
              <w:t>lost</w:t>
            </w:r>
            <w:r>
              <w:rPr>
                <w:spacing w:val="-56"/>
                <w:w w:val="95"/>
                <w:sz w:val="20"/>
              </w:rPr>
              <w:t xml:space="preserve"> </w:t>
            </w:r>
            <w:r>
              <w:rPr>
                <w:w w:val="95"/>
                <w:sz w:val="20"/>
              </w:rPr>
              <w:t>or stolen) and how money can affect people’s feelings and</w:t>
            </w:r>
            <w:r>
              <w:rPr>
                <w:spacing w:val="1"/>
                <w:w w:val="95"/>
                <w:sz w:val="20"/>
              </w:rPr>
              <w:t xml:space="preserve"> </w:t>
            </w:r>
            <w:r>
              <w:rPr>
                <w:sz w:val="20"/>
              </w:rPr>
              <w:t>emotions</w:t>
            </w:r>
          </w:p>
        </w:tc>
        <w:tc>
          <w:tcPr>
            <w:tcW w:w="3518" w:type="dxa"/>
            <w:tcBorders>
              <w:bottom w:val="nil"/>
            </w:tcBorders>
          </w:tcPr>
          <w:p w14:paraId="27CA4720" w14:textId="77777777" w:rsidR="00C625C5" w:rsidRDefault="00C625C5" w:rsidP="009D69B9">
            <w:pPr>
              <w:pStyle w:val="TableParagraph"/>
              <w:spacing w:before="39"/>
              <w:ind w:left="85"/>
              <w:rPr>
                <w:sz w:val="20"/>
              </w:rPr>
            </w:pPr>
          </w:p>
        </w:tc>
      </w:tr>
      <w:tr w:rsidR="00C625C5" w14:paraId="2FB4D51D" w14:textId="77777777" w:rsidTr="009D69B9">
        <w:trPr>
          <w:trHeight w:val="332"/>
        </w:trPr>
        <w:tc>
          <w:tcPr>
            <w:tcW w:w="1701" w:type="dxa"/>
            <w:tcBorders>
              <w:top w:val="nil"/>
              <w:bottom w:val="nil"/>
            </w:tcBorders>
          </w:tcPr>
          <w:p w14:paraId="18AA804A" w14:textId="77777777" w:rsidR="00C625C5" w:rsidRDefault="00C625C5" w:rsidP="009D69B9">
            <w:pPr>
              <w:pStyle w:val="TableParagraph"/>
              <w:spacing w:before="71"/>
              <w:ind w:left="113"/>
              <w:rPr>
                <w:sz w:val="20"/>
              </w:rPr>
            </w:pPr>
            <w:r>
              <w:rPr>
                <w:sz w:val="20"/>
              </w:rPr>
              <w:t>What</w:t>
            </w:r>
            <w:r>
              <w:rPr>
                <w:spacing w:val="1"/>
                <w:sz w:val="20"/>
              </w:rPr>
              <w:t xml:space="preserve"> </w:t>
            </w:r>
            <w:r>
              <w:rPr>
                <w:sz w:val="20"/>
              </w:rPr>
              <w:t>decisions</w:t>
            </w:r>
          </w:p>
        </w:tc>
        <w:tc>
          <w:tcPr>
            <w:tcW w:w="3145" w:type="dxa"/>
            <w:tcBorders>
              <w:top w:val="nil"/>
              <w:bottom w:val="nil"/>
            </w:tcBorders>
            <w:shd w:val="clear" w:color="auto" w:fill="C4E3F4"/>
          </w:tcPr>
          <w:p w14:paraId="6008584B" w14:textId="77777777" w:rsidR="00C625C5" w:rsidRDefault="00C625C5" w:rsidP="009D69B9">
            <w:pPr>
              <w:pStyle w:val="TableParagraph"/>
              <w:spacing w:before="35"/>
              <w:ind w:left="85"/>
              <w:rPr>
                <w:sz w:val="20"/>
              </w:rPr>
            </w:pPr>
            <w:r>
              <w:rPr>
                <w:sz w:val="20"/>
              </w:rPr>
              <w:t>Money;</w:t>
            </w:r>
            <w:r>
              <w:rPr>
                <w:spacing w:val="-16"/>
                <w:sz w:val="20"/>
              </w:rPr>
              <w:t xml:space="preserve"> </w:t>
            </w:r>
            <w:r>
              <w:rPr>
                <w:sz w:val="20"/>
              </w:rPr>
              <w:t>making</w:t>
            </w:r>
            <w:r>
              <w:rPr>
                <w:spacing w:val="-16"/>
                <w:sz w:val="20"/>
              </w:rPr>
              <w:t xml:space="preserve"> </w:t>
            </w:r>
            <w:r>
              <w:rPr>
                <w:sz w:val="20"/>
              </w:rPr>
              <w:t>decisions;</w:t>
            </w:r>
            <w:r>
              <w:rPr>
                <w:spacing w:val="-15"/>
                <w:sz w:val="20"/>
              </w:rPr>
              <w:t xml:space="preserve"> </w:t>
            </w:r>
            <w:r>
              <w:rPr>
                <w:sz w:val="20"/>
              </w:rPr>
              <w:t>spending</w:t>
            </w:r>
            <w:r>
              <w:rPr>
                <w:spacing w:val="-16"/>
                <w:sz w:val="20"/>
              </w:rPr>
              <w:t xml:space="preserve"> </w:t>
            </w:r>
            <w:r>
              <w:rPr>
                <w:sz w:val="20"/>
              </w:rPr>
              <w:t>and</w:t>
            </w:r>
          </w:p>
        </w:tc>
        <w:tc>
          <w:tcPr>
            <w:tcW w:w="6236" w:type="dxa"/>
            <w:vMerge/>
            <w:tcBorders>
              <w:top w:val="nil"/>
            </w:tcBorders>
          </w:tcPr>
          <w:p w14:paraId="3B30250A" w14:textId="77777777" w:rsidR="00C625C5" w:rsidRDefault="00C625C5" w:rsidP="009D69B9">
            <w:pPr>
              <w:rPr>
                <w:sz w:val="2"/>
                <w:szCs w:val="2"/>
              </w:rPr>
            </w:pPr>
          </w:p>
        </w:tc>
        <w:tc>
          <w:tcPr>
            <w:tcW w:w="3518" w:type="dxa"/>
            <w:tcBorders>
              <w:top w:val="nil"/>
              <w:bottom w:val="nil"/>
            </w:tcBorders>
          </w:tcPr>
          <w:p w14:paraId="4109CAC6" w14:textId="77777777" w:rsidR="00C625C5" w:rsidRDefault="00C625C5" w:rsidP="009D69B9">
            <w:pPr>
              <w:pStyle w:val="TableParagraph"/>
              <w:rPr>
                <w:rFonts w:ascii="Times New Roman"/>
                <w:sz w:val="20"/>
              </w:rPr>
            </w:pPr>
          </w:p>
        </w:tc>
      </w:tr>
      <w:tr w:rsidR="00C625C5" w14:paraId="037A1EAF" w14:textId="77777777" w:rsidTr="009D69B9">
        <w:trPr>
          <w:trHeight w:val="327"/>
        </w:trPr>
        <w:tc>
          <w:tcPr>
            <w:tcW w:w="1701" w:type="dxa"/>
            <w:tcBorders>
              <w:top w:val="nil"/>
              <w:bottom w:val="nil"/>
            </w:tcBorders>
          </w:tcPr>
          <w:p w14:paraId="47608271" w14:textId="77777777" w:rsidR="00C625C5" w:rsidRDefault="00C625C5" w:rsidP="009D69B9">
            <w:pPr>
              <w:pStyle w:val="TableParagraph"/>
              <w:spacing w:before="48"/>
              <w:ind w:left="113"/>
              <w:rPr>
                <w:sz w:val="20"/>
              </w:rPr>
            </w:pPr>
            <w:r>
              <w:rPr>
                <w:sz w:val="20"/>
              </w:rPr>
              <w:t>can</w:t>
            </w:r>
            <w:r>
              <w:rPr>
                <w:spacing w:val="-13"/>
                <w:sz w:val="20"/>
              </w:rPr>
              <w:t xml:space="preserve"> </w:t>
            </w:r>
            <w:r>
              <w:rPr>
                <w:sz w:val="20"/>
              </w:rPr>
              <w:t>people</w:t>
            </w:r>
          </w:p>
        </w:tc>
        <w:tc>
          <w:tcPr>
            <w:tcW w:w="3145" w:type="dxa"/>
            <w:tcBorders>
              <w:top w:val="nil"/>
              <w:bottom w:val="nil"/>
            </w:tcBorders>
            <w:shd w:val="clear" w:color="auto" w:fill="C4E3F4"/>
          </w:tcPr>
          <w:p w14:paraId="5C78F8C6" w14:textId="77777777" w:rsidR="00C625C5" w:rsidRDefault="00C625C5" w:rsidP="009D69B9">
            <w:pPr>
              <w:pStyle w:val="TableParagraph"/>
              <w:spacing w:before="12"/>
              <w:ind w:left="85"/>
              <w:rPr>
                <w:sz w:val="20"/>
              </w:rPr>
            </w:pPr>
            <w:r>
              <w:rPr>
                <w:sz w:val="20"/>
              </w:rPr>
              <w:t>saving</w:t>
            </w:r>
          </w:p>
        </w:tc>
        <w:tc>
          <w:tcPr>
            <w:tcW w:w="6236" w:type="dxa"/>
            <w:vMerge/>
            <w:tcBorders>
              <w:top w:val="nil"/>
            </w:tcBorders>
          </w:tcPr>
          <w:p w14:paraId="27ECA7F6" w14:textId="77777777" w:rsidR="00C625C5" w:rsidRDefault="00C625C5" w:rsidP="009D69B9">
            <w:pPr>
              <w:rPr>
                <w:sz w:val="2"/>
                <w:szCs w:val="2"/>
              </w:rPr>
            </w:pPr>
          </w:p>
        </w:tc>
        <w:tc>
          <w:tcPr>
            <w:tcW w:w="3518" w:type="dxa"/>
            <w:tcBorders>
              <w:top w:val="nil"/>
              <w:bottom w:val="nil"/>
            </w:tcBorders>
          </w:tcPr>
          <w:p w14:paraId="3CF44EA7" w14:textId="77777777" w:rsidR="00C625C5" w:rsidRDefault="00C625C5" w:rsidP="009D69B9">
            <w:pPr>
              <w:pStyle w:val="TableParagraph"/>
              <w:rPr>
                <w:rFonts w:ascii="Times New Roman"/>
                <w:sz w:val="20"/>
              </w:rPr>
            </w:pPr>
          </w:p>
        </w:tc>
      </w:tr>
      <w:tr w:rsidR="00C625C5" w14:paraId="632330FF" w14:textId="77777777" w:rsidTr="009D69B9">
        <w:trPr>
          <w:trHeight w:val="310"/>
        </w:trPr>
        <w:tc>
          <w:tcPr>
            <w:tcW w:w="1701" w:type="dxa"/>
            <w:tcBorders>
              <w:top w:val="nil"/>
              <w:bottom w:val="nil"/>
            </w:tcBorders>
          </w:tcPr>
          <w:p w14:paraId="7EF7D405" w14:textId="77777777" w:rsidR="00C625C5" w:rsidRDefault="00C625C5" w:rsidP="009D69B9">
            <w:pPr>
              <w:pStyle w:val="TableParagraph"/>
              <w:spacing w:before="30"/>
              <w:ind w:left="113"/>
              <w:rPr>
                <w:sz w:val="20"/>
              </w:rPr>
            </w:pPr>
            <w:r>
              <w:rPr>
                <w:spacing w:val="-1"/>
                <w:sz w:val="20"/>
              </w:rPr>
              <w:t>make</w:t>
            </w:r>
            <w:r>
              <w:rPr>
                <w:spacing w:val="-16"/>
                <w:sz w:val="20"/>
              </w:rPr>
              <w:t xml:space="preserve"> </w:t>
            </w:r>
            <w:r>
              <w:rPr>
                <w:sz w:val="20"/>
              </w:rPr>
              <w:t>with</w:t>
            </w:r>
          </w:p>
        </w:tc>
        <w:tc>
          <w:tcPr>
            <w:tcW w:w="3145" w:type="dxa"/>
            <w:tcBorders>
              <w:top w:val="nil"/>
              <w:bottom w:val="nil"/>
            </w:tcBorders>
            <w:shd w:val="clear" w:color="auto" w:fill="C4E3F4"/>
          </w:tcPr>
          <w:p w14:paraId="048DC9B8" w14:textId="77777777" w:rsidR="00C625C5" w:rsidRDefault="00C625C5" w:rsidP="009D69B9">
            <w:pPr>
              <w:pStyle w:val="TableParagraph"/>
              <w:rPr>
                <w:rFonts w:ascii="Times New Roman"/>
                <w:sz w:val="20"/>
              </w:rPr>
            </w:pPr>
          </w:p>
        </w:tc>
        <w:tc>
          <w:tcPr>
            <w:tcW w:w="6236" w:type="dxa"/>
            <w:vMerge/>
            <w:tcBorders>
              <w:top w:val="nil"/>
            </w:tcBorders>
          </w:tcPr>
          <w:p w14:paraId="4E803BBC" w14:textId="77777777" w:rsidR="00C625C5" w:rsidRDefault="00C625C5" w:rsidP="009D69B9">
            <w:pPr>
              <w:rPr>
                <w:sz w:val="2"/>
                <w:szCs w:val="2"/>
              </w:rPr>
            </w:pPr>
          </w:p>
        </w:tc>
        <w:tc>
          <w:tcPr>
            <w:tcW w:w="3518" w:type="dxa"/>
            <w:tcBorders>
              <w:top w:val="nil"/>
              <w:bottom w:val="nil"/>
            </w:tcBorders>
          </w:tcPr>
          <w:p w14:paraId="2880755D" w14:textId="77777777" w:rsidR="00C625C5" w:rsidRDefault="00C625C5" w:rsidP="009D69B9">
            <w:pPr>
              <w:pStyle w:val="TableParagraph"/>
              <w:rPr>
                <w:rFonts w:ascii="Times New Roman"/>
                <w:sz w:val="20"/>
              </w:rPr>
            </w:pPr>
          </w:p>
        </w:tc>
      </w:tr>
      <w:tr w:rsidR="00C625C5" w14:paraId="2FF82934" w14:textId="77777777" w:rsidTr="009D69B9">
        <w:trPr>
          <w:trHeight w:val="409"/>
        </w:trPr>
        <w:tc>
          <w:tcPr>
            <w:tcW w:w="1701" w:type="dxa"/>
            <w:tcBorders>
              <w:top w:val="nil"/>
              <w:bottom w:val="nil"/>
            </w:tcBorders>
          </w:tcPr>
          <w:p w14:paraId="581B9A06" w14:textId="77777777" w:rsidR="00C625C5" w:rsidRDefault="00C625C5" w:rsidP="009D69B9">
            <w:pPr>
              <w:pStyle w:val="TableParagraph"/>
              <w:spacing w:before="30"/>
              <w:ind w:left="113"/>
              <w:rPr>
                <w:sz w:val="20"/>
              </w:rPr>
            </w:pPr>
            <w:r>
              <w:rPr>
                <w:sz w:val="20"/>
              </w:rPr>
              <w:t>money?</w:t>
            </w:r>
          </w:p>
        </w:tc>
        <w:tc>
          <w:tcPr>
            <w:tcW w:w="3145" w:type="dxa"/>
            <w:tcBorders>
              <w:top w:val="nil"/>
              <w:bottom w:val="nil"/>
            </w:tcBorders>
            <w:shd w:val="clear" w:color="auto" w:fill="C4E3F4"/>
          </w:tcPr>
          <w:p w14:paraId="35F0CDE5" w14:textId="77777777" w:rsidR="00C625C5" w:rsidRDefault="00C625C5" w:rsidP="009D69B9">
            <w:pPr>
              <w:pStyle w:val="TableParagraph"/>
              <w:spacing w:before="130"/>
              <w:ind w:left="85"/>
              <w:rPr>
                <w:sz w:val="20"/>
              </w:rPr>
            </w:pPr>
            <w:r>
              <w:rPr>
                <w:spacing w:val="-1"/>
                <w:sz w:val="20"/>
              </w:rPr>
              <w:t>PoS</w:t>
            </w:r>
            <w:r>
              <w:rPr>
                <w:spacing w:val="-15"/>
                <w:sz w:val="20"/>
              </w:rPr>
              <w:t xml:space="preserve"> </w:t>
            </w:r>
            <w:r>
              <w:rPr>
                <w:spacing w:val="-1"/>
                <w:sz w:val="20"/>
              </w:rPr>
              <w:t>refs:</w:t>
            </w:r>
            <w:r>
              <w:rPr>
                <w:spacing w:val="-14"/>
                <w:sz w:val="20"/>
              </w:rPr>
              <w:t xml:space="preserve"> </w:t>
            </w:r>
            <w:r>
              <w:rPr>
                <w:spacing w:val="-1"/>
                <w:sz w:val="20"/>
              </w:rPr>
              <w:t>R34,</w:t>
            </w:r>
            <w:r>
              <w:rPr>
                <w:spacing w:val="-14"/>
                <w:sz w:val="20"/>
              </w:rPr>
              <w:t xml:space="preserve"> </w:t>
            </w:r>
            <w:r>
              <w:rPr>
                <w:sz w:val="20"/>
              </w:rPr>
              <w:t>L17,</w:t>
            </w:r>
            <w:r>
              <w:rPr>
                <w:spacing w:val="-15"/>
                <w:sz w:val="20"/>
              </w:rPr>
              <w:t xml:space="preserve"> </w:t>
            </w:r>
            <w:r>
              <w:rPr>
                <w:sz w:val="20"/>
              </w:rPr>
              <w:t>L18,</w:t>
            </w:r>
            <w:r>
              <w:rPr>
                <w:spacing w:val="-14"/>
                <w:sz w:val="20"/>
              </w:rPr>
              <w:t xml:space="preserve"> </w:t>
            </w:r>
            <w:r>
              <w:rPr>
                <w:sz w:val="20"/>
              </w:rPr>
              <w:t>L20,</w:t>
            </w:r>
            <w:r>
              <w:rPr>
                <w:spacing w:val="-14"/>
                <w:sz w:val="20"/>
              </w:rPr>
              <w:t xml:space="preserve"> </w:t>
            </w:r>
            <w:r>
              <w:rPr>
                <w:sz w:val="20"/>
              </w:rPr>
              <w:t>L21,</w:t>
            </w:r>
            <w:r>
              <w:rPr>
                <w:spacing w:val="-15"/>
                <w:sz w:val="20"/>
              </w:rPr>
              <w:t xml:space="preserve"> </w:t>
            </w:r>
            <w:r>
              <w:rPr>
                <w:sz w:val="20"/>
              </w:rPr>
              <w:t>L22,</w:t>
            </w:r>
          </w:p>
        </w:tc>
        <w:tc>
          <w:tcPr>
            <w:tcW w:w="6236" w:type="dxa"/>
            <w:vMerge/>
            <w:tcBorders>
              <w:top w:val="nil"/>
            </w:tcBorders>
          </w:tcPr>
          <w:p w14:paraId="72178B60" w14:textId="77777777" w:rsidR="00C625C5" w:rsidRDefault="00C625C5" w:rsidP="009D69B9">
            <w:pPr>
              <w:rPr>
                <w:sz w:val="2"/>
                <w:szCs w:val="2"/>
              </w:rPr>
            </w:pPr>
          </w:p>
        </w:tc>
        <w:tc>
          <w:tcPr>
            <w:tcW w:w="3518" w:type="dxa"/>
            <w:tcBorders>
              <w:top w:val="nil"/>
              <w:bottom w:val="nil"/>
            </w:tcBorders>
          </w:tcPr>
          <w:p w14:paraId="0C4AE321" w14:textId="77777777" w:rsidR="00C625C5" w:rsidRDefault="00C625C5" w:rsidP="009D69B9">
            <w:pPr>
              <w:pStyle w:val="TableParagraph"/>
              <w:rPr>
                <w:rFonts w:ascii="Times New Roman"/>
                <w:sz w:val="20"/>
              </w:rPr>
            </w:pPr>
          </w:p>
        </w:tc>
      </w:tr>
      <w:tr w:rsidR="00C625C5" w14:paraId="1EC5E103" w14:textId="77777777" w:rsidTr="009D69B9">
        <w:trPr>
          <w:trHeight w:val="2004"/>
        </w:trPr>
        <w:tc>
          <w:tcPr>
            <w:tcW w:w="1701" w:type="dxa"/>
            <w:tcBorders>
              <w:top w:val="nil"/>
            </w:tcBorders>
          </w:tcPr>
          <w:p w14:paraId="5E517CEA" w14:textId="77777777" w:rsidR="00C625C5" w:rsidRDefault="00C625C5" w:rsidP="009D69B9">
            <w:pPr>
              <w:pStyle w:val="TableParagraph"/>
              <w:rPr>
                <w:rFonts w:ascii="Times New Roman"/>
                <w:sz w:val="20"/>
              </w:rPr>
            </w:pPr>
          </w:p>
        </w:tc>
        <w:tc>
          <w:tcPr>
            <w:tcW w:w="3145" w:type="dxa"/>
            <w:tcBorders>
              <w:top w:val="nil"/>
            </w:tcBorders>
            <w:shd w:val="clear" w:color="auto" w:fill="C4E3F4"/>
          </w:tcPr>
          <w:p w14:paraId="773212B8" w14:textId="77777777" w:rsidR="00C625C5" w:rsidRDefault="00C625C5" w:rsidP="009D69B9">
            <w:pPr>
              <w:pStyle w:val="TableParagraph"/>
              <w:spacing w:before="30"/>
              <w:ind w:left="85"/>
              <w:rPr>
                <w:sz w:val="20"/>
              </w:rPr>
            </w:pPr>
            <w:r>
              <w:rPr>
                <w:w w:val="105"/>
                <w:sz w:val="20"/>
              </w:rPr>
              <w:t>L24</w:t>
            </w:r>
          </w:p>
        </w:tc>
        <w:tc>
          <w:tcPr>
            <w:tcW w:w="6236" w:type="dxa"/>
            <w:vMerge/>
            <w:tcBorders>
              <w:top w:val="nil"/>
            </w:tcBorders>
          </w:tcPr>
          <w:p w14:paraId="57050465" w14:textId="77777777" w:rsidR="00C625C5" w:rsidRDefault="00C625C5" w:rsidP="009D69B9">
            <w:pPr>
              <w:rPr>
                <w:sz w:val="2"/>
                <w:szCs w:val="2"/>
              </w:rPr>
            </w:pPr>
          </w:p>
        </w:tc>
        <w:tc>
          <w:tcPr>
            <w:tcW w:w="3518" w:type="dxa"/>
            <w:tcBorders>
              <w:top w:val="nil"/>
            </w:tcBorders>
          </w:tcPr>
          <w:p w14:paraId="768671BA" w14:textId="77777777" w:rsidR="00C625C5" w:rsidRDefault="00C625C5" w:rsidP="009D69B9">
            <w:pPr>
              <w:pStyle w:val="TableParagraph"/>
              <w:rPr>
                <w:rFonts w:ascii="Times New Roman"/>
                <w:sz w:val="20"/>
              </w:rPr>
            </w:pPr>
          </w:p>
        </w:tc>
      </w:tr>
      <w:tr w:rsidR="00C625C5" w14:paraId="4347E650" w14:textId="77777777" w:rsidTr="009D69B9">
        <w:trPr>
          <w:trHeight w:val="337"/>
        </w:trPr>
        <w:tc>
          <w:tcPr>
            <w:tcW w:w="1701" w:type="dxa"/>
            <w:tcBorders>
              <w:bottom w:val="nil"/>
            </w:tcBorders>
          </w:tcPr>
          <w:p w14:paraId="2855EE0F" w14:textId="77777777" w:rsidR="00C625C5" w:rsidRDefault="00C625C5" w:rsidP="009D69B9">
            <w:pPr>
              <w:pStyle w:val="TableParagraph"/>
              <w:spacing w:before="68" w:line="249" w:lineRule="exact"/>
              <w:ind w:left="113"/>
              <w:rPr>
                <w:rFonts w:ascii="Arial"/>
                <w:b/>
              </w:rPr>
            </w:pPr>
            <w:r>
              <w:rPr>
                <w:rFonts w:ascii="Arial"/>
                <w:b/>
              </w:rPr>
              <w:t>Spring</w:t>
            </w:r>
            <w:r>
              <w:rPr>
                <w:rFonts w:ascii="Arial"/>
                <w:b/>
                <w:spacing w:val="-12"/>
              </w:rPr>
              <w:t xml:space="preserve"> </w:t>
            </w:r>
            <w:r>
              <w:rPr>
                <w:rFonts w:ascii="Arial"/>
                <w:b/>
              </w:rPr>
              <w:t>1</w:t>
            </w:r>
          </w:p>
        </w:tc>
        <w:tc>
          <w:tcPr>
            <w:tcW w:w="3145" w:type="dxa"/>
            <w:tcBorders>
              <w:bottom w:val="nil"/>
            </w:tcBorders>
            <w:shd w:val="clear" w:color="auto" w:fill="B8D9AF"/>
          </w:tcPr>
          <w:p w14:paraId="039A713F"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tc>
        <w:tc>
          <w:tcPr>
            <w:tcW w:w="6236" w:type="dxa"/>
            <w:vMerge w:val="restart"/>
          </w:tcPr>
          <w:p w14:paraId="56F72F6A" w14:textId="77777777" w:rsidR="00C625C5" w:rsidRDefault="00C625C5" w:rsidP="009D69B9">
            <w:pPr>
              <w:pStyle w:val="TableParagraph"/>
              <w:numPr>
                <w:ilvl w:val="0"/>
                <w:numId w:val="39"/>
              </w:numPr>
              <w:tabs>
                <w:tab w:val="left" w:pos="651"/>
                <w:tab w:val="left" w:pos="652"/>
              </w:tabs>
              <w:spacing w:before="39" w:line="278" w:lineRule="auto"/>
              <w:ind w:right="194" w:hanging="511"/>
              <w:rPr>
                <w:sz w:val="20"/>
              </w:rPr>
            </w:pPr>
            <w:r>
              <w:rPr>
                <w:w w:val="95"/>
                <w:sz w:val="20"/>
              </w:rPr>
              <w:t>how</w:t>
            </w:r>
            <w:r>
              <w:rPr>
                <w:spacing w:val="-1"/>
                <w:w w:val="95"/>
                <w:sz w:val="20"/>
              </w:rPr>
              <w:t xml:space="preserve"> </w:t>
            </w:r>
            <w:r>
              <w:rPr>
                <w:w w:val="95"/>
                <w:sz w:val="20"/>
              </w:rPr>
              <w:t>to</w:t>
            </w:r>
            <w:r>
              <w:rPr>
                <w:spacing w:val="3"/>
                <w:w w:val="95"/>
                <w:sz w:val="20"/>
              </w:rPr>
              <w:t xml:space="preserve"> </w:t>
            </w:r>
            <w:r>
              <w:rPr>
                <w:w w:val="95"/>
                <w:sz w:val="20"/>
              </w:rPr>
              <w:t>carry</w:t>
            </w:r>
            <w:r>
              <w:rPr>
                <w:spacing w:val="-1"/>
                <w:w w:val="95"/>
                <w:sz w:val="20"/>
              </w:rPr>
              <w:t xml:space="preserve"> </w:t>
            </w:r>
            <w:r>
              <w:rPr>
                <w:w w:val="95"/>
                <w:sz w:val="20"/>
              </w:rPr>
              <w:t>out</w:t>
            </w:r>
            <w:r>
              <w:rPr>
                <w:spacing w:val="4"/>
                <w:w w:val="95"/>
                <w:sz w:val="20"/>
              </w:rPr>
              <w:t xml:space="preserve"> </w:t>
            </w:r>
            <w:r>
              <w:rPr>
                <w:w w:val="95"/>
                <w:sz w:val="20"/>
              </w:rPr>
              <w:t>basic</w:t>
            </w:r>
            <w:r>
              <w:rPr>
                <w:spacing w:val="4"/>
                <w:w w:val="95"/>
                <w:sz w:val="20"/>
              </w:rPr>
              <w:t xml:space="preserve"> </w:t>
            </w:r>
            <w:r>
              <w:rPr>
                <w:w w:val="95"/>
                <w:sz w:val="20"/>
              </w:rPr>
              <w:t>first</w:t>
            </w:r>
            <w:r>
              <w:rPr>
                <w:spacing w:val="4"/>
                <w:w w:val="95"/>
                <w:sz w:val="20"/>
              </w:rPr>
              <w:t xml:space="preserve"> </w:t>
            </w:r>
            <w:r>
              <w:rPr>
                <w:w w:val="95"/>
                <w:sz w:val="20"/>
              </w:rPr>
              <w:t>aid</w:t>
            </w:r>
            <w:r>
              <w:rPr>
                <w:spacing w:val="3"/>
                <w:w w:val="95"/>
                <w:sz w:val="20"/>
              </w:rPr>
              <w:t xml:space="preserve"> </w:t>
            </w:r>
            <w:r>
              <w:rPr>
                <w:w w:val="95"/>
                <w:sz w:val="20"/>
              </w:rPr>
              <w:t>including</w:t>
            </w:r>
            <w:r>
              <w:rPr>
                <w:spacing w:val="4"/>
                <w:w w:val="95"/>
                <w:sz w:val="20"/>
              </w:rPr>
              <w:t xml:space="preserve"> </w:t>
            </w:r>
            <w:r>
              <w:rPr>
                <w:w w:val="95"/>
                <w:sz w:val="20"/>
              </w:rPr>
              <w:t>for</w:t>
            </w:r>
            <w:r>
              <w:rPr>
                <w:spacing w:val="-1"/>
                <w:w w:val="95"/>
                <w:sz w:val="20"/>
              </w:rPr>
              <w:t xml:space="preserve"> </w:t>
            </w:r>
            <w:r>
              <w:rPr>
                <w:w w:val="95"/>
                <w:sz w:val="20"/>
              </w:rPr>
              <w:t>burns,</w:t>
            </w:r>
            <w:r>
              <w:rPr>
                <w:spacing w:val="4"/>
                <w:w w:val="95"/>
                <w:sz w:val="20"/>
              </w:rPr>
              <w:t xml:space="preserve"> </w:t>
            </w:r>
            <w:r>
              <w:rPr>
                <w:w w:val="95"/>
                <w:sz w:val="20"/>
              </w:rPr>
              <w:t>scalds,</w:t>
            </w:r>
            <w:r>
              <w:rPr>
                <w:spacing w:val="4"/>
                <w:w w:val="95"/>
                <w:sz w:val="20"/>
              </w:rPr>
              <w:t xml:space="preserve"> </w:t>
            </w:r>
            <w:r>
              <w:rPr>
                <w:w w:val="95"/>
                <w:sz w:val="20"/>
              </w:rPr>
              <w:t>cuts,</w:t>
            </w:r>
            <w:r>
              <w:rPr>
                <w:spacing w:val="-57"/>
                <w:w w:val="95"/>
                <w:sz w:val="20"/>
              </w:rPr>
              <w:t xml:space="preserve"> </w:t>
            </w:r>
            <w:r>
              <w:rPr>
                <w:w w:val="95"/>
                <w:sz w:val="20"/>
              </w:rPr>
              <w:t>bleeds,</w:t>
            </w:r>
            <w:r>
              <w:rPr>
                <w:spacing w:val="-4"/>
                <w:w w:val="95"/>
                <w:sz w:val="20"/>
              </w:rPr>
              <w:t xml:space="preserve"> </w:t>
            </w:r>
            <w:r>
              <w:rPr>
                <w:w w:val="95"/>
                <w:sz w:val="20"/>
              </w:rPr>
              <w:t>choking,</w:t>
            </w:r>
            <w:r>
              <w:rPr>
                <w:spacing w:val="-4"/>
                <w:w w:val="95"/>
                <w:sz w:val="20"/>
              </w:rPr>
              <w:t xml:space="preserve"> </w:t>
            </w:r>
            <w:r>
              <w:rPr>
                <w:w w:val="95"/>
                <w:sz w:val="20"/>
              </w:rPr>
              <w:t>asthma</w:t>
            </w:r>
            <w:r>
              <w:rPr>
                <w:spacing w:val="-4"/>
                <w:w w:val="95"/>
                <w:sz w:val="20"/>
              </w:rPr>
              <w:t xml:space="preserve"> </w:t>
            </w:r>
            <w:r>
              <w:rPr>
                <w:w w:val="95"/>
                <w:sz w:val="20"/>
              </w:rPr>
              <w:t>attacks</w:t>
            </w:r>
            <w:r>
              <w:rPr>
                <w:spacing w:val="-4"/>
                <w:w w:val="95"/>
                <w:sz w:val="20"/>
              </w:rPr>
              <w:t xml:space="preserve"> </w:t>
            </w:r>
            <w:r>
              <w:rPr>
                <w:w w:val="95"/>
                <w:sz w:val="20"/>
              </w:rPr>
              <w:t>or</w:t>
            </w:r>
            <w:r>
              <w:rPr>
                <w:spacing w:val="-8"/>
                <w:w w:val="95"/>
                <w:sz w:val="20"/>
              </w:rPr>
              <w:t xml:space="preserve"> </w:t>
            </w:r>
            <w:r>
              <w:rPr>
                <w:w w:val="95"/>
                <w:sz w:val="20"/>
              </w:rPr>
              <w:t>allergic</w:t>
            </w:r>
            <w:r>
              <w:rPr>
                <w:spacing w:val="-3"/>
                <w:w w:val="95"/>
                <w:sz w:val="20"/>
              </w:rPr>
              <w:t xml:space="preserve"> </w:t>
            </w:r>
            <w:r>
              <w:rPr>
                <w:w w:val="95"/>
                <w:sz w:val="20"/>
              </w:rPr>
              <w:t>reactions</w:t>
            </w:r>
          </w:p>
          <w:p w14:paraId="63E2D1D1" w14:textId="77777777" w:rsidR="00C625C5" w:rsidRDefault="00C625C5" w:rsidP="009D69B9">
            <w:pPr>
              <w:pStyle w:val="TableParagraph"/>
              <w:numPr>
                <w:ilvl w:val="0"/>
                <w:numId w:val="39"/>
              </w:numPr>
              <w:tabs>
                <w:tab w:val="left" w:pos="651"/>
                <w:tab w:val="left" w:pos="652"/>
              </w:tabs>
              <w:spacing w:before="72"/>
              <w:ind w:left="651"/>
              <w:rPr>
                <w:sz w:val="20"/>
              </w:rPr>
            </w:pPr>
            <w:r>
              <w:rPr>
                <w:w w:val="95"/>
                <w:sz w:val="20"/>
              </w:rPr>
              <w:t>that</w:t>
            </w:r>
            <w:r>
              <w:rPr>
                <w:spacing w:val="5"/>
                <w:w w:val="95"/>
                <w:sz w:val="20"/>
              </w:rPr>
              <w:t xml:space="preserve"> </w:t>
            </w:r>
            <w:r>
              <w:rPr>
                <w:w w:val="95"/>
                <w:sz w:val="20"/>
              </w:rPr>
              <w:t>if</w:t>
            </w:r>
            <w:r>
              <w:rPr>
                <w:spacing w:val="2"/>
                <w:w w:val="95"/>
                <w:sz w:val="20"/>
              </w:rPr>
              <w:t xml:space="preserve"> </w:t>
            </w:r>
            <w:r>
              <w:rPr>
                <w:w w:val="95"/>
                <w:sz w:val="20"/>
              </w:rPr>
              <w:t>someone</w:t>
            </w:r>
            <w:r>
              <w:rPr>
                <w:spacing w:val="6"/>
                <w:w w:val="95"/>
                <w:sz w:val="20"/>
              </w:rPr>
              <w:t xml:space="preserve"> </w:t>
            </w:r>
            <w:r>
              <w:rPr>
                <w:w w:val="95"/>
                <w:sz w:val="20"/>
              </w:rPr>
              <w:t>has</w:t>
            </w:r>
            <w:r>
              <w:rPr>
                <w:spacing w:val="5"/>
                <w:w w:val="95"/>
                <w:sz w:val="20"/>
              </w:rPr>
              <w:t xml:space="preserve"> </w:t>
            </w:r>
            <w:r>
              <w:rPr>
                <w:w w:val="95"/>
                <w:sz w:val="20"/>
              </w:rPr>
              <w:t>experienced</w:t>
            </w:r>
            <w:r>
              <w:rPr>
                <w:spacing w:val="6"/>
                <w:w w:val="95"/>
                <w:sz w:val="20"/>
              </w:rPr>
              <w:t xml:space="preserve"> </w:t>
            </w:r>
            <w:r>
              <w:rPr>
                <w:w w:val="95"/>
                <w:sz w:val="20"/>
              </w:rPr>
              <w:t>a</w:t>
            </w:r>
            <w:r>
              <w:rPr>
                <w:spacing w:val="6"/>
                <w:w w:val="95"/>
                <w:sz w:val="20"/>
              </w:rPr>
              <w:t xml:space="preserve"> </w:t>
            </w:r>
            <w:r>
              <w:rPr>
                <w:w w:val="95"/>
                <w:sz w:val="20"/>
              </w:rPr>
              <w:t>head</w:t>
            </w:r>
            <w:r>
              <w:rPr>
                <w:spacing w:val="5"/>
                <w:w w:val="95"/>
                <w:sz w:val="20"/>
              </w:rPr>
              <w:t xml:space="preserve"> </w:t>
            </w:r>
            <w:r>
              <w:rPr>
                <w:w w:val="95"/>
                <w:sz w:val="20"/>
              </w:rPr>
              <w:t>injury,</w:t>
            </w:r>
            <w:r>
              <w:rPr>
                <w:spacing w:val="6"/>
                <w:w w:val="95"/>
                <w:sz w:val="20"/>
              </w:rPr>
              <w:t xml:space="preserve"> </w:t>
            </w:r>
            <w:r>
              <w:rPr>
                <w:w w:val="95"/>
                <w:sz w:val="20"/>
              </w:rPr>
              <w:t>they</w:t>
            </w:r>
            <w:r>
              <w:rPr>
                <w:spacing w:val="-1"/>
                <w:w w:val="95"/>
                <w:sz w:val="20"/>
              </w:rPr>
              <w:t xml:space="preserve"> </w:t>
            </w:r>
            <w:r>
              <w:rPr>
                <w:w w:val="95"/>
                <w:sz w:val="20"/>
              </w:rPr>
              <w:t>should</w:t>
            </w:r>
            <w:r>
              <w:rPr>
                <w:spacing w:val="6"/>
                <w:w w:val="95"/>
                <w:sz w:val="20"/>
              </w:rPr>
              <w:t xml:space="preserve"> </w:t>
            </w:r>
            <w:r>
              <w:rPr>
                <w:w w:val="95"/>
                <w:sz w:val="20"/>
              </w:rPr>
              <w:t>not</w:t>
            </w:r>
          </w:p>
          <w:p w14:paraId="0F9836BD" w14:textId="77777777" w:rsidR="00C625C5" w:rsidRDefault="00C625C5" w:rsidP="009D69B9">
            <w:pPr>
              <w:pStyle w:val="TableParagraph"/>
              <w:spacing w:before="38"/>
              <w:ind w:left="652"/>
              <w:rPr>
                <w:sz w:val="20"/>
              </w:rPr>
            </w:pPr>
            <w:r>
              <w:rPr>
                <w:sz w:val="20"/>
              </w:rPr>
              <w:t>be</w:t>
            </w:r>
            <w:r>
              <w:rPr>
                <w:spacing w:val="-16"/>
                <w:sz w:val="20"/>
              </w:rPr>
              <w:t xml:space="preserve"> </w:t>
            </w:r>
            <w:r>
              <w:rPr>
                <w:sz w:val="20"/>
              </w:rPr>
              <w:t>moved</w:t>
            </w:r>
          </w:p>
          <w:p w14:paraId="5D78B525" w14:textId="77777777" w:rsidR="00C625C5" w:rsidRDefault="00C625C5" w:rsidP="009D69B9">
            <w:pPr>
              <w:pStyle w:val="TableParagraph"/>
              <w:numPr>
                <w:ilvl w:val="0"/>
                <w:numId w:val="39"/>
              </w:numPr>
              <w:tabs>
                <w:tab w:val="left" w:pos="652"/>
                <w:tab w:val="left" w:pos="653"/>
              </w:tabs>
              <w:spacing w:before="111"/>
              <w:ind w:hanging="511"/>
              <w:rPr>
                <w:sz w:val="20"/>
              </w:rPr>
            </w:pPr>
            <w:r>
              <w:rPr>
                <w:spacing w:val="-1"/>
                <w:sz w:val="20"/>
              </w:rPr>
              <w:t>when</w:t>
            </w:r>
            <w:r>
              <w:rPr>
                <w:spacing w:val="-15"/>
                <w:sz w:val="20"/>
              </w:rPr>
              <w:t xml:space="preserve"> </w:t>
            </w:r>
            <w:r>
              <w:rPr>
                <w:spacing w:val="-1"/>
                <w:sz w:val="20"/>
              </w:rPr>
              <w:t>it</w:t>
            </w:r>
            <w:r>
              <w:rPr>
                <w:spacing w:val="-14"/>
                <w:sz w:val="20"/>
              </w:rPr>
              <w:t xml:space="preserve"> </w:t>
            </w:r>
            <w:r>
              <w:rPr>
                <w:spacing w:val="-1"/>
                <w:sz w:val="20"/>
              </w:rPr>
              <w:t>is</w:t>
            </w:r>
            <w:r>
              <w:rPr>
                <w:spacing w:val="-15"/>
                <w:sz w:val="20"/>
              </w:rPr>
              <w:t xml:space="preserve"> </w:t>
            </w:r>
            <w:r>
              <w:rPr>
                <w:spacing w:val="-1"/>
                <w:sz w:val="20"/>
              </w:rPr>
              <w:t>appropriate</w:t>
            </w:r>
            <w:r>
              <w:rPr>
                <w:spacing w:val="-14"/>
                <w:sz w:val="20"/>
              </w:rPr>
              <w:t xml:space="preserve"> </w:t>
            </w:r>
            <w:r>
              <w:rPr>
                <w:spacing w:val="-1"/>
                <w:sz w:val="20"/>
              </w:rPr>
              <w:t>to</w:t>
            </w:r>
            <w:r>
              <w:rPr>
                <w:spacing w:val="-15"/>
                <w:sz w:val="20"/>
              </w:rPr>
              <w:t xml:space="preserve"> </w:t>
            </w:r>
            <w:r>
              <w:rPr>
                <w:sz w:val="20"/>
              </w:rPr>
              <w:t>use</w:t>
            </w:r>
            <w:r>
              <w:rPr>
                <w:spacing w:val="-14"/>
                <w:sz w:val="20"/>
              </w:rPr>
              <w:t xml:space="preserve"> </w:t>
            </w:r>
            <w:r>
              <w:rPr>
                <w:sz w:val="20"/>
              </w:rPr>
              <w:t>first</w:t>
            </w:r>
            <w:r>
              <w:rPr>
                <w:spacing w:val="-15"/>
                <w:sz w:val="20"/>
              </w:rPr>
              <w:t xml:space="preserve"> </w:t>
            </w:r>
            <w:r>
              <w:rPr>
                <w:sz w:val="20"/>
              </w:rPr>
              <w:t>aid</w:t>
            </w:r>
            <w:r>
              <w:rPr>
                <w:spacing w:val="-14"/>
                <w:sz w:val="20"/>
              </w:rPr>
              <w:t xml:space="preserve"> </w:t>
            </w:r>
            <w:r>
              <w:rPr>
                <w:sz w:val="20"/>
              </w:rPr>
              <w:t>and</w:t>
            </w:r>
            <w:r>
              <w:rPr>
                <w:spacing w:val="-15"/>
                <w:sz w:val="20"/>
              </w:rPr>
              <w:t xml:space="preserve"> </w:t>
            </w:r>
            <w:r>
              <w:rPr>
                <w:sz w:val="20"/>
              </w:rPr>
              <w:t>the</w:t>
            </w:r>
            <w:r>
              <w:rPr>
                <w:spacing w:val="-14"/>
                <w:sz w:val="20"/>
              </w:rPr>
              <w:t xml:space="preserve"> </w:t>
            </w:r>
            <w:r>
              <w:rPr>
                <w:sz w:val="20"/>
              </w:rPr>
              <w:t>importance</w:t>
            </w:r>
            <w:r>
              <w:rPr>
                <w:spacing w:val="-15"/>
                <w:sz w:val="20"/>
              </w:rPr>
              <w:t xml:space="preserve"> </w:t>
            </w:r>
            <w:r>
              <w:rPr>
                <w:sz w:val="20"/>
              </w:rPr>
              <w:t>of</w:t>
            </w:r>
          </w:p>
          <w:p w14:paraId="7ACA2707" w14:textId="77777777" w:rsidR="00C625C5" w:rsidRDefault="00C625C5" w:rsidP="009D69B9">
            <w:pPr>
              <w:pStyle w:val="TableParagraph"/>
              <w:spacing w:before="39"/>
              <w:ind w:left="653"/>
              <w:rPr>
                <w:sz w:val="20"/>
              </w:rPr>
            </w:pPr>
            <w:r>
              <w:rPr>
                <w:w w:val="95"/>
                <w:sz w:val="20"/>
              </w:rPr>
              <w:t>seeking</w:t>
            </w:r>
            <w:r>
              <w:rPr>
                <w:spacing w:val="5"/>
                <w:w w:val="95"/>
                <w:sz w:val="20"/>
              </w:rPr>
              <w:t xml:space="preserve"> </w:t>
            </w:r>
            <w:r>
              <w:rPr>
                <w:w w:val="95"/>
                <w:sz w:val="20"/>
              </w:rPr>
              <w:t>adult</w:t>
            </w:r>
            <w:r>
              <w:rPr>
                <w:spacing w:val="6"/>
                <w:w w:val="95"/>
                <w:sz w:val="20"/>
              </w:rPr>
              <w:t xml:space="preserve"> </w:t>
            </w:r>
            <w:r>
              <w:rPr>
                <w:w w:val="95"/>
                <w:sz w:val="20"/>
              </w:rPr>
              <w:t>help</w:t>
            </w:r>
          </w:p>
        </w:tc>
        <w:tc>
          <w:tcPr>
            <w:tcW w:w="3518" w:type="dxa"/>
            <w:tcBorders>
              <w:bottom w:val="nil"/>
            </w:tcBorders>
          </w:tcPr>
          <w:p w14:paraId="38482889" w14:textId="77777777" w:rsidR="00C625C5" w:rsidRDefault="00C625C5" w:rsidP="009D69B9">
            <w:pPr>
              <w:pStyle w:val="TableParagraph"/>
              <w:spacing w:before="39"/>
              <w:ind w:left="85"/>
              <w:rPr>
                <w:sz w:val="20"/>
              </w:rPr>
            </w:pPr>
          </w:p>
        </w:tc>
      </w:tr>
      <w:tr w:rsidR="00C625C5" w14:paraId="68F24A8A" w14:textId="77777777" w:rsidTr="009D69B9">
        <w:trPr>
          <w:trHeight w:val="376"/>
        </w:trPr>
        <w:tc>
          <w:tcPr>
            <w:tcW w:w="1701" w:type="dxa"/>
            <w:tcBorders>
              <w:top w:val="nil"/>
              <w:bottom w:val="nil"/>
            </w:tcBorders>
          </w:tcPr>
          <w:p w14:paraId="385B5D09" w14:textId="77777777" w:rsidR="00C625C5" w:rsidRDefault="00C625C5" w:rsidP="009D69B9">
            <w:pPr>
              <w:pStyle w:val="TableParagraph"/>
              <w:spacing w:before="115"/>
              <w:ind w:left="113"/>
              <w:rPr>
                <w:sz w:val="20"/>
              </w:rPr>
            </w:pPr>
            <w:r>
              <w:rPr>
                <w:sz w:val="20"/>
              </w:rPr>
              <w:t>How</w:t>
            </w:r>
            <w:r>
              <w:rPr>
                <w:spacing w:val="-8"/>
                <w:sz w:val="20"/>
              </w:rPr>
              <w:t xml:space="preserve"> </w:t>
            </w:r>
            <w:r>
              <w:rPr>
                <w:sz w:val="20"/>
              </w:rPr>
              <w:t>can</w:t>
            </w:r>
            <w:r>
              <w:rPr>
                <w:spacing w:val="-8"/>
                <w:sz w:val="20"/>
              </w:rPr>
              <w:t xml:space="preserve"> </w:t>
            </w:r>
            <w:r>
              <w:rPr>
                <w:sz w:val="20"/>
              </w:rPr>
              <w:t>we</w:t>
            </w:r>
          </w:p>
        </w:tc>
        <w:tc>
          <w:tcPr>
            <w:tcW w:w="3145" w:type="dxa"/>
            <w:tcBorders>
              <w:top w:val="nil"/>
              <w:bottom w:val="nil"/>
            </w:tcBorders>
            <w:shd w:val="clear" w:color="auto" w:fill="B8D9AF"/>
          </w:tcPr>
          <w:p w14:paraId="240CF12C" w14:textId="77777777" w:rsidR="00C625C5" w:rsidRDefault="00C625C5" w:rsidP="009D69B9">
            <w:pPr>
              <w:pStyle w:val="TableParagraph"/>
              <w:spacing w:before="79"/>
              <w:ind w:left="85"/>
              <w:rPr>
                <w:sz w:val="20"/>
              </w:rPr>
            </w:pPr>
            <w:r>
              <w:rPr>
                <w:spacing w:val="-1"/>
                <w:sz w:val="20"/>
              </w:rPr>
              <w:t>Basic</w:t>
            </w:r>
            <w:r>
              <w:rPr>
                <w:spacing w:val="-12"/>
                <w:sz w:val="20"/>
              </w:rPr>
              <w:t xml:space="preserve"> </w:t>
            </w:r>
            <w:r>
              <w:rPr>
                <w:spacing w:val="-1"/>
                <w:sz w:val="20"/>
              </w:rPr>
              <w:t>first</w:t>
            </w:r>
            <w:r>
              <w:rPr>
                <w:spacing w:val="-11"/>
                <w:sz w:val="20"/>
              </w:rPr>
              <w:t xml:space="preserve"> </w:t>
            </w:r>
            <w:r>
              <w:rPr>
                <w:spacing w:val="-1"/>
                <w:sz w:val="20"/>
              </w:rPr>
              <w:t>aid,</w:t>
            </w:r>
            <w:r>
              <w:rPr>
                <w:spacing w:val="-11"/>
                <w:sz w:val="20"/>
              </w:rPr>
              <w:t xml:space="preserve"> </w:t>
            </w:r>
            <w:r>
              <w:rPr>
                <w:spacing w:val="-1"/>
                <w:sz w:val="20"/>
              </w:rPr>
              <w:t>accidents,</w:t>
            </w:r>
            <w:r>
              <w:rPr>
                <w:spacing w:val="-11"/>
                <w:sz w:val="20"/>
              </w:rPr>
              <w:t xml:space="preserve"> </w:t>
            </w:r>
            <w:r>
              <w:rPr>
                <w:sz w:val="20"/>
              </w:rPr>
              <w:t>dealing</w:t>
            </w:r>
            <w:r>
              <w:rPr>
                <w:spacing w:val="-15"/>
                <w:sz w:val="20"/>
              </w:rPr>
              <w:t xml:space="preserve"> </w:t>
            </w:r>
            <w:r>
              <w:rPr>
                <w:sz w:val="20"/>
              </w:rPr>
              <w:t>with</w:t>
            </w:r>
          </w:p>
        </w:tc>
        <w:tc>
          <w:tcPr>
            <w:tcW w:w="6236" w:type="dxa"/>
            <w:vMerge/>
            <w:tcBorders>
              <w:top w:val="nil"/>
            </w:tcBorders>
          </w:tcPr>
          <w:p w14:paraId="1F8CE2BA" w14:textId="77777777" w:rsidR="00C625C5" w:rsidRDefault="00C625C5" w:rsidP="009D69B9">
            <w:pPr>
              <w:rPr>
                <w:sz w:val="2"/>
                <w:szCs w:val="2"/>
              </w:rPr>
            </w:pPr>
          </w:p>
        </w:tc>
        <w:tc>
          <w:tcPr>
            <w:tcW w:w="3518" w:type="dxa"/>
            <w:tcBorders>
              <w:top w:val="nil"/>
              <w:bottom w:val="nil"/>
            </w:tcBorders>
          </w:tcPr>
          <w:p w14:paraId="7AE2C6D1" w14:textId="77777777" w:rsidR="00C625C5" w:rsidRDefault="00C625C5" w:rsidP="009D69B9">
            <w:pPr>
              <w:pStyle w:val="TableParagraph"/>
              <w:spacing w:line="233" w:lineRule="exact"/>
              <w:ind w:left="85"/>
              <w:rPr>
                <w:sz w:val="20"/>
              </w:rPr>
            </w:pPr>
          </w:p>
        </w:tc>
      </w:tr>
      <w:tr w:rsidR="00C625C5" w14:paraId="40F27229" w14:textId="77777777" w:rsidTr="009D69B9">
        <w:trPr>
          <w:trHeight w:val="327"/>
        </w:trPr>
        <w:tc>
          <w:tcPr>
            <w:tcW w:w="1701" w:type="dxa"/>
            <w:tcBorders>
              <w:top w:val="nil"/>
              <w:bottom w:val="nil"/>
            </w:tcBorders>
          </w:tcPr>
          <w:p w14:paraId="322291D6" w14:textId="77777777" w:rsidR="00C625C5" w:rsidRDefault="00C625C5" w:rsidP="009D69B9">
            <w:pPr>
              <w:pStyle w:val="TableParagraph"/>
              <w:spacing w:before="48"/>
              <w:ind w:left="113"/>
              <w:rPr>
                <w:sz w:val="20"/>
              </w:rPr>
            </w:pPr>
            <w:r>
              <w:rPr>
                <w:sz w:val="20"/>
              </w:rPr>
              <w:t>help</w:t>
            </w:r>
            <w:r>
              <w:rPr>
                <w:spacing w:val="-12"/>
                <w:sz w:val="20"/>
              </w:rPr>
              <w:t xml:space="preserve"> </w:t>
            </w:r>
            <w:r>
              <w:rPr>
                <w:sz w:val="20"/>
              </w:rPr>
              <w:t>in</w:t>
            </w:r>
            <w:r>
              <w:rPr>
                <w:spacing w:val="-12"/>
                <w:sz w:val="20"/>
              </w:rPr>
              <w:t xml:space="preserve"> </w:t>
            </w:r>
            <w:r>
              <w:rPr>
                <w:sz w:val="20"/>
              </w:rPr>
              <w:t>an</w:t>
            </w:r>
          </w:p>
        </w:tc>
        <w:tc>
          <w:tcPr>
            <w:tcW w:w="3145" w:type="dxa"/>
            <w:tcBorders>
              <w:top w:val="nil"/>
              <w:bottom w:val="nil"/>
            </w:tcBorders>
            <w:shd w:val="clear" w:color="auto" w:fill="B8D9AF"/>
          </w:tcPr>
          <w:p w14:paraId="73418253" w14:textId="77777777" w:rsidR="00C625C5" w:rsidRDefault="00C625C5" w:rsidP="009D69B9">
            <w:pPr>
              <w:pStyle w:val="TableParagraph"/>
              <w:spacing w:before="12"/>
              <w:ind w:left="85"/>
              <w:rPr>
                <w:sz w:val="20"/>
              </w:rPr>
            </w:pPr>
            <w:r>
              <w:rPr>
                <w:sz w:val="20"/>
              </w:rPr>
              <w:t>emergencies</w:t>
            </w:r>
          </w:p>
        </w:tc>
        <w:tc>
          <w:tcPr>
            <w:tcW w:w="6236" w:type="dxa"/>
            <w:vMerge/>
            <w:tcBorders>
              <w:top w:val="nil"/>
            </w:tcBorders>
          </w:tcPr>
          <w:p w14:paraId="3331A436" w14:textId="77777777" w:rsidR="00C625C5" w:rsidRDefault="00C625C5" w:rsidP="009D69B9">
            <w:pPr>
              <w:rPr>
                <w:sz w:val="2"/>
                <w:szCs w:val="2"/>
              </w:rPr>
            </w:pPr>
          </w:p>
        </w:tc>
        <w:tc>
          <w:tcPr>
            <w:tcW w:w="3518" w:type="dxa"/>
            <w:tcBorders>
              <w:top w:val="nil"/>
              <w:bottom w:val="nil"/>
            </w:tcBorders>
          </w:tcPr>
          <w:p w14:paraId="1275816A" w14:textId="77777777" w:rsidR="00C625C5" w:rsidRDefault="00C625C5" w:rsidP="009D69B9">
            <w:pPr>
              <w:pStyle w:val="TableParagraph"/>
              <w:rPr>
                <w:rFonts w:ascii="Times New Roman"/>
                <w:sz w:val="20"/>
              </w:rPr>
            </w:pPr>
          </w:p>
        </w:tc>
      </w:tr>
      <w:tr w:rsidR="00C625C5" w14:paraId="11249855" w14:textId="77777777" w:rsidTr="009D69B9">
        <w:trPr>
          <w:trHeight w:val="310"/>
        </w:trPr>
        <w:tc>
          <w:tcPr>
            <w:tcW w:w="1701" w:type="dxa"/>
            <w:tcBorders>
              <w:top w:val="nil"/>
              <w:bottom w:val="nil"/>
            </w:tcBorders>
          </w:tcPr>
          <w:p w14:paraId="301260A5" w14:textId="77777777" w:rsidR="00C625C5" w:rsidRDefault="00C625C5" w:rsidP="009D69B9">
            <w:pPr>
              <w:pStyle w:val="TableParagraph"/>
              <w:spacing w:before="30"/>
              <w:ind w:left="113"/>
              <w:rPr>
                <w:sz w:val="20"/>
              </w:rPr>
            </w:pPr>
            <w:r>
              <w:rPr>
                <w:sz w:val="20"/>
              </w:rPr>
              <w:t>accident</w:t>
            </w:r>
            <w:r>
              <w:rPr>
                <w:spacing w:val="-9"/>
                <w:sz w:val="20"/>
              </w:rPr>
              <w:t xml:space="preserve"> </w:t>
            </w:r>
            <w:r>
              <w:rPr>
                <w:sz w:val="20"/>
              </w:rPr>
              <w:t>or</w:t>
            </w:r>
          </w:p>
        </w:tc>
        <w:tc>
          <w:tcPr>
            <w:tcW w:w="3145" w:type="dxa"/>
            <w:tcBorders>
              <w:top w:val="nil"/>
              <w:bottom w:val="nil"/>
            </w:tcBorders>
            <w:shd w:val="clear" w:color="auto" w:fill="B8D9AF"/>
          </w:tcPr>
          <w:p w14:paraId="4C1253EF" w14:textId="77777777" w:rsidR="00C625C5" w:rsidRDefault="00C625C5" w:rsidP="009D69B9">
            <w:pPr>
              <w:pStyle w:val="TableParagraph"/>
              <w:rPr>
                <w:rFonts w:ascii="Times New Roman"/>
                <w:sz w:val="20"/>
              </w:rPr>
            </w:pPr>
          </w:p>
        </w:tc>
        <w:tc>
          <w:tcPr>
            <w:tcW w:w="6236" w:type="dxa"/>
            <w:vMerge/>
            <w:tcBorders>
              <w:top w:val="nil"/>
            </w:tcBorders>
          </w:tcPr>
          <w:p w14:paraId="762AE84A" w14:textId="77777777" w:rsidR="00C625C5" w:rsidRDefault="00C625C5" w:rsidP="009D69B9">
            <w:pPr>
              <w:rPr>
                <w:sz w:val="2"/>
                <w:szCs w:val="2"/>
              </w:rPr>
            </w:pPr>
          </w:p>
        </w:tc>
        <w:tc>
          <w:tcPr>
            <w:tcW w:w="3518" w:type="dxa"/>
            <w:tcBorders>
              <w:top w:val="nil"/>
              <w:bottom w:val="nil"/>
            </w:tcBorders>
          </w:tcPr>
          <w:p w14:paraId="671E515F" w14:textId="77777777" w:rsidR="00C625C5" w:rsidRDefault="00C625C5" w:rsidP="009D69B9">
            <w:pPr>
              <w:pStyle w:val="TableParagraph"/>
              <w:rPr>
                <w:rFonts w:ascii="Times New Roman"/>
                <w:sz w:val="20"/>
              </w:rPr>
            </w:pPr>
          </w:p>
        </w:tc>
      </w:tr>
      <w:tr w:rsidR="00C625C5" w14:paraId="5DA4D520" w14:textId="77777777" w:rsidTr="009D69B9">
        <w:trPr>
          <w:trHeight w:val="534"/>
        </w:trPr>
        <w:tc>
          <w:tcPr>
            <w:tcW w:w="1701" w:type="dxa"/>
            <w:tcBorders>
              <w:top w:val="nil"/>
            </w:tcBorders>
          </w:tcPr>
          <w:p w14:paraId="43F4C128" w14:textId="77777777" w:rsidR="00C625C5" w:rsidRDefault="00C625C5" w:rsidP="009D69B9">
            <w:pPr>
              <w:pStyle w:val="TableParagraph"/>
              <w:spacing w:before="30"/>
              <w:ind w:left="113"/>
              <w:rPr>
                <w:sz w:val="20"/>
              </w:rPr>
            </w:pPr>
            <w:r>
              <w:rPr>
                <w:sz w:val="20"/>
              </w:rPr>
              <w:t>emergency?</w:t>
            </w:r>
          </w:p>
        </w:tc>
        <w:tc>
          <w:tcPr>
            <w:tcW w:w="3145" w:type="dxa"/>
            <w:tcBorders>
              <w:top w:val="nil"/>
            </w:tcBorders>
            <w:shd w:val="clear" w:color="auto" w:fill="B8D9AF"/>
          </w:tcPr>
          <w:p w14:paraId="1FA2F1ED" w14:textId="77777777" w:rsidR="00C625C5" w:rsidRDefault="00C625C5" w:rsidP="009D69B9">
            <w:pPr>
              <w:pStyle w:val="TableParagraph"/>
              <w:spacing w:before="130"/>
              <w:ind w:left="85"/>
              <w:rPr>
                <w:sz w:val="20"/>
              </w:rPr>
            </w:pPr>
            <w:r>
              <w:rPr>
                <w:sz w:val="20"/>
              </w:rPr>
              <w:t>PoS</w:t>
            </w:r>
            <w:r>
              <w:rPr>
                <w:spacing w:val="-8"/>
                <w:sz w:val="20"/>
              </w:rPr>
              <w:t xml:space="preserve"> </w:t>
            </w:r>
            <w:r>
              <w:rPr>
                <w:sz w:val="20"/>
              </w:rPr>
              <w:t>refs:</w:t>
            </w:r>
            <w:r>
              <w:rPr>
                <w:spacing w:val="-7"/>
                <w:sz w:val="20"/>
              </w:rPr>
              <w:t xml:space="preserve"> </w:t>
            </w:r>
            <w:r>
              <w:rPr>
                <w:sz w:val="20"/>
              </w:rPr>
              <w:t>H43,</w:t>
            </w:r>
            <w:r>
              <w:rPr>
                <w:spacing w:val="-7"/>
                <w:sz w:val="20"/>
              </w:rPr>
              <w:t xml:space="preserve"> </w:t>
            </w:r>
            <w:r>
              <w:rPr>
                <w:sz w:val="20"/>
              </w:rPr>
              <w:t>H44</w:t>
            </w:r>
          </w:p>
        </w:tc>
        <w:tc>
          <w:tcPr>
            <w:tcW w:w="6236" w:type="dxa"/>
            <w:vMerge/>
            <w:tcBorders>
              <w:top w:val="nil"/>
            </w:tcBorders>
          </w:tcPr>
          <w:p w14:paraId="4927D522" w14:textId="77777777" w:rsidR="00C625C5" w:rsidRDefault="00C625C5" w:rsidP="009D69B9">
            <w:pPr>
              <w:rPr>
                <w:sz w:val="2"/>
                <w:szCs w:val="2"/>
              </w:rPr>
            </w:pPr>
          </w:p>
        </w:tc>
        <w:tc>
          <w:tcPr>
            <w:tcW w:w="3518" w:type="dxa"/>
            <w:tcBorders>
              <w:top w:val="nil"/>
            </w:tcBorders>
          </w:tcPr>
          <w:p w14:paraId="1828507F" w14:textId="77777777" w:rsidR="00C625C5" w:rsidRDefault="00C625C5" w:rsidP="009D69B9">
            <w:pPr>
              <w:pStyle w:val="TableParagraph"/>
              <w:rPr>
                <w:rFonts w:ascii="Times New Roman"/>
                <w:sz w:val="20"/>
              </w:rPr>
            </w:pPr>
          </w:p>
        </w:tc>
      </w:tr>
      <w:tr w:rsidR="00C625C5" w14:paraId="40E4F278" w14:textId="77777777" w:rsidTr="009D69B9">
        <w:trPr>
          <w:trHeight w:val="948"/>
        </w:trPr>
        <w:tc>
          <w:tcPr>
            <w:tcW w:w="1701" w:type="dxa"/>
          </w:tcPr>
          <w:p w14:paraId="17912749" w14:textId="77777777" w:rsidR="00C625C5" w:rsidRDefault="00C625C5" w:rsidP="009D69B9">
            <w:pPr>
              <w:pStyle w:val="TableParagraph"/>
              <w:rPr>
                <w:rFonts w:ascii="Times New Roman"/>
                <w:sz w:val="20"/>
              </w:rPr>
            </w:pPr>
          </w:p>
        </w:tc>
        <w:tc>
          <w:tcPr>
            <w:tcW w:w="3145" w:type="dxa"/>
            <w:shd w:val="clear" w:color="auto" w:fill="B8D9AF"/>
          </w:tcPr>
          <w:p w14:paraId="369CDC42" w14:textId="77777777" w:rsidR="00C625C5" w:rsidRDefault="00C625C5" w:rsidP="009D69B9">
            <w:pPr>
              <w:pStyle w:val="TableParagraph"/>
              <w:rPr>
                <w:rFonts w:ascii="Times New Roman"/>
                <w:sz w:val="20"/>
              </w:rPr>
            </w:pPr>
          </w:p>
        </w:tc>
        <w:tc>
          <w:tcPr>
            <w:tcW w:w="6236" w:type="dxa"/>
          </w:tcPr>
          <w:p w14:paraId="3ABAA76B" w14:textId="77777777" w:rsidR="00C625C5" w:rsidRDefault="00C625C5" w:rsidP="009D69B9">
            <w:pPr>
              <w:pStyle w:val="TableParagraph"/>
              <w:numPr>
                <w:ilvl w:val="0"/>
                <w:numId w:val="38"/>
              </w:numPr>
              <w:tabs>
                <w:tab w:val="left" w:pos="651"/>
                <w:tab w:val="left" w:pos="652"/>
              </w:tabs>
              <w:spacing w:before="39" w:line="278" w:lineRule="auto"/>
              <w:ind w:right="487" w:hanging="511"/>
              <w:rPr>
                <w:sz w:val="20"/>
              </w:rPr>
            </w:pPr>
            <w:r>
              <w:rPr>
                <w:w w:val="95"/>
                <w:sz w:val="20"/>
              </w:rPr>
              <w:t>the importance of remaining calm in an emergency and</w:t>
            </w:r>
            <w:r>
              <w:rPr>
                <w:spacing w:val="1"/>
                <w:w w:val="95"/>
                <w:sz w:val="20"/>
              </w:rPr>
              <w:t xml:space="preserve"> </w:t>
            </w:r>
            <w:r>
              <w:rPr>
                <w:w w:val="95"/>
                <w:sz w:val="20"/>
              </w:rPr>
              <w:t>providing</w:t>
            </w:r>
            <w:r>
              <w:rPr>
                <w:spacing w:val="10"/>
                <w:w w:val="95"/>
                <w:sz w:val="20"/>
              </w:rPr>
              <w:t xml:space="preserve"> </w:t>
            </w:r>
            <w:r>
              <w:rPr>
                <w:w w:val="95"/>
                <w:sz w:val="20"/>
              </w:rPr>
              <w:t>clear</w:t>
            </w:r>
            <w:r>
              <w:rPr>
                <w:spacing w:val="6"/>
                <w:w w:val="95"/>
                <w:sz w:val="20"/>
              </w:rPr>
              <w:t xml:space="preserve"> </w:t>
            </w:r>
            <w:r>
              <w:rPr>
                <w:w w:val="95"/>
                <w:sz w:val="20"/>
              </w:rPr>
              <w:t>information</w:t>
            </w:r>
            <w:r>
              <w:rPr>
                <w:spacing w:val="10"/>
                <w:w w:val="95"/>
                <w:sz w:val="20"/>
              </w:rPr>
              <w:t xml:space="preserve"> </w:t>
            </w:r>
            <w:r>
              <w:rPr>
                <w:w w:val="95"/>
                <w:sz w:val="20"/>
              </w:rPr>
              <w:t>about</w:t>
            </w:r>
            <w:r>
              <w:rPr>
                <w:spacing w:val="7"/>
                <w:w w:val="95"/>
                <w:sz w:val="20"/>
              </w:rPr>
              <w:t xml:space="preserve"> </w:t>
            </w:r>
            <w:r>
              <w:rPr>
                <w:w w:val="95"/>
                <w:sz w:val="20"/>
              </w:rPr>
              <w:t>what</w:t>
            </w:r>
            <w:r>
              <w:rPr>
                <w:spacing w:val="10"/>
                <w:w w:val="95"/>
                <w:sz w:val="20"/>
              </w:rPr>
              <w:t xml:space="preserve"> </w:t>
            </w:r>
            <w:r>
              <w:rPr>
                <w:w w:val="95"/>
                <w:sz w:val="20"/>
              </w:rPr>
              <w:t>has</w:t>
            </w:r>
            <w:r>
              <w:rPr>
                <w:spacing w:val="10"/>
                <w:w w:val="95"/>
                <w:sz w:val="20"/>
              </w:rPr>
              <w:t xml:space="preserve"> </w:t>
            </w:r>
            <w:r>
              <w:rPr>
                <w:w w:val="95"/>
                <w:sz w:val="20"/>
              </w:rPr>
              <w:t>happened</w:t>
            </w:r>
            <w:r>
              <w:rPr>
                <w:spacing w:val="10"/>
                <w:w w:val="95"/>
                <w:sz w:val="20"/>
              </w:rPr>
              <w:t xml:space="preserve"> </w:t>
            </w:r>
            <w:r>
              <w:rPr>
                <w:w w:val="95"/>
                <w:sz w:val="20"/>
              </w:rPr>
              <w:t>to</w:t>
            </w:r>
            <w:r>
              <w:rPr>
                <w:spacing w:val="11"/>
                <w:w w:val="95"/>
                <w:sz w:val="20"/>
              </w:rPr>
              <w:t xml:space="preserve"> </w:t>
            </w:r>
            <w:r>
              <w:rPr>
                <w:w w:val="95"/>
                <w:sz w:val="20"/>
              </w:rPr>
              <w:t>an</w:t>
            </w:r>
            <w:r>
              <w:rPr>
                <w:spacing w:val="-57"/>
                <w:w w:val="95"/>
                <w:sz w:val="20"/>
              </w:rPr>
              <w:t xml:space="preserve"> </w:t>
            </w:r>
            <w:r>
              <w:rPr>
                <w:w w:val="95"/>
                <w:sz w:val="20"/>
              </w:rPr>
              <w:t>adult</w:t>
            </w:r>
            <w:r>
              <w:rPr>
                <w:spacing w:val="-5"/>
                <w:w w:val="95"/>
                <w:sz w:val="20"/>
              </w:rPr>
              <w:t xml:space="preserve"> </w:t>
            </w:r>
            <w:r>
              <w:rPr>
                <w:w w:val="95"/>
                <w:sz w:val="20"/>
              </w:rPr>
              <w:t>or</w:t>
            </w:r>
            <w:r>
              <w:rPr>
                <w:spacing w:val="-8"/>
                <w:w w:val="95"/>
                <w:sz w:val="20"/>
              </w:rPr>
              <w:t xml:space="preserve"> </w:t>
            </w:r>
            <w:r>
              <w:rPr>
                <w:w w:val="95"/>
                <w:sz w:val="20"/>
              </w:rPr>
              <w:t>the</w:t>
            </w:r>
            <w:r>
              <w:rPr>
                <w:spacing w:val="-5"/>
                <w:w w:val="95"/>
                <w:sz w:val="20"/>
              </w:rPr>
              <w:t xml:space="preserve"> </w:t>
            </w:r>
            <w:r>
              <w:rPr>
                <w:w w:val="95"/>
                <w:sz w:val="20"/>
              </w:rPr>
              <w:t>emergency</w:t>
            </w:r>
            <w:r>
              <w:rPr>
                <w:spacing w:val="-9"/>
                <w:w w:val="95"/>
                <w:sz w:val="20"/>
              </w:rPr>
              <w:t xml:space="preserve"> </w:t>
            </w:r>
            <w:r>
              <w:rPr>
                <w:w w:val="95"/>
                <w:sz w:val="20"/>
              </w:rPr>
              <w:t>services</w:t>
            </w:r>
          </w:p>
        </w:tc>
        <w:tc>
          <w:tcPr>
            <w:tcW w:w="3518" w:type="dxa"/>
          </w:tcPr>
          <w:p w14:paraId="25B58CBD" w14:textId="77777777" w:rsidR="00C625C5" w:rsidRDefault="00C625C5" w:rsidP="009D69B9">
            <w:pPr>
              <w:pStyle w:val="TableParagraph"/>
              <w:rPr>
                <w:rFonts w:ascii="Times New Roman"/>
                <w:sz w:val="20"/>
              </w:rPr>
            </w:pPr>
          </w:p>
        </w:tc>
      </w:tr>
      <w:tr w:rsidR="00C625C5" w14:paraId="6AF7BB10" w14:textId="77777777" w:rsidTr="009D69B9">
        <w:trPr>
          <w:trHeight w:val="381"/>
        </w:trPr>
        <w:tc>
          <w:tcPr>
            <w:tcW w:w="1701" w:type="dxa"/>
            <w:tcBorders>
              <w:bottom w:val="nil"/>
            </w:tcBorders>
          </w:tcPr>
          <w:p w14:paraId="2A36CE32" w14:textId="77777777" w:rsidR="00C625C5" w:rsidRDefault="00C625C5" w:rsidP="009D69B9">
            <w:pPr>
              <w:pStyle w:val="TableParagraph"/>
              <w:spacing w:before="68"/>
              <w:ind w:left="113"/>
              <w:rPr>
                <w:rFonts w:ascii="Arial"/>
                <w:b/>
              </w:rPr>
            </w:pPr>
            <w:r>
              <w:rPr>
                <w:rFonts w:ascii="Arial"/>
                <w:b/>
              </w:rPr>
              <w:t>Spring</w:t>
            </w:r>
            <w:r>
              <w:rPr>
                <w:rFonts w:ascii="Arial"/>
                <w:b/>
                <w:spacing w:val="-12"/>
              </w:rPr>
              <w:t xml:space="preserve"> </w:t>
            </w:r>
            <w:r>
              <w:rPr>
                <w:rFonts w:ascii="Arial"/>
                <w:b/>
              </w:rPr>
              <w:t>2</w:t>
            </w:r>
          </w:p>
        </w:tc>
        <w:tc>
          <w:tcPr>
            <w:tcW w:w="3145" w:type="dxa"/>
            <w:tcBorders>
              <w:bottom w:val="nil"/>
            </w:tcBorders>
            <w:shd w:val="clear" w:color="auto" w:fill="F4D4C4"/>
          </w:tcPr>
          <w:p w14:paraId="13911D86" w14:textId="77777777" w:rsidR="00C625C5" w:rsidRDefault="00C625C5" w:rsidP="009D69B9">
            <w:pPr>
              <w:pStyle w:val="TableParagraph"/>
              <w:spacing w:before="39"/>
              <w:ind w:left="85"/>
              <w:rPr>
                <w:b/>
                <w:sz w:val="20"/>
              </w:rPr>
            </w:pPr>
            <w:r>
              <w:rPr>
                <w:b/>
                <w:sz w:val="20"/>
              </w:rPr>
              <w:t>Relationships</w:t>
            </w:r>
          </w:p>
        </w:tc>
        <w:tc>
          <w:tcPr>
            <w:tcW w:w="6236" w:type="dxa"/>
            <w:vMerge w:val="restart"/>
          </w:tcPr>
          <w:p w14:paraId="41264A7D" w14:textId="77777777" w:rsidR="00C625C5" w:rsidRDefault="00C625C5" w:rsidP="009D69B9">
            <w:pPr>
              <w:pStyle w:val="TableParagraph"/>
              <w:numPr>
                <w:ilvl w:val="0"/>
                <w:numId w:val="37"/>
              </w:numPr>
              <w:tabs>
                <w:tab w:val="left" w:pos="651"/>
                <w:tab w:val="left" w:pos="652"/>
              </w:tabs>
              <w:spacing w:before="39"/>
              <w:ind w:left="651"/>
              <w:rPr>
                <w:sz w:val="20"/>
              </w:rPr>
            </w:pPr>
            <w:r>
              <w:rPr>
                <w:spacing w:val="-2"/>
                <w:sz w:val="20"/>
              </w:rPr>
              <w:t>about</w:t>
            </w:r>
            <w:r>
              <w:rPr>
                <w:spacing w:val="-12"/>
                <w:sz w:val="20"/>
              </w:rPr>
              <w:t xml:space="preserve"> </w:t>
            </w:r>
            <w:r>
              <w:rPr>
                <w:spacing w:val="-2"/>
                <w:sz w:val="20"/>
              </w:rPr>
              <w:t>the</w:t>
            </w:r>
            <w:r>
              <w:rPr>
                <w:spacing w:val="-12"/>
                <w:sz w:val="20"/>
              </w:rPr>
              <w:t xml:space="preserve"> </w:t>
            </w:r>
            <w:r>
              <w:rPr>
                <w:spacing w:val="-2"/>
                <w:sz w:val="20"/>
              </w:rPr>
              <w:t>different</w:t>
            </w:r>
            <w:r>
              <w:rPr>
                <w:spacing w:val="-11"/>
                <w:sz w:val="20"/>
              </w:rPr>
              <w:t xml:space="preserve"> </w:t>
            </w:r>
            <w:r>
              <w:rPr>
                <w:spacing w:val="-1"/>
                <w:sz w:val="20"/>
              </w:rPr>
              <w:t>types</w:t>
            </w:r>
            <w:r>
              <w:rPr>
                <w:spacing w:val="-12"/>
                <w:sz w:val="20"/>
              </w:rPr>
              <w:t xml:space="preserve"> </w:t>
            </w:r>
            <w:r>
              <w:rPr>
                <w:spacing w:val="-1"/>
                <w:sz w:val="20"/>
              </w:rPr>
              <w:t>of</w:t>
            </w:r>
            <w:r>
              <w:rPr>
                <w:spacing w:val="-15"/>
                <w:sz w:val="20"/>
              </w:rPr>
              <w:t xml:space="preserve"> </w:t>
            </w:r>
            <w:r>
              <w:rPr>
                <w:spacing w:val="-1"/>
                <w:sz w:val="20"/>
              </w:rPr>
              <w:t>relationships</w:t>
            </w:r>
            <w:r>
              <w:rPr>
                <w:spacing w:val="-11"/>
                <w:sz w:val="20"/>
              </w:rPr>
              <w:t xml:space="preserve"> </w:t>
            </w:r>
            <w:r>
              <w:rPr>
                <w:spacing w:val="-1"/>
                <w:sz w:val="20"/>
              </w:rPr>
              <w:t>people</w:t>
            </w:r>
            <w:r>
              <w:rPr>
                <w:spacing w:val="-12"/>
                <w:sz w:val="20"/>
              </w:rPr>
              <w:t xml:space="preserve"> </w:t>
            </w:r>
            <w:r>
              <w:rPr>
                <w:spacing w:val="-1"/>
                <w:sz w:val="20"/>
              </w:rPr>
              <w:t>have</w:t>
            </w:r>
            <w:r>
              <w:rPr>
                <w:spacing w:val="-12"/>
                <w:sz w:val="20"/>
              </w:rPr>
              <w:t xml:space="preserve"> </w:t>
            </w:r>
            <w:r>
              <w:rPr>
                <w:spacing w:val="-1"/>
                <w:sz w:val="20"/>
              </w:rPr>
              <w:t>in</w:t>
            </w:r>
            <w:r>
              <w:rPr>
                <w:spacing w:val="-11"/>
                <w:sz w:val="20"/>
              </w:rPr>
              <w:t xml:space="preserve"> </w:t>
            </w:r>
            <w:r>
              <w:rPr>
                <w:spacing w:val="-1"/>
                <w:sz w:val="20"/>
              </w:rPr>
              <w:t>their</w:t>
            </w:r>
          </w:p>
          <w:p w14:paraId="750468B6" w14:textId="77777777" w:rsidR="00C625C5" w:rsidRDefault="00C625C5" w:rsidP="009D69B9">
            <w:pPr>
              <w:pStyle w:val="TableParagraph"/>
              <w:spacing w:before="38"/>
              <w:ind w:left="652"/>
              <w:rPr>
                <w:sz w:val="20"/>
              </w:rPr>
            </w:pPr>
            <w:r>
              <w:rPr>
                <w:sz w:val="20"/>
              </w:rPr>
              <w:t>lives</w:t>
            </w:r>
          </w:p>
          <w:p w14:paraId="4531FD03" w14:textId="77777777" w:rsidR="00C625C5" w:rsidRDefault="00C625C5" w:rsidP="009D69B9">
            <w:pPr>
              <w:pStyle w:val="TableParagraph"/>
              <w:numPr>
                <w:ilvl w:val="0"/>
                <w:numId w:val="37"/>
              </w:numPr>
              <w:tabs>
                <w:tab w:val="left" w:pos="651"/>
                <w:tab w:val="left" w:pos="652"/>
              </w:tabs>
              <w:spacing w:before="111"/>
              <w:ind w:left="651"/>
              <w:rPr>
                <w:sz w:val="20"/>
              </w:rPr>
            </w:pPr>
            <w:r>
              <w:rPr>
                <w:w w:val="95"/>
                <w:sz w:val="20"/>
              </w:rPr>
              <w:t>how</w:t>
            </w:r>
            <w:r>
              <w:rPr>
                <w:spacing w:val="6"/>
                <w:w w:val="95"/>
                <w:sz w:val="20"/>
              </w:rPr>
              <w:t xml:space="preserve"> </w:t>
            </w:r>
            <w:r>
              <w:rPr>
                <w:w w:val="95"/>
                <w:sz w:val="20"/>
              </w:rPr>
              <w:t>friends</w:t>
            </w:r>
            <w:r>
              <w:rPr>
                <w:spacing w:val="11"/>
                <w:w w:val="95"/>
                <w:sz w:val="20"/>
              </w:rPr>
              <w:t xml:space="preserve"> </w:t>
            </w:r>
            <w:r>
              <w:rPr>
                <w:w w:val="95"/>
                <w:sz w:val="20"/>
              </w:rPr>
              <w:t>and</w:t>
            </w:r>
            <w:r>
              <w:rPr>
                <w:spacing w:val="12"/>
                <w:w w:val="95"/>
                <w:sz w:val="20"/>
              </w:rPr>
              <w:t xml:space="preserve"> </w:t>
            </w:r>
            <w:r>
              <w:rPr>
                <w:w w:val="95"/>
                <w:sz w:val="20"/>
              </w:rPr>
              <w:t>family</w:t>
            </w:r>
            <w:r>
              <w:rPr>
                <w:spacing w:val="6"/>
                <w:w w:val="95"/>
                <w:sz w:val="20"/>
              </w:rPr>
              <w:t xml:space="preserve"> </w:t>
            </w:r>
            <w:r>
              <w:rPr>
                <w:w w:val="95"/>
                <w:sz w:val="20"/>
              </w:rPr>
              <w:t>communicate</w:t>
            </w:r>
            <w:r>
              <w:rPr>
                <w:spacing w:val="11"/>
                <w:w w:val="95"/>
                <w:sz w:val="20"/>
              </w:rPr>
              <w:t xml:space="preserve"> </w:t>
            </w:r>
            <w:r>
              <w:rPr>
                <w:w w:val="95"/>
                <w:sz w:val="20"/>
              </w:rPr>
              <w:t>together;</w:t>
            </w:r>
            <w:r>
              <w:rPr>
                <w:spacing w:val="12"/>
                <w:w w:val="95"/>
                <w:sz w:val="20"/>
              </w:rPr>
              <w:t xml:space="preserve"> </w:t>
            </w:r>
            <w:r>
              <w:rPr>
                <w:w w:val="95"/>
                <w:sz w:val="20"/>
              </w:rPr>
              <w:t>how</w:t>
            </w:r>
            <w:r>
              <w:rPr>
                <w:spacing w:val="6"/>
                <w:w w:val="95"/>
                <w:sz w:val="20"/>
              </w:rPr>
              <w:t xml:space="preserve"> </w:t>
            </w:r>
            <w:r>
              <w:rPr>
                <w:w w:val="95"/>
                <w:sz w:val="20"/>
              </w:rPr>
              <w:t>the</w:t>
            </w:r>
            <w:r>
              <w:rPr>
                <w:spacing w:val="12"/>
                <w:w w:val="95"/>
                <w:sz w:val="20"/>
              </w:rPr>
              <w:t xml:space="preserve"> </w:t>
            </w:r>
            <w:r>
              <w:rPr>
                <w:w w:val="95"/>
                <w:sz w:val="20"/>
              </w:rPr>
              <w:t>internet</w:t>
            </w:r>
          </w:p>
          <w:p w14:paraId="29C42F56" w14:textId="77777777" w:rsidR="00C625C5" w:rsidRDefault="00C625C5" w:rsidP="009D69B9">
            <w:pPr>
              <w:pStyle w:val="TableParagraph"/>
              <w:spacing w:before="39"/>
              <w:ind w:left="652"/>
              <w:rPr>
                <w:sz w:val="20"/>
              </w:rPr>
            </w:pPr>
            <w:r>
              <w:rPr>
                <w:w w:val="95"/>
                <w:sz w:val="20"/>
              </w:rPr>
              <w:t>and</w:t>
            </w:r>
            <w:r>
              <w:rPr>
                <w:spacing w:val="6"/>
                <w:w w:val="95"/>
                <w:sz w:val="20"/>
              </w:rPr>
              <w:t xml:space="preserve"> </w:t>
            </w:r>
            <w:r>
              <w:rPr>
                <w:w w:val="95"/>
                <w:sz w:val="20"/>
              </w:rPr>
              <w:t>social</w:t>
            </w:r>
            <w:r>
              <w:rPr>
                <w:spacing w:val="6"/>
                <w:w w:val="95"/>
                <w:sz w:val="20"/>
              </w:rPr>
              <w:t xml:space="preserve"> </w:t>
            </w:r>
            <w:r>
              <w:rPr>
                <w:w w:val="95"/>
                <w:sz w:val="20"/>
              </w:rPr>
              <w:t>media</w:t>
            </w:r>
            <w:r>
              <w:rPr>
                <w:spacing w:val="6"/>
                <w:w w:val="95"/>
                <w:sz w:val="20"/>
              </w:rPr>
              <w:t xml:space="preserve"> </w:t>
            </w:r>
            <w:r>
              <w:rPr>
                <w:w w:val="95"/>
                <w:sz w:val="20"/>
              </w:rPr>
              <w:t>can</w:t>
            </w:r>
            <w:r>
              <w:rPr>
                <w:spacing w:val="6"/>
                <w:w w:val="95"/>
                <w:sz w:val="20"/>
              </w:rPr>
              <w:t xml:space="preserve"> </w:t>
            </w:r>
            <w:r>
              <w:rPr>
                <w:w w:val="95"/>
                <w:sz w:val="20"/>
              </w:rPr>
              <w:t>be</w:t>
            </w:r>
            <w:r>
              <w:rPr>
                <w:spacing w:val="6"/>
                <w:w w:val="95"/>
                <w:sz w:val="20"/>
              </w:rPr>
              <w:t xml:space="preserve"> </w:t>
            </w:r>
            <w:r>
              <w:rPr>
                <w:w w:val="95"/>
                <w:sz w:val="20"/>
              </w:rPr>
              <w:t>used</w:t>
            </w:r>
            <w:r>
              <w:rPr>
                <w:spacing w:val="6"/>
                <w:w w:val="95"/>
                <w:sz w:val="20"/>
              </w:rPr>
              <w:t xml:space="preserve"> </w:t>
            </w:r>
            <w:r>
              <w:rPr>
                <w:w w:val="95"/>
                <w:sz w:val="20"/>
              </w:rPr>
              <w:t>positively</w:t>
            </w:r>
          </w:p>
          <w:p w14:paraId="6658C883" w14:textId="77777777" w:rsidR="00C625C5" w:rsidRDefault="00C625C5" w:rsidP="009D69B9">
            <w:pPr>
              <w:pStyle w:val="TableParagraph"/>
              <w:numPr>
                <w:ilvl w:val="0"/>
                <w:numId w:val="37"/>
              </w:numPr>
              <w:tabs>
                <w:tab w:val="left" w:pos="652"/>
                <w:tab w:val="left" w:pos="653"/>
              </w:tabs>
              <w:spacing w:before="110"/>
              <w:ind w:left="652" w:hanging="511"/>
              <w:rPr>
                <w:sz w:val="20"/>
              </w:rPr>
            </w:pPr>
            <w:r>
              <w:rPr>
                <w:w w:val="95"/>
                <w:sz w:val="20"/>
              </w:rPr>
              <w:t>how</w:t>
            </w:r>
            <w:r>
              <w:rPr>
                <w:spacing w:val="10"/>
                <w:w w:val="95"/>
                <w:sz w:val="20"/>
              </w:rPr>
              <w:t xml:space="preserve"> </w:t>
            </w:r>
            <w:r>
              <w:rPr>
                <w:w w:val="95"/>
                <w:sz w:val="20"/>
              </w:rPr>
              <w:t>knowing</w:t>
            </w:r>
            <w:r>
              <w:rPr>
                <w:spacing w:val="16"/>
                <w:w w:val="95"/>
                <w:sz w:val="20"/>
              </w:rPr>
              <w:t xml:space="preserve"> </w:t>
            </w:r>
            <w:r>
              <w:rPr>
                <w:w w:val="95"/>
                <w:sz w:val="20"/>
              </w:rPr>
              <w:t>someone</w:t>
            </w:r>
            <w:r>
              <w:rPr>
                <w:spacing w:val="16"/>
                <w:w w:val="95"/>
                <w:sz w:val="20"/>
              </w:rPr>
              <w:t xml:space="preserve"> </w:t>
            </w:r>
            <w:r>
              <w:rPr>
                <w:w w:val="95"/>
                <w:sz w:val="20"/>
              </w:rPr>
              <w:t>online</w:t>
            </w:r>
            <w:r>
              <w:rPr>
                <w:spacing w:val="17"/>
                <w:w w:val="95"/>
                <w:sz w:val="20"/>
              </w:rPr>
              <w:t xml:space="preserve"> </w:t>
            </w:r>
            <w:r>
              <w:rPr>
                <w:w w:val="95"/>
                <w:sz w:val="20"/>
              </w:rPr>
              <w:t>differs</w:t>
            </w:r>
            <w:r>
              <w:rPr>
                <w:spacing w:val="16"/>
                <w:w w:val="95"/>
                <w:sz w:val="20"/>
              </w:rPr>
              <w:t xml:space="preserve"> </w:t>
            </w:r>
            <w:r>
              <w:rPr>
                <w:w w:val="95"/>
                <w:sz w:val="20"/>
              </w:rPr>
              <w:t>from</w:t>
            </w:r>
            <w:r>
              <w:rPr>
                <w:spacing w:val="16"/>
                <w:w w:val="95"/>
                <w:sz w:val="20"/>
              </w:rPr>
              <w:t xml:space="preserve"> </w:t>
            </w:r>
            <w:r>
              <w:rPr>
                <w:w w:val="95"/>
                <w:sz w:val="20"/>
              </w:rPr>
              <w:t>knowing</w:t>
            </w:r>
            <w:r>
              <w:rPr>
                <w:spacing w:val="16"/>
                <w:w w:val="95"/>
                <w:sz w:val="20"/>
              </w:rPr>
              <w:t xml:space="preserve"> </w:t>
            </w:r>
            <w:r>
              <w:rPr>
                <w:w w:val="95"/>
                <w:sz w:val="20"/>
              </w:rPr>
              <w:t>someone</w:t>
            </w:r>
          </w:p>
          <w:p w14:paraId="7711345C" w14:textId="77777777" w:rsidR="00C625C5" w:rsidRDefault="00C625C5" w:rsidP="009D69B9">
            <w:pPr>
              <w:pStyle w:val="TableParagraph"/>
              <w:spacing w:before="39"/>
              <w:ind w:left="653"/>
              <w:rPr>
                <w:sz w:val="20"/>
              </w:rPr>
            </w:pPr>
            <w:r>
              <w:rPr>
                <w:sz w:val="20"/>
              </w:rPr>
              <w:t>face-to-face</w:t>
            </w:r>
          </w:p>
          <w:p w14:paraId="6A12A767" w14:textId="77777777" w:rsidR="00C625C5" w:rsidRDefault="00C625C5" w:rsidP="009D69B9">
            <w:pPr>
              <w:pStyle w:val="TableParagraph"/>
              <w:numPr>
                <w:ilvl w:val="0"/>
                <w:numId w:val="37"/>
              </w:numPr>
              <w:tabs>
                <w:tab w:val="left" w:pos="652"/>
                <w:tab w:val="left" w:pos="653"/>
              </w:tabs>
              <w:spacing w:before="110"/>
              <w:ind w:left="652" w:hanging="511"/>
              <w:rPr>
                <w:sz w:val="20"/>
              </w:rPr>
            </w:pPr>
            <w:r>
              <w:rPr>
                <w:w w:val="95"/>
                <w:sz w:val="20"/>
              </w:rPr>
              <w:lastRenderedPageBreak/>
              <w:t>how</w:t>
            </w:r>
            <w:r>
              <w:rPr>
                <w:spacing w:val="1"/>
                <w:w w:val="95"/>
                <w:sz w:val="20"/>
              </w:rPr>
              <w:t xml:space="preserve"> </w:t>
            </w:r>
            <w:r>
              <w:rPr>
                <w:w w:val="95"/>
                <w:sz w:val="20"/>
              </w:rPr>
              <w:t>to</w:t>
            </w:r>
            <w:r>
              <w:rPr>
                <w:spacing w:val="7"/>
                <w:w w:val="95"/>
                <w:sz w:val="20"/>
              </w:rPr>
              <w:t xml:space="preserve"> </w:t>
            </w:r>
            <w:r>
              <w:rPr>
                <w:w w:val="95"/>
                <w:sz w:val="20"/>
              </w:rPr>
              <w:t>recognise</w:t>
            </w:r>
            <w:r>
              <w:rPr>
                <w:spacing w:val="6"/>
                <w:w w:val="95"/>
                <w:sz w:val="20"/>
              </w:rPr>
              <w:t xml:space="preserve"> </w:t>
            </w:r>
            <w:r>
              <w:rPr>
                <w:w w:val="95"/>
                <w:sz w:val="20"/>
              </w:rPr>
              <w:t>risk</w:t>
            </w:r>
            <w:r>
              <w:rPr>
                <w:spacing w:val="6"/>
                <w:w w:val="95"/>
                <w:sz w:val="20"/>
              </w:rPr>
              <w:t xml:space="preserve"> </w:t>
            </w:r>
            <w:r>
              <w:rPr>
                <w:w w:val="95"/>
                <w:sz w:val="20"/>
              </w:rPr>
              <w:t>in</w:t>
            </w:r>
            <w:r>
              <w:rPr>
                <w:spacing w:val="7"/>
                <w:w w:val="95"/>
                <w:sz w:val="20"/>
              </w:rPr>
              <w:t xml:space="preserve"> </w:t>
            </w:r>
            <w:r>
              <w:rPr>
                <w:w w:val="95"/>
                <w:sz w:val="20"/>
              </w:rPr>
              <w:t>relation</w:t>
            </w:r>
            <w:r>
              <w:rPr>
                <w:spacing w:val="6"/>
                <w:w w:val="95"/>
                <w:sz w:val="20"/>
              </w:rPr>
              <w:t xml:space="preserve"> </w:t>
            </w:r>
            <w:r>
              <w:rPr>
                <w:w w:val="95"/>
                <w:sz w:val="20"/>
              </w:rPr>
              <w:t>to</w:t>
            </w:r>
            <w:r>
              <w:rPr>
                <w:spacing w:val="7"/>
                <w:w w:val="95"/>
                <w:sz w:val="20"/>
              </w:rPr>
              <w:t xml:space="preserve"> </w:t>
            </w:r>
            <w:r>
              <w:rPr>
                <w:w w:val="95"/>
                <w:sz w:val="20"/>
              </w:rPr>
              <w:t>friendships</w:t>
            </w:r>
            <w:r>
              <w:rPr>
                <w:spacing w:val="6"/>
                <w:w w:val="95"/>
                <w:sz w:val="20"/>
              </w:rPr>
              <w:t xml:space="preserve"> </w:t>
            </w:r>
            <w:r>
              <w:rPr>
                <w:w w:val="95"/>
                <w:sz w:val="20"/>
              </w:rPr>
              <w:t>and</w:t>
            </w:r>
            <w:r>
              <w:rPr>
                <w:spacing w:val="7"/>
                <w:w w:val="95"/>
                <w:sz w:val="20"/>
              </w:rPr>
              <w:t xml:space="preserve"> </w:t>
            </w:r>
            <w:r>
              <w:rPr>
                <w:w w:val="95"/>
                <w:sz w:val="20"/>
              </w:rPr>
              <w:t>keeping</w:t>
            </w:r>
            <w:r>
              <w:rPr>
                <w:spacing w:val="6"/>
                <w:w w:val="95"/>
                <w:sz w:val="20"/>
              </w:rPr>
              <w:t xml:space="preserve"> </w:t>
            </w:r>
            <w:r>
              <w:rPr>
                <w:w w:val="95"/>
                <w:sz w:val="20"/>
              </w:rPr>
              <w:t>safe</w:t>
            </w:r>
          </w:p>
          <w:p w14:paraId="68AD0F87" w14:textId="77777777" w:rsidR="00C625C5" w:rsidRDefault="00C625C5" w:rsidP="009D69B9">
            <w:pPr>
              <w:pStyle w:val="TableParagraph"/>
              <w:numPr>
                <w:ilvl w:val="0"/>
                <w:numId w:val="37"/>
              </w:numPr>
              <w:tabs>
                <w:tab w:val="left" w:pos="652"/>
                <w:tab w:val="left" w:pos="653"/>
              </w:tabs>
              <w:spacing w:before="111" w:line="278" w:lineRule="auto"/>
              <w:ind w:right="147" w:hanging="511"/>
              <w:rPr>
                <w:sz w:val="20"/>
              </w:rPr>
            </w:pPr>
            <w:r>
              <w:rPr>
                <w:w w:val="95"/>
                <w:sz w:val="20"/>
              </w:rPr>
              <w:t>about the types of content (including images) that is safe to</w:t>
            </w:r>
            <w:r>
              <w:rPr>
                <w:spacing w:val="1"/>
                <w:w w:val="95"/>
                <w:sz w:val="20"/>
              </w:rPr>
              <w:t xml:space="preserve"> </w:t>
            </w:r>
            <w:r>
              <w:rPr>
                <w:w w:val="95"/>
                <w:sz w:val="20"/>
              </w:rPr>
              <w:t>share</w:t>
            </w:r>
            <w:r>
              <w:rPr>
                <w:spacing w:val="4"/>
                <w:w w:val="95"/>
                <w:sz w:val="20"/>
              </w:rPr>
              <w:t xml:space="preserve"> </w:t>
            </w:r>
            <w:r>
              <w:rPr>
                <w:w w:val="95"/>
                <w:sz w:val="20"/>
              </w:rPr>
              <w:t>online; ways</w:t>
            </w:r>
            <w:r>
              <w:rPr>
                <w:spacing w:val="4"/>
                <w:w w:val="95"/>
                <w:sz w:val="20"/>
              </w:rPr>
              <w:t xml:space="preserve"> </w:t>
            </w:r>
            <w:r>
              <w:rPr>
                <w:w w:val="95"/>
                <w:sz w:val="20"/>
              </w:rPr>
              <w:t>of</w:t>
            </w:r>
            <w:r>
              <w:rPr>
                <w:spacing w:val="1"/>
                <w:w w:val="95"/>
                <w:sz w:val="20"/>
              </w:rPr>
              <w:t xml:space="preserve"> </w:t>
            </w:r>
            <w:r>
              <w:rPr>
                <w:w w:val="95"/>
                <w:sz w:val="20"/>
              </w:rPr>
              <w:t>seeking</w:t>
            </w:r>
            <w:r>
              <w:rPr>
                <w:spacing w:val="5"/>
                <w:w w:val="95"/>
                <w:sz w:val="20"/>
              </w:rPr>
              <w:t xml:space="preserve"> </w:t>
            </w:r>
            <w:r>
              <w:rPr>
                <w:w w:val="95"/>
                <w:sz w:val="20"/>
              </w:rPr>
              <w:t>and</w:t>
            </w:r>
            <w:r>
              <w:rPr>
                <w:spacing w:val="4"/>
                <w:w w:val="95"/>
                <w:sz w:val="20"/>
              </w:rPr>
              <w:t xml:space="preserve"> </w:t>
            </w:r>
            <w:r>
              <w:rPr>
                <w:w w:val="95"/>
                <w:sz w:val="20"/>
              </w:rPr>
              <w:t>giving</w:t>
            </w:r>
            <w:r>
              <w:rPr>
                <w:spacing w:val="5"/>
                <w:w w:val="95"/>
                <w:sz w:val="20"/>
              </w:rPr>
              <w:t xml:space="preserve"> </w:t>
            </w:r>
            <w:r>
              <w:rPr>
                <w:w w:val="95"/>
                <w:sz w:val="20"/>
              </w:rPr>
              <w:t>consent</w:t>
            </w:r>
            <w:r>
              <w:rPr>
                <w:spacing w:val="4"/>
                <w:w w:val="95"/>
                <w:sz w:val="20"/>
              </w:rPr>
              <w:t xml:space="preserve"> </w:t>
            </w:r>
            <w:r>
              <w:rPr>
                <w:w w:val="95"/>
                <w:sz w:val="20"/>
              </w:rPr>
              <w:t>before</w:t>
            </w:r>
            <w:r>
              <w:rPr>
                <w:spacing w:val="5"/>
                <w:w w:val="95"/>
                <w:sz w:val="20"/>
              </w:rPr>
              <w:t xml:space="preserve"> </w:t>
            </w:r>
            <w:r>
              <w:rPr>
                <w:w w:val="95"/>
                <w:sz w:val="20"/>
              </w:rPr>
              <w:t>images</w:t>
            </w:r>
            <w:r>
              <w:rPr>
                <w:spacing w:val="-57"/>
                <w:w w:val="95"/>
                <w:sz w:val="20"/>
              </w:rPr>
              <w:t xml:space="preserve"> </w:t>
            </w:r>
            <w:r>
              <w:rPr>
                <w:w w:val="95"/>
                <w:sz w:val="20"/>
              </w:rPr>
              <w:t>or</w:t>
            </w:r>
            <w:r>
              <w:rPr>
                <w:spacing w:val="-5"/>
                <w:w w:val="95"/>
                <w:sz w:val="20"/>
              </w:rPr>
              <w:t xml:space="preserve"> </w:t>
            </w:r>
            <w:r>
              <w:rPr>
                <w:w w:val="95"/>
                <w:sz w:val="20"/>
              </w:rPr>
              <w:t>personal information is shared</w:t>
            </w:r>
            <w:r>
              <w:rPr>
                <w:spacing w:val="-4"/>
                <w:w w:val="95"/>
                <w:sz w:val="20"/>
              </w:rPr>
              <w:t xml:space="preserve"> </w:t>
            </w:r>
            <w:r>
              <w:rPr>
                <w:w w:val="95"/>
                <w:sz w:val="20"/>
              </w:rPr>
              <w:t>with friends or</w:t>
            </w:r>
            <w:r>
              <w:rPr>
                <w:spacing w:val="-3"/>
                <w:w w:val="95"/>
                <w:sz w:val="20"/>
              </w:rPr>
              <w:t xml:space="preserve"> </w:t>
            </w:r>
            <w:r>
              <w:rPr>
                <w:w w:val="95"/>
                <w:sz w:val="20"/>
              </w:rPr>
              <w:t>family</w:t>
            </w:r>
          </w:p>
          <w:p w14:paraId="5239AA93" w14:textId="77777777" w:rsidR="00C625C5" w:rsidRDefault="00C625C5" w:rsidP="009D69B9">
            <w:pPr>
              <w:pStyle w:val="TableParagraph"/>
              <w:numPr>
                <w:ilvl w:val="0"/>
                <w:numId w:val="37"/>
              </w:numPr>
              <w:tabs>
                <w:tab w:val="left" w:pos="652"/>
                <w:tab w:val="left" w:pos="653"/>
              </w:tabs>
              <w:spacing w:before="72"/>
              <w:ind w:left="652"/>
              <w:rPr>
                <w:sz w:val="20"/>
              </w:rPr>
            </w:pPr>
            <w:r>
              <w:rPr>
                <w:w w:val="95"/>
                <w:sz w:val="20"/>
              </w:rPr>
              <w:t>how to</w:t>
            </w:r>
            <w:r>
              <w:rPr>
                <w:spacing w:val="6"/>
                <w:w w:val="95"/>
                <w:sz w:val="20"/>
              </w:rPr>
              <w:t xml:space="preserve"> </w:t>
            </w:r>
            <w:r>
              <w:rPr>
                <w:w w:val="95"/>
                <w:sz w:val="20"/>
              </w:rPr>
              <w:t>respond</w:t>
            </w:r>
            <w:r>
              <w:rPr>
                <w:spacing w:val="6"/>
                <w:w w:val="95"/>
                <w:sz w:val="20"/>
              </w:rPr>
              <w:t xml:space="preserve"> </w:t>
            </w:r>
            <w:r>
              <w:rPr>
                <w:w w:val="95"/>
                <w:sz w:val="20"/>
              </w:rPr>
              <w:t>if</w:t>
            </w:r>
            <w:r>
              <w:rPr>
                <w:spacing w:val="2"/>
                <w:w w:val="95"/>
                <w:sz w:val="20"/>
              </w:rPr>
              <w:t xml:space="preserve"> </w:t>
            </w:r>
            <w:r>
              <w:rPr>
                <w:w w:val="95"/>
                <w:sz w:val="20"/>
              </w:rPr>
              <w:t>a</w:t>
            </w:r>
            <w:r>
              <w:rPr>
                <w:spacing w:val="6"/>
                <w:w w:val="95"/>
                <w:sz w:val="20"/>
              </w:rPr>
              <w:t xml:space="preserve"> </w:t>
            </w:r>
            <w:r>
              <w:rPr>
                <w:w w:val="95"/>
                <w:sz w:val="20"/>
              </w:rPr>
              <w:t>friendship</w:t>
            </w:r>
            <w:r>
              <w:rPr>
                <w:spacing w:val="6"/>
                <w:w w:val="95"/>
                <w:sz w:val="20"/>
              </w:rPr>
              <w:t xml:space="preserve"> </w:t>
            </w:r>
            <w:r>
              <w:rPr>
                <w:w w:val="95"/>
                <w:sz w:val="20"/>
              </w:rPr>
              <w:t>is</w:t>
            </w:r>
            <w:r>
              <w:rPr>
                <w:spacing w:val="6"/>
                <w:w w:val="95"/>
                <w:sz w:val="20"/>
              </w:rPr>
              <w:t xml:space="preserve"> </w:t>
            </w:r>
            <w:r>
              <w:rPr>
                <w:w w:val="95"/>
                <w:sz w:val="20"/>
              </w:rPr>
              <w:t>making</w:t>
            </w:r>
            <w:r>
              <w:rPr>
                <w:spacing w:val="6"/>
                <w:w w:val="95"/>
                <w:sz w:val="20"/>
              </w:rPr>
              <w:t xml:space="preserve"> </w:t>
            </w:r>
            <w:r>
              <w:rPr>
                <w:w w:val="95"/>
                <w:sz w:val="20"/>
              </w:rPr>
              <w:t>them</w:t>
            </w:r>
            <w:r>
              <w:rPr>
                <w:spacing w:val="5"/>
                <w:w w:val="95"/>
                <w:sz w:val="20"/>
              </w:rPr>
              <w:t xml:space="preserve"> </w:t>
            </w:r>
            <w:r>
              <w:rPr>
                <w:w w:val="95"/>
                <w:sz w:val="20"/>
              </w:rPr>
              <w:t>feel</w:t>
            </w:r>
            <w:r>
              <w:rPr>
                <w:spacing w:val="1"/>
                <w:w w:val="95"/>
                <w:sz w:val="20"/>
              </w:rPr>
              <w:t xml:space="preserve"> </w:t>
            </w:r>
            <w:r>
              <w:rPr>
                <w:w w:val="95"/>
                <w:sz w:val="20"/>
              </w:rPr>
              <w:t>worried,</w:t>
            </w:r>
          </w:p>
          <w:p w14:paraId="09519EE6" w14:textId="77777777" w:rsidR="00C625C5" w:rsidRDefault="00C625C5" w:rsidP="009D69B9">
            <w:pPr>
              <w:pStyle w:val="TableParagraph"/>
              <w:spacing w:before="38"/>
              <w:ind w:left="653"/>
              <w:rPr>
                <w:sz w:val="20"/>
              </w:rPr>
            </w:pPr>
            <w:r>
              <w:rPr>
                <w:w w:val="95"/>
                <w:sz w:val="20"/>
              </w:rPr>
              <w:t>unsafe</w:t>
            </w:r>
            <w:r>
              <w:rPr>
                <w:spacing w:val="14"/>
                <w:w w:val="95"/>
                <w:sz w:val="20"/>
              </w:rPr>
              <w:t xml:space="preserve"> </w:t>
            </w:r>
            <w:r>
              <w:rPr>
                <w:w w:val="95"/>
                <w:sz w:val="20"/>
              </w:rPr>
              <w:t>or</w:t>
            </w:r>
            <w:r>
              <w:rPr>
                <w:spacing w:val="9"/>
                <w:w w:val="95"/>
                <w:sz w:val="20"/>
              </w:rPr>
              <w:t xml:space="preserve"> </w:t>
            </w:r>
            <w:r>
              <w:rPr>
                <w:w w:val="95"/>
                <w:sz w:val="20"/>
              </w:rPr>
              <w:t>uncomfortable</w:t>
            </w:r>
          </w:p>
          <w:p w14:paraId="1B499AB3" w14:textId="77777777" w:rsidR="00C625C5" w:rsidRDefault="00C625C5" w:rsidP="009D69B9">
            <w:pPr>
              <w:pStyle w:val="TableParagraph"/>
              <w:numPr>
                <w:ilvl w:val="0"/>
                <w:numId w:val="37"/>
              </w:numPr>
              <w:tabs>
                <w:tab w:val="left" w:pos="652"/>
                <w:tab w:val="left" w:pos="653"/>
              </w:tabs>
              <w:spacing w:before="111"/>
              <w:ind w:left="652"/>
              <w:rPr>
                <w:sz w:val="20"/>
              </w:rPr>
            </w:pPr>
            <w:r>
              <w:rPr>
                <w:w w:val="95"/>
                <w:sz w:val="20"/>
              </w:rPr>
              <w:t>how</w:t>
            </w:r>
            <w:r>
              <w:rPr>
                <w:spacing w:val="-1"/>
                <w:w w:val="95"/>
                <w:sz w:val="20"/>
              </w:rPr>
              <w:t xml:space="preserve"> </w:t>
            </w:r>
            <w:r>
              <w:rPr>
                <w:w w:val="95"/>
                <w:sz w:val="20"/>
              </w:rPr>
              <w:t>to</w:t>
            </w:r>
            <w:r>
              <w:rPr>
                <w:spacing w:val="5"/>
                <w:w w:val="95"/>
                <w:sz w:val="20"/>
              </w:rPr>
              <w:t xml:space="preserve"> </w:t>
            </w:r>
            <w:r>
              <w:rPr>
                <w:w w:val="95"/>
                <w:sz w:val="20"/>
              </w:rPr>
              <w:t>ask</w:t>
            </w:r>
            <w:r>
              <w:rPr>
                <w:spacing w:val="5"/>
                <w:w w:val="95"/>
                <w:sz w:val="20"/>
              </w:rPr>
              <w:t xml:space="preserve"> </w:t>
            </w:r>
            <w:r>
              <w:rPr>
                <w:w w:val="95"/>
                <w:sz w:val="20"/>
              </w:rPr>
              <w:t>for help</w:t>
            </w:r>
            <w:r>
              <w:rPr>
                <w:spacing w:val="5"/>
                <w:w w:val="95"/>
                <w:sz w:val="20"/>
              </w:rPr>
              <w:t xml:space="preserve"> </w:t>
            </w:r>
            <w:r>
              <w:rPr>
                <w:w w:val="95"/>
                <w:sz w:val="20"/>
              </w:rPr>
              <w:t>or advice</w:t>
            </w:r>
            <w:r>
              <w:rPr>
                <w:spacing w:val="4"/>
                <w:w w:val="95"/>
                <w:sz w:val="20"/>
              </w:rPr>
              <w:t xml:space="preserve"> </w:t>
            </w:r>
            <w:r>
              <w:rPr>
                <w:w w:val="95"/>
                <w:sz w:val="20"/>
              </w:rPr>
              <w:t>and</w:t>
            </w:r>
            <w:r>
              <w:rPr>
                <w:spacing w:val="5"/>
                <w:w w:val="95"/>
                <w:sz w:val="20"/>
              </w:rPr>
              <w:t xml:space="preserve"> </w:t>
            </w:r>
            <w:r>
              <w:rPr>
                <w:w w:val="95"/>
                <w:sz w:val="20"/>
              </w:rPr>
              <w:t>respond</w:t>
            </w:r>
            <w:r>
              <w:rPr>
                <w:spacing w:val="5"/>
                <w:w w:val="95"/>
                <w:sz w:val="20"/>
              </w:rPr>
              <w:t xml:space="preserve"> </w:t>
            </w:r>
            <w:r>
              <w:rPr>
                <w:w w:val="95"/>
                <w:sz w:val="20"/>
              </w:rPr>
              <w:t>to</w:t>
            </w:r>
            <w:r>
              <w:rPr>
                <w:spacing w:val="5"/>
                <w:w w:val="95"/>
                <w:sz w:val="20"/>
              </w:rPr>
              <w:t xml:space="preserve"> </w:t>
            </w:r>
            <w:r>
              <w:rPr>
                <w:w w:val="95"/>
                <w:sz w:val="20"/>
              </w:rPr>
              <w:t>pressure,</w:t>
            </w:r>
          </w:p>
          <w:p w14:paraId="71C080E4" w14:textId="77777777" w:rsidR="00C625C5" w:rsidRDefault="00C625C5" w:rsidP="009D69B9">
            <w:pPr>
              <w:pStyle w:val="TableParagraph"/>
              <w:spacing w:before="39"/>
              <w:ind w:left="653"/>
              <w:rPr>
                <w:sz w:val="20"/>
              </w:rPr>
            </w:pPr>
            <w:r>
              <w:rPr>
                <w:w w:val="95"/>
                <w:sz w:val="20"/>
              </w:rPr>
              <w:t>inappropriate</w:t>
            </w:r>
            <w:r>
              <w:rPr>
                <w:spacing w:val="13"/>
                <w:w w:val="95"/>
                <w:sz w:val="20"/>
              </w:rPr>
              <w:t xml:space="preserve"> </w:t>
            </w:r>
            <w:r>
              <w:rPr>
                <w:w w:val="95"/>
                <w:sz w:val="20"/>
              </w:rPr>
              <w:t>contact</w:t>
            </w:r>
            <w:r>
              <w:rPr>
                <w:spacing w:val="14"/>
                <w:w w:val="95"/>
                <w:sz w:val="20"/>
              </w:rPr>
              <w:t xml:space="preserve"> </w:t>
            </w:r>
            <w:r>
              <w:rPr>
                <w:w w:val="95"/>
                <w:sz w:val="20"/>
              </w:rPr>
              <w:t>or</w:t>
            </w:r>
            <w:r>
              <w:rPr>
                <w:spacing w:val="9"/>
                <w:w w:val="95"/>
                <w:sz w:val="20"/>
              </w:rPr>
              <w:t xml:space="preserve"> </w:t>
            </w:r>
            <w:r>
              <w:rPr>
                <w:w w:val="95"/>
                <w:sz w:val="20"/>
              </w:rPr>
              <w:t>concerns</w:t>
            </w:r>
            <w:r>
              <w:rPr>
                <w:spacing w:val="14"/>
                <w:w w:val="95"/>
                <w:sz w:val="20"/>
              </w:rPr>
              <w:t xml:space="preserve"> </w:t>
            </w:r>
            <w:r>
              <w:rPr>
                <w:w w:val="95"/>
                <w:sz w:val="20"/>
              </w:rPr>
              <w:t>about</w:t>
            </w:r>
            <w:r>
              <w:rPr>
                <w:spacing w:val="14"/>
                <w:w w:val="95"/>
                <w:sz w:val="20"/>
              </w:rPr>
              <w:t xml:space="preserve"> </w:t>
            </w:r>
            <w:r>
              <w:rPr>
                <w:w w:val="95"/>
                <w:sz w:val="20"/>
              </w:rPr>
              <w:t>personal</w:t>
            </w:r>
            <w:r>
              <w:rPr>
                <w:spacing w:val="14"/>
                <w:w w:val="95"/>
                <w:sz w:val="20"/>
              </w:rPr>
              <w:t xml:space="preserve"> </w:t>
            </w:r>
            <w:r>
              <w:rPr>
                <w:w w:val="95"/>
                <w:sz w:val="20"/>
              </w:rPr>
              <w:t>safety</w:t>
            </w:r>
          </w:p>
        </w:tc>
        <w:tc>
          <w:tcPr>
            <w:tcW w:w="3518" w:type="dxa"/>
            <w:tcBorders>
              <w:bottom w:val="nil"/>
            </w:tcBorders>
          </w:tcPr>
          <w:p w14:paraId="011DB00E" w14:textId="77777777" w:rsidR="00C625C5" w:rsidRDefault="00C625C5" w:rsidP="009D69B9">
            <w:pPr>
              <w:pStyle w:val="TableParagraph"/>
              <w:spacing w:before="39"/>
              <w:ind w:left="85"/>
              <w:rPr>
                <w:sz w:val="20"/>
              </w:rPr>
            </w:pPr>
          </w:p>
        </w:tc>
      </w:tr>
      <w:tr w:rsidR="00C625C5" w14:paraId="7D2BFE0A" w14:textId="77777777" w:rsidTr="009D69B9">
        <w:trPr>
          <w:trHeight w:val="670"/>
        </w:trPr>
        <w:tc>
          <w:tcPr>
            <w:tcW w:w="1701" w:type="dxa"/>
            <w:tcBorders>
              <w:top w:val="nil"/>
              <w:bottom w:val="nil"/>
            </w:tcBorders>
          </w:tcPr>
          <w:p w14:paraId="3CD03493" w14:textId="77777777" w:rsidR="00C625C5" w:rsidRDefault="00C625C5" w:rsidP="009D69B9">
            <w:pPr>
              <w:pStyle w:val="TableParagraph"/>
              <w:spacing w:before="10" w:line="320" w:lineRule="exact"/>
              <w:ind w:left="113" w:right="732"/>
              <w:rPr>
                <w:sz w:val="20"/>
              </w:rPr>
            </w:pPr>
            <w:r>
              <w:rPr>
                <w:sz w:val="20"/>
              </w:rPr>
              <w:t>How can</w:t>
            </w:r>
            <w:r>
              <w:rPr>
                <w:spacing w:val="-60"/>
                <w:sz w:val="20"/>
              </w:rPr>
              <w:t xml:space="preserve"> </w:t>
            </w:r>
            <w:r>
              <w:rPr>
                <w:sz w:val="20"/>
              </w:rPr>
              <w:t>friends</w:t>
            </w:r>
          </w:p>
        </w:tc>
        <w:tc>
          <w:tcPr>
            <w:tcW w:w="3145" w:type="dxa"/>
            <w:tcBorders>
              <w:top w:val="nil"/>
              <w:bottom w:val="nil"/>
            </w:tcBorders>
            <w:shd w:val="clear" w:color="auto" w:fill="F4D4C4"/>
          </w:tcPr>
          <w:p w14:paraId="1A7DAFAA" w14:textId="77777777" w:rsidR="00C625C5" w:rsidRDefault="00C625C5" w:rsidP="009D69B9">
            <w:pPr>
              <w:pStyle w:val="TableParagraph"/>
              <w:spacing w:before="35"/>
              <w:ind w:left="85"/>
              <w:rPr>
                <w:sz w:val="20"/>
              </w:rPr>
            </w:pPr>
            <w:r>
              <w:rPr>
                <w:spacing w:val="-1"/>
                <w:sz w:val="20"/>
              </w:rPr>
              <w:t>Friendships;</w:t>
            </w:r>
            <w:r>
              <w:rPr>
                <w:spacing w:val="-13"/>
                <w:sz w:val="20"/>
              </w:rPr>
              <w:t xml:space="preserve"> </w:t>
            </w:r>
            <w:r>
              <w:rPr>
                <w:spacing w:val="-1"/>
                <w:sz w:val="20"/>
              </w:rPr>
              <w:t>relationships;</w:t>
            </w:r>
            <w:r>
              <w:rPr>
                <w:spacing w:val="-13"/>
                <w:sz w:val="20"/>
              </w:rPr>
              <w:t xml:space="preserve"> </w:t>
            </w:r>
            <w:r>
              <w:rPr>
                <w:sz w:val="20"/>
              </w:rPr>
              <w:t>becoming</w:t>
            </w:r>
          </w:p>
          <w:p w14:paraId="62C8D270" w14:textId="77777777" w:rsidR="00C625C5" w:rsidRDefault="00C625C5" w:rsidP="009D69B9">
            <w:pPr>
              <w:pStyle w:val="TableParagraph"/>
              <w:spacing w:before="79"/>
              <w:ind w:left="85"/>
              <w:rPr>
                <w:sz w:val="20"/>
              </w:rPr>
            </w:pPr>
            <w:r>
              <w:rPr>
                <w:sz w:val="20"/>
              </w:rPr>
              <w:t>independent;</w:t>
            </w:r>
            <w:r>
              <w:rPr>
                <w:spacing w:val="-13"/>
                <w:sz w:val="20"/>
              </w:rPr>
              <w:t xml:space="preserve"> </w:t>
            </w:r>
            <w:r>
              <w:rPr>
                <w:sz w:val="20"/>
              </w:rPr>
              <w:t>online</w:t>
            </w:r>
            <w:r>
              <w:rPr>
                <w:spacing w:val="-13"/>
                <w:sz w:val="20"/>
              </w:rPr>
              <w:t xml:space="preserve"> </w:t>
            </w:r>
            <w:r>
              <w:rPr>
                <w:sz w:val="20"/>
              </w:rPr>
              <w:t>safety</w:t>
            </w:r>
          </w:p>
        </w:tc>
        <w:tc>
          <w:tcPr>
            <w:tcW w:w="6236" w:type="dxa"/>
            <w:vMerge/>
            <w:tcBorders>
              <w:top w:val="nil"/>
            </w:tcBorders>
          </w:tcPr>
          <w:p w14:paraId="4D3E100B" w14:textId="77777777" w:rsidR="00C625C5" w:rsidRDefault="00C625C5" w:rsidP="009D69B9">
            <w:pPr>
              <w:rPr>
                <w:sz w:val="2"/>
                <w:szCs w:val="2"/>
              </w:rPr>
            </w:pPr>
          </w:p>
        </w:tc>
        <w:tc>
          <w:tcPr>
            <w:tcW w:w="3518" w:type="dxa"/>
            <w:tcBorders>
              <w:top w:val="nil"/>
              <w:bottom w:val="nil"/>
            </w:tcBorders>
          </w:tcPr>
          <w:p w14:paraId="60FA4B6A" w14:textId="77777777" w:rsidR="00C625C5" w:rsidRDefault="00C625C5" w:rsidP="009D69B9">
            <w:pPr>
              <w:pStyle w:val="TableParagraph"/>
              <w:spacing w:before="209"/>
              <w:ind w:left="85"/>
              <w:rPr>
                <w:sz w:val="20"/>
              </w:rPr>
            </w:pPr>
          </w:p>
        </w:tc>
      </w:tr>
      <w:tr w:rsidR="00C625C5" w14:paraId="30210B83" w14:textId="77777777" w:rsidTr="009D69B9">
        <w:trPr>
          <w:trHeight w:val="340"/>
        </w:trPr>
        <w:tc>
          <w:tcPr>
            <w:tcW w:w="1701" w:type="dxa"/>
            <w:tcBorders>
              <w:top w:val="nil"/>
              <w:bottom w:val="nil"/>
            </w:tcBorders>
          </w:tcPr>
          <w:p w14:paraId="1BBDD25A" w14:textId="77777777" w:rsidR="00C625C5" w:rsidRDefault="00C625C5" w:rsidP="009D69B9">
            <w:pPr>
              <w:pStyle w:val="TableParagraph"/>
              <w:spacing w:before="30"/>
              <w:ind w:left="113"/>
              <w:rPr>
                <w:sz w:val="20"/>
              </w:rPr>
            </w:pPr>
            <w:r>
              <w:rPr>
                <w:sz w:val="20"/>
              </w:rPr>
              <w:t>communicate</w:t>
            </w:r>
          </w:p>
        </w:tc>
        <w:tc>
          <w:tcPr>
            <w:tcW w:w="3145" w:type="dxa"/>
            <w:tcBorders>
              <w:top w:val="nil"/>
              <w:bottom w:val="nil"/>
            </w:tcBorders>
            <w:shd w:val="clear" w:color="auto" w:fill="F4D4C4"/>
          </w:tcPr>
          <w:p w14:paraId="5C3B7EF7" w14:textId="77777777" w:rsidR="00C625C5" w:rsidRDefault="00C625C5" w:rsidP="009D69B9">
            <w:pPr>
              <w:pStyle w:val="TableParagraph"/>
              <w:rPr>
                <w:rFonts w:ascii="Times New Roman"/>
                <w:sz w:val="20"/>
              </w:rPr>
            </w:pPr>
          </w:p>
        </w:tc>
        <w:tc>
          <w:tcPr>
            <w:tcW w:w="6236" w:type="dxa"/>
            <w:vMerge/>
            <w:tcBorders>
              <w:top w:val="nil"/>
            </w:tcBorders>
          </w:tcPr>
          <w:p w14:paraId="7182B360" w14:textId="77777777" w:rsidR="00C625C5" w:rsidRDefault="00C625C5" w:rsidP="009D69B9">
            <w:pPr>
              <w:rPr>
                <w:sz w:val="2"/>
                <w:szCs w:val="2"/>
              </w:rPr>
            </w:pPr>
          </w:p>
        </w:tc>
        <w:tc>
          <w:tcPr>
            <w:tcW w:w="3518" w:type="dxa"/>
            <w:tcBorders>
              <w:top w:val="nil"/>
              <w:bottom w:val="nil"/>
            </w:tcBorders>
          </w:tcPr>
          <w:p w14:paraId="3E286E6C" w14:textId="77777777" w:rsidR="00C625C5" w:rsidRDefault="00C625C5" w:rsidP="009D69B9">
            <w:pPr>
              <w:pStyle w:val="TableParagraph"/>
              <w:spacing w:before="90" w:line="230" w:lineRule="exact"/>
              <w:ind w:left="85"/>
              <w:rPr>
                <w:sz w:val="20"/>
              </w:rPr>
            </w:pPr>
          </w:p>
        </w:tc>
      </w:tr>
      <w:tr w:rsidR="00C625C5" w14:paraId="39B9D9F4" w14:textId="77777777" w:rsidTr="009D69B9">
        <w:trPr>
          <w:trHeight w:val="379"/>
        </w:trPr>
        <w:tc>
          <w:tcPr>
            <w:tcW w:w="1701" w:type="dxa"/>
            <w:tcBorders>
              <w:top w:val="nil"/>
              <w:bottom w:val="nil"/>
            </w:tcBorders>
          </w:tcPr>
          <w:p w14:paraId="7EC3781A" w14:textId="77777777" w:rsidR="00C625C5" w:rsidRDefault="00C625C5" w:rsidP="009D69B9">
            <w:pPr>
              <w:pStyle w:val="TableParagraph"/>
              <w:ind w:left="113"/>
              <w:rPr>
                <w:sz w:val="20"/>
              </w:rPr>
            </w:pPr>
            <w:r>
              <w:rPr>
                <w:sz w:val="20"/>
              </w:rPr>
              <w:t>safely?</w:t>
            </w:r>
          </w:p>
        </w:tc>
        <w:tc>
          <w:tcPr>
            <w:tcW w:w="3145" w:type="dxa"/>
            <w:tcBorders>
              <w:top w:val="nil"/>
              <w:bottom w:val="nil"/>
            </w:tcBorders>
            <w:shd w:val="clear" w:color="auto" w:fill="F4D4C4"/>
          </w:tcPr>
          <w:p w14:paraId="2BE383A5" w14:textId="77777777" w:rsidR="00C625C5" w:rsidRDefault="00C625C5" w:rsidP="009D69B9">
            <w:pPr>
              <w:pStyle w:val="TableParagraph"/>
              <w:spacing w:before="100"/>
              <w:ind w:left="85"/>
              <w:rPr>
                <w:sz w:val="20"/>
              </w:rPr>
            </w:pPr>
            <w:r>
              <w:rPr>
                <w:spacing w:val="-1"/>
                <w:sz w:val="20"/>
              </w:rPr>
              <w:t>PoS</w:t>
            </w:r>
            <w:r>
              <w:rPr>
                <w:spacing w:val="-15"/>
                <w:sz w:val="20"/>
              </w:rPr>
              <w:t xml:space="preserve"> </w:t>
            </w:r>
            <w:r>
              <w:rPr>
                <w:spacing w:val="-1"/>
                <w:sz w:val="20"/>
              </w:rPr>
              <w:t>refs:</w:t>
            </w:r>
            <w:r>
              <w:rPr>
                <w:spacing w:val="-14"/>
                <w:sz w:val="20"/>
              </w:rPr>
              <w:t xml:space="preserve"> </w:t>
            </w:r>
            <w:r>
              <w:rPr>
                <w:spacing w:val="-1"/>
                <w:sz w:val="20"/>
              </w:rPr>
              <w:t>R1,</w:t>
            </w:r>
            <w:r>
              <w:rPr>
                <w:spacing w:val="-14"/>
                <w:sz w:val="20"/>
              </w:rPr>
              <w:t xml:space="preserve"> </w:t>
            </w:r>
            <w:r>
              <w:rPr>
                <w:spacing w:val="-1"/>
                <w:sz w:val="20"/>
              </w:rPr>
              <w:t>R18,</w:t>
            </w:r>
            <w:r>
              <w:rPr>
                <w:spacing w:val="-14"/>
                <w:sz w:val="20"/>
              </w:rPr>
              <w:t xml:space="preserve"> </w:t>
            </w:r>
            <w:r>
              <w:rPr>
                <w:spacing w:val="-1"/>
                <w:sz w:val="20"/>
              </w:rPr>
              <w:t>R24,</w:t>
            </w:r>
            <w:r>
              <w:rPr>
                <w:spacing w:val="-14"/>
                <w:sz w:val="20"/>
              </w:rPr>
              <w:t xml:space="preserve"> </w:t>
            </w:r>
            <w:r>
              <w:rPr>
                <w:spacing w:val="-1"/>
                <w:sz w:val="20"/>
              </w:rPr>
              <w:t>R26,</w:t>
            </w:r>
            <w:r>
              <w:rPr>
                <w:spacing w:val="-14"/>
                <w:sz w:val="20"/>
              </w:rPr>
              <w:t xml:space="preserve"> </w:t>
            </w:r>
            <w:r>
              <w:rPr>
                <w:spacing w:val="-1"/>
                <w:sz w:val="20"/>
              </w:rPr>
              <w:t>R29,</w:t>
            </w:r>
            <w:r>
              <w:rPr>
                <w:spacing w:val="-15"/>
                <w:sz w:val="20"/>
              </w:rPr>
              <w:t xml:space="preserve"> </w:t>
            </w:r>
            <w:r>
              <w:rPr>
                <w:sz w:val="20"/>
              </w:rPr>
              <w:t>L11,</w:t>
            </w:r>
          </w:p>
        </w:tc>
        <w:tc>
          <w:tcPr>
            <w:tcW w:w="6236" w:type="dxa"/>
            <w:vMerge/>
            <w:tcBorders>
              <w:top w:val="nil"/>
            </w:tcBorders>
          </w:tcPr>
          <w:p w14:paraId="523E10B4" w14:textId="77777777" w:rsidR="00C625C5" w:rsidRDefault="00C625C5" w:rsidP="009D69B9">
            <w:pPr>
              <w:rPr>
                <w:sz w:val="2"/>
                <w:szCs w:val="2"/>
              </w:rPr>
            </w:pPr>
          </w:p>
        </w:tc>
        <w:tc>
          <w:tcPr>
            <w:tcW w:w="3518" w:type="dxa"/>
            <w:tcBorders>
              <w:top w:val="nil"/>
              <w:bottom w:val="nil"/>
            </w:tcBorders>
          </w:tcPr>
          <w:p w14:paraId="3213B956" w14:textId="77777777" w:rsidR="00C625C5" w:rsidRDefault="00C625C5" w:rsidP="009D69B9">
            <w:pPr>
              <w:pStyle w:val="TableParagraph"/>
              <w:rPr>
                <w:rFonts w:ascii="Times New Roman"/>
                <w:sz w:val="20"/>
              </w:rPr>
            </w:pPr>
          </w:p>
        </w:tc>
      </w:tr>
      <w:tr w:rsidR="00C625C5" w14:paraId="2AEE5693" w14:textId="77777777" w:rsidTr="009D69B9">
        <w:trPr>
          <w:trHeight w:val="2996"/>
        </w:trPr>
        <w:tc>
          <w:tcPr>
            <w:tcW w:w="1701" w:type="dxa"/>
            <w:tcBorders>
              <w:top w:val="nil"/>
            </w:tcBorders>
          </w:tcPr>
          <w:p w14:paraId="29EB4AF2" w14:textId="77777777" w:rsidR="00C625C5" w:rsidRDefault="00C625C5" w:rsidP="009D69B9">
            <w:pPr>
              <w:pStyle w:val="TableParagraph"/>
              <w:rPr>
                <w:rFonts w:ascii="Times New Roman"/>
                <w:sz w:val="20"/>
              </w:rPr>
            </w:pPr>
          </w:p>
        </w:tc>
        <w:tc>
          <w:tcPr>
            <w:tcW w:w="3145" w:type="dxa"/>
            <w:tcBorders>
              <w:top w:val="nil"/>
            </w:tcBorders>
            <w:shd w:val="clear" w:color="auto" w:fill="F4D4C4"/>
          </w:tcPr>
          <w:p w14:paraId="42A6EF92" w14:textId="77777777" w:rsidR="00C625C5" w:rsidRDefault="00C625C5" w:rsidP="009D69B9">
            <w:pPr>
              <w:pStyle w:val="TableParagraph"/>
              <w:spacing w:before="30"/>
              <w:ind w:left="85"/>
              <w:rPr>
                <w:sz w:val="20"/>
              </w:rPr>
            </w:pPr>
            <w:r>
              <w:rPr>
                <w:w w:val="105"/>
                <w:sz w:val="20"/>
              </w:rPr>
              <w:t>L15</w:t>
            </w:r>
          </w:p>
        </w:tc>
        <w:tc>
          <w:tcPr>
            <w:tcW w:w="6236" w:type="dxa"/>
            <w:vMerge/>
            <w:tcBorders>
              <w:top w:val="nil"/>
            </w:tcBorders>
          </w:tcPr>
          <w:p w14:paraId="19417CB9" w14:textId="77777777" w:rsidR="00C625C5" w:rsidRDefault="00C625C5" w:rsidP="009D69B9">
            <w:pPr>
              <w:rPr>
                <w:sz w:val="2"/>
                <w:szCs w:val="2"/>
              </w:rPr>
            </w:pPr>
          </w:p>
        </w:tc>
        <w:tc>
          <w:tcPr>
            <w:tcW w:w="3518" w:type="dxa"/>
            <w:tcBorders>
              <w:top w:val="nil"/>
            </w:tcBorders>
          </w:tcPr>
          <w:p w14:paraId="005A8008" w14:textId="77777777" w:rsidR="00C625C5" w:rsidRDefault="00C625C5" w:rsidP="009D69B9">
            <w:pPr>
              <w:pStyle w:val="TableParagraph"/>
              <w:rPr>
                <w:rFonts w:ascii="Times New Roman"/>
                <w:sz w:val="20"/>
              </w:rPr>
            </w:pPr>
          </w:p>
        </w:tc>
      </w:tr>
      <w:tr w:rsidR="00C625C5" w14:paraId="60DDAE60" w14:textId="77777777" w:rsidTr="009D69B9">
        <w:trPr>
          <w:trHeight w:val="2163"/>
        </w:trPr>
        <w:tc>
          <w:tcPr>
            <w:tcW w:w="1701" w:type="dxa"/>
            <w:tcBorders>
              <w:bottom w:val="nil"/>
            </w:tcBorders>
          </w:tcPr>
          <w:p w14:paraId="147C0A91" w14:textId="77777777" w:rsidR="00C625C5" w:rsidRDefault="00C625C5" w:rsidP="009D69B9">
            <w:pPr>
              <w:pStyle w:val="TableParagraph"/>
              <w:spacing w:before="68"/>
              <w:ind w:left="113"/>
              <w:rPr>
                <w:rFonts w:ascii="Arial"/>
                <w:b/>
              </w:rPr>
            </w:pPr>
            <w:r>
              <w:rPr>
                <w:rFonts w:ascii="Arial"/>
                <w:b/>
              </w:rPr>
              <w:t>Summer</w:t>
            </w:r>
            <w:r>
              <w:rPr>
                <w:rFonts w:ascii="Arial"/>
                <w:b/>
                <w:spacing w:val="7"/>
              </w:rPr>
              <w:t xml:space="preserve"> </w:t>
            </w:r>
            <w:r>
              <w:rPr>
                <w:rFonts w:ascii="Arial"/>
                <w:b/>
              </w:rPr>
              <w:t>1</w:t>
            </w:r>
          </w:p>
          <w:p w14:paraId="75AE1146" w14:textId="77777777" w:rsidR="00C625C5" w:rsidRDefault="00C625C5" w:rsidP="009D69B9">
            <w:pPr>
              <w:pStyle w:val="TableParagraph"/>
              <w:spacing w:before="141" w:line="319" w:lineRule="auto"/>
              <w:ind w:left="113" w:right="109"/>
              <w:rPr>
                <w:sz w:val="20"/>
              </w:rPr>
            </w:pPr>
            <w:r>
              <w:rPr>
                <w:sz w:val="20"/>
              </w:rPr>
              <w:t>How</w:t>
            </w:r>
            <w:r>
              <w:rPr>
                <w:spacing w:val="-16"/>
                <w:sz w:val="20"/>
              </w:rPr>
              <w:t xml:space="preserve"> </w:t>
            </w:r>
            <w:r>
              <w:rPr>
                <w:sz w:val="20"/>
              </w:rPr>
              <w:t>can</w:t>
            </w:r>
            <w:r>
              <w:rPr>
                <w:spacing w:val="-12"/>
                <w:sz w:val="20"/>
              </w:rPr>
              <w:t xml:space="preserve"> </w:t>
            </w:r>
            <w:r>
              <w:rPr>
                <w:sz w:val="20"/>
              </w:rPr>
              <w:t>drugs</w:t>
            </w:r>
            <w:r>
              <w:rPr>
                <w:spacing w:val="-59"/>
                <w:sz w:val="20"/>
              </w:rPr>
              <w:t xml:space="preserve"> </w:t>
            </w:r>
            <w:r>
              <w:rPr>
                <w:sz w:val="20"/>
              </w:rPr>
              <w:t>common to</w:t>
            </w:r>
            <w:r>
              <w:rPr>
                <w:spacing w:val="1"/>
                <w:sz w:val="20"/>
              </w:rPr>
              <w:t xml:space="preserve"> </w:t>
            </w:r>
            <w:r>
              <w:rPr>
                <w:sz w:val="20"/>
              </w:rPr>
              <w:t>everyday life</w:t>
            </w:r>
            <w:r>
              <w:rPr>
                <w:spacing w:val="1"/>
                <w:sz w:val="20"/>
              </w:rPr>
              <w:t xml:space="preserve"> </w:t>
            </w:r>
            <w:r>
              <w:rPr>
                <w:sz w:val="20"/>
              </w:rPr>
              <w:t>affect</w:t>
            </w:r>
            <w:r>
              <w:rPr>
                <w:spacing w:val="-14"/>
                <w:sz w:val="20"/>
              </w:rPr>
              <w:t xml:space="preserve"> </w:t>
            </w:r>
            <w:r>
              <w:rPr>
                <w:sz w:val="20"/>
              </w:rPr>
              <w:t>health?</w:t>
            </w:r>
          </w:p>
        </w:tc>
        <w:tc>
          <w:tcPr>
            <w:tcW w:w="3145" w:type="dxa"/>
            <w:tcBorders>
              <w:bottom w:val="nil"/>
            </w:tcBorders>
            <w:shd w:val="clear" w:color="auto" w:fill="B8D9AF"/>
          </w:tcPr>
          <w:p w14:paraId="31D997E7" w14:textId="77777777" w:rsidR="00C625C5" w:rsidRDefault="00C625C5" w:rsidP="009D69B9">
            <w:pPr>
              <w:pStyle w:val="TableParagraph"/>
              <w:spacing w:before="39"/>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p w14:paraId="03A53AEF" w14:textId="77777777" w:rsidR="00C625C5" w:rsidRDefault="00C625C5" w:rsidP="009D69B9">
            <w:pPr>
              <w:pStyle w:val="TableParagraph"/>
              <w:spacing w:before="146" w:line="319" w:lineRule="auto"/>
              <w:ind w:left="85" w:right="578"/>
              <w:rPr>
                <w:sz w:val="20"/>
              </w:rPr>
            </w:pPr>
            <w:r>
              <w:rPr>
                <w:spacing w:val="-1"/>
                <w:sz w:val="20"/>
              </w:rPr>
              <w:t>Drugs,</w:t>
            </w:r>
            <w:r>
              <w:rPr>
                <w:spacing w:val="-15"/>
                <w:sz w:val="20"/>
              </w:rPr>
              <w:t xml:space="preserve"> </w:t>
            </w:r>
            <w:r>
              <w:rPr>
                <w:spacing w:val="-1"/>
                <w:sz w:val="20"/>
              </w:rPr>
              <w:t>alcohol</w:t>
            </w:r>
            <w:r>
              <w:rPr>
                <w:spacing w:val="-14"/>
                <w:sz w:val="20"/>
              </w:rPr>
              <w:t xml:space="preserve"> </w:t>
            </w:r>
            <w:r>
              <w:rPr>
                <w:sz w:val="20"/>
              </w:rPr>
              <w:t>and</w:t>
            </w:r>
            <w:r>
              <w:rPr>
                <w:spacing w:val="-14"/>
                <w:sz w:val="20"/>
              </w:rPr>
              <w:t xml:space="preserve"> </w:t>
            </w:r>
            <w:r>
              <w:rPr>
                <w:sz w:val="20"/>
              </w:rPr>
              <w:t>tobacco;</w:t>
            </w:r>
            <w:r>
              <w:rPr>
                <w:spacing w:val="-14"/>
                <w:sz w:val="20"/>
              </w:rPr>
              <w:t xml:space="preserve"> </w:t>
            </w:r>
            <w:r>
              <w:rPr>
                <w:sz w:val="20"/>
              </w:rPr>
              <w:t>healthy</w:t>
            </w:r>
            <w:r>
              <w:rPr>
                <w:spacing w:val="-60"/>
                <w:sz w:val="20"/>
              </w:rPr>
              <w:t xml:space="preserve"> </w:t>
            </w:r>
            <w:r>
              <w:rPr>
                <w:sz w:val="20"/>
              </w:rPr>
              <w:t>habits</w:t>
            </w:r>
          </w:p>
          <w:p w14:paraId="74D29745" w14:textId="77777777" w:rsidR="00C625C5" w:rsidRDefault="00C625C5" w:rsidP="009D69B9">
            <w:pPr>
              <w:pStyle w:val="TableParagraph"/>
              <w:spacing w:before="1"/>
              <w:rPr>
                <w:sz w:val="31"/>
              </w:rPr>
            </w:pPr>
          </w:p>
          <w:p w14:paraId="4E0237F6" w14:textId="77777777" w:rsidR="00C625C5" w:rsidRDefault="00C625C5" w:rsidP="009D69B9">
            <w:pPr>
              <w:pStyle w:val="TableParagraph"/>
              <w:spacing w:line="320" w:lineRule="atLeast"/>
              <w:ind w:left="85" w:right="293"/>
              <w:rPr>
                <w:sz w:val="20"/>
              </w:rPr>
            </w:pPr>
            <w:r>
              <w:rPr>
                <w:sz w:val="20"/>
              </w:rPr>
              <w:t>PoS</w:t>
            </w:r>
            <w:r>
              <w:rPr>
                <w:spacing w:val="-7"/>
                <w:sz w:val="20"/>
              </w:rPr>
              <w:t xml:space="preserve"> </w:t>
            </w:r>
            <w:r>
              <w:rPr>
                <w:sz w:val="20"/>
              </w:rPr>
              <w:t>refs:</w:t>
            </w:r>
            <w:r>
              <w:rPr>
                <w:spacing w:val="-7"/>
                <w:sz w:val="20"/>
              </w:rPr>
              <w:t xml:space="preserve"> </w:t>
            </w:r>
            <w:r>
              <w:rPr>
                <w:sz w:val="20"/>
              </w:rPr>
              <w:t>H1,</w:t>
            </w:r>
            <w:r>
              <w:rPr>
                <w:spacing w:val="-6"/>
                <w:sz w:val="20"/>
              </w:rPr>
              <w:t xml:space="preserve"> </w:t>
            </w:r>
            <w:r>
              <w:rPr>
                <w:sz w:val="20"/>
              </w:rPr>
              <w:t>H3,</w:t>
            </w:r>
            <w:r>
              <w:rPr>
                <w:spacing w:val="-7"/>
                <w:sz w:val="20"/>
              </w:rPr>
              <w:t xml:space="preserve"> </w:t>
            </w:r>
            <w:r>
              <w:rPr>
                <w:sz w:val="20"/>
              </w:rPr>
              <w:t>H4,</w:t>
            </w:r>
            <w:r>
              <w:rPr>
                <w:spacing w:val="-6"/>
                <w:sz w:val="20"/>
              </w:rPr>
              <w:t xml:space="preserve"> </w:t>
            </w:r>
            <w:r>
              <w:rPr>
                <w:sz w:val="20"/>
              </w:rPr>
              <w:t>H46,</w:t>
            </w:r>
            <w:r>
              <w:rPr>
                <w:spacing w:val="-7"/>
                <w:sz w:val="20"/>
              </w:rPr>
              <w:t xml:space="preserve"> </w:t>
            </w:r>
            <w:r>
              <w:rPr>
                <w:sz w:val="20"/>
              </w:rPr>
              <w:t>H47,</w:t>
            </w:r>
            <w:r>
              <w:rPr>
                <w:spacing w:val="-7"/>
                <w:sz w:val="20"/>
              </w:rPr>
              <w:t xml:space="preserve"> </w:t>
            </w:r>
            <w:r>
              <w:rPr>
                <w:sz w:val="20"/>
              </w:rPr>
              <w:t>H48,</w:t>
            </w:r>
            <w:r>
              <w:rPr>
                <w:spacing w:val="-59"/>
                <w:sz w:val="20"/>
              </w:rPr>
              <w:t xml:space="preserve"> </w:t>
            </w:r>
            <w:r>
              <w:rPr>
                <w:w w:val="105"/>
                <w:sz w:val="20"/>
              </w:rPr>
              <w:t>H50</w:t>
            </w:r>
          </w:p>
        </w:tc>
        <w:tc>
          <w:tcPr>
            <w:tcW w:w="6236" w:type="dxa"/>
            <w:tcBorders>
              <w:bottom w:val="nil"/>
            </w:tcBorders>
          </w:tcPr>
          <w:p w14:paraId="4629C8FC" w14:textId="77777777" w:rsidR="00C625C5" w:rsidRPr="00F16265" w:rsidRDefault="00C625C5" w:rsidP="009D69B9">
            <w:pPr>
              <w:pStyle w:val="TableParagraph"/>
              <w:numPr>
                <w:ilvl w:val="0"/>
                <w:numId w:val="36"/>
              </w:numPr>
              <w:tabs>
                <w:tab w:val="left" w:pos="651"/>
                <w:tab w:val="left" w:pos="652"/>
              </w:tabs>
              <w:spacing w:before="39"/>
              <w:ind w:left="651"/>
              <w:rPr>
                <w:sz w:val="20"/>
                <w:highlight w:val="cyan"/>
              </w:rPr>
            </w:pPr>
            <w:r w:rsidRPr="00F16265">
              <w:rPr>
                <w:w w:val="95"/>
                <w:sz w:val="20"/>
                <w:highlight w:val="cyan"/>
              </w:rPr>
              <w:t>how</w:t>
            </w:r>
            <w:r w:rsidRPr="00F16265">
              <w:rPr>
                <w:spacing w:val="6"/>
                <w:w w:val="95"/>
                <w:sz w:val="20"/>
                <w:highlight w:val="cyan"/>
              </w:rPr>
              <w:t xml:space="preserve"> </w:t>
            </w:r>
            <w:r w:rsidRPr="00F16265">
              <w:rPr>
                <w:w w:val="95"/>
                <w:sz w:val="20"/>
                <w:highlight w:val="cyan"/>
              </w:rPr>
              <w:t>drugs</w:t>
            </w:r>
            <w:r w:rsidRPr="00F16265">
              <w:rPr>
                <w:spacing w:val="11"/>
                <w:w w:val="95"/>
                <w:sz w:val="20"/>
                <w:highlight w:val="cyan"/>
              </w:rPr>
              <w:t xml:space="preserve"> </w:t>
            </w:r>
            <w:r w:rsidRPr="00F16265">
              <w:rPr>
                <w:w w:val="95"/>
                <w:sz w:val="20"/>
                <w:highlight w:val="cyan"/>
              </w:rPr>
              <w:t>common</w:t>
            </w:r>
            <w:r w:rsidRPr="00F16265">
              <w:rPr>
                <w:spacing w:val="11"/>
                <w:w w:val="95"/>
                <w:sz w:val="20"/>
                <w:highlight w:val="cyan"/>
              </w:rPr>
              <w:t xml:space="preserve"> </w:t>
            </w:r>
            <w:r w:rsidRPr="00F16265">
              <w:rPr>
                <w:w w:val="95"/>
                <w:sz w:val="20"/>
                <w:highlight w:val="cyan"/>
              </w:rPr>
              <w:t>to</w:t>
            </w:r>
            <w:r w:rsidRPr="00F16265">
              <w:rPr>
                <w:spacing w:val="11"/>
                <w:w w:val="95"/>
                <w:sz w:val="20"/>
                <w:highlight w:val="cyan"/>
              </w:rPr>
              <w:t xml:space="preserve"> </w:t>
            </w:r>
            <w:r w:rsidRPr="00F16265">
              <w:rPr>
                <w:w w:val="95"/>
                <w:sz w:val="20"/>
                <w:highlight w:val="cyan"/>
              </w:rPr>
              <w:t>everyday</w:t>
            </w:r>
            <w:r w:rsidRPr="00F16265">
              <w:rPr>
                <w:spacing w:val="5"/>
                <w:w w:val="95"/>
                <w:sz w:val="20"/>
                <w:highlight w:val="cyan"/>
              </w:rPr>
              <w:t xml:space="preserve"> </w:t>
            </w:r>
            <w:r w:rsidRPr="00F16265">
              <w:rPr>
                <w:w w:val="95"/>
                <w:sz w:val="20"/>
                <w:highlight w:val="cyan"/>
              </w:rPr>
              <w:t>life</w:t>
            </w:r>
            <w:r w:rsidRPr="00F16265">
              <w:rPr>
                <w:spacing w:val="11"/>
                <w:w w:val="95"/>
                <w:sz w:val="20"/>
                <w:highlight w:val="cyan"/>
              </w:rPr>
              <w:t xml:space="preserve"> </w:t>
            </w:r>
            <w:r w:rsidRPr="00F16265">
              <w:rPr>
                <w:w w:val="95"/>
                <w:sz w:val="20"/>
                <w:highlight w:val="cyan"/>
              </w:rPr>
              <w:t>(including</w:t>
            </w:r>
            <w:r w:rsidRPr="00F16265">
              <w:rPr>
                <w:spacing w:val="12"/>
                <w:w w:val="95"/>
                <w:sz w:val="20"/>
                <w:highlight w:val="cyan"/>
              </w:rPr>
              <w:t xml:space="preserve"> </w:t>
            </w:r>
            <w:r w:rsidRPr="00F16265">
              <w:rPr>
                <w:w w:val="95"/>
                <w:sz w:val="20"/>
                <w:highlight w:val="cyan"/>
              </w:rPr>
              <w:t>smoking/vaping</w:t>
            </w:r>
          </w:p>
          <w:p w14:paraId="4C10459C" w14:textId="77777777" w:rsidR="00C625C5" w:rsidRPr="00F16265" w:rsidRDefault="00C625C5" w:rsidP="009D69B9">
            <w:pPr>
              <w:pStyle w:val="TableParagraph"/>
              <w:spacing w:before="38"/>
              <w:ind w:left="652"/>
              <w:rPr>
                <w:sz w:val="20"/>
                <w:highlight w:val="cyan"/>
              </w:rPr>
            </w:pPr>
            <w:r w:rsidRPr="00F16265">
              <w:rPr>
                <w:w w:val="95"/>
                <w:sz w:val="20"/>
                <w:highlight w:val="cyan"/>
              </w:rPr>
              <w:t>-</w:t>
            </w:r>
            <w:r w:rsidRPr="00F16265">
              <w:rPr>
                <w:spacing w:val="3"/>
                <w:w w:val="95"/>
                <w:sz w:val="20"/>
                <w:highlight w:val="cyan"/>
              </w:rPr>
              <w:t xml:space="preserve"> </w:t>
            </w:r>
            <w:r w:rsidRPr="00F16265">
              <w:rPr>
                <w:w w:val="95"/>
                <w:sz w:val="20"/>
                <w:highlight w:val="cyan"/>
              </w:rPr>
              <w:t>nicotine,</w:t>
            </w:r>
            <w:r w:rsidRPr="00F16265">
              <w:rPr>
                <w:spacing w:val="4"/>
                <w:w w:val="95"/>
                <w:sz w:val="20"/>
                <w:highlight w:val="cyan"/>
              </w:rPr>
              <w:t xml:space="preserve"> </w:t>
            </w:r>
            <w:r w:rsidRPr="00F16265">
              <w:rPr>
                <w:w w:val="95"/>
                <w:sz w:val="20"/>
                <w:highlight w:val="cyan"/>
              </w:rPr>
              <w:t>alcohol,</w:t>
            </w:r>
            <w:r w:rsidRPr="00F16265">
              <w:rPr>
                <w:spacing w:val="4"/>
                <w:w w:val="95"/>
                <w:sz w:val="20"/>
                <w:highlight w:val="cyan"/>
              </w:rPr>
              <w:t xml:space="preserve"> </w:t>
            </w:r>
            <w:r w:rsidRPr="00F16265">
              <w:rPr>
                <w:w w:val="95"/>
                <w:sz w:val="20"/>
                <w:highlight w:val="cyan"/>
              </w:rPr>
              <w:t>caffeine</w:t>
            </w:r>
            <w:r w:rsidRPr="00F16265">
              <w:rPr>
                <w:spacing w:val="4"/>
                <w:w w:val="95"/>
                <w:sz w:val="20"/>
                <w:highlight w:val="cyan"/>
              </w:rPr>
              <w:t xml:space="preserve"> </w:t>
            </w:r>
            <w:r w:rsidRPr="00F16265">
              <w:rPr>
                <w:w w:val="95"/>
                <w:sz w:val="20"/>
                <w:highlight w:val="cyan"/>
              </w:rPr>
              <w:t>and</w:t>
            </w:r>
            <w:r w:rsidRPr="00F16265">
              <w:rPr>
                <w:spacing w:val="3"/>
                <w:w w:val="95"/>
                <w:sz w:val="20"/>
                <w:highlight w:val="cyan"/>
              </w:rPr>
              <w:t xml:space="preserve"> </w:t>
            </w:r>
            <w:r w:rsidRPr="00F16265">
              <w:rPr>
                <w:w w:val="95"/>
                <w:sz w:val="20"/>
                <w:highlight w:val="cyan"/>
              </w:rPr>
              <w:t>medicines)</w:t>
            </w:r>
            <w:r w:rsidRPr="00F16265">
              <w:rPr>
                <w:spacing w:val="4"/>
                <w:w w:val="95"/>
                <w:sz w:val="20"/>
                <w:highlight w:val="cyan"/>
              </w:rPr>
              <w:t xml:space="preserve"> </w:t>
            </w:r>
            <w:r w:rsidRPr="00F16265">
              <w:rPr>
                <w:w w:val="95"/>
                <w:sz w:val="20"/>
                <w:highlight w:val="cyan"/>
              </w:rPr>
              <w:t>can</w:t>
            </w:r>
            <w:r w:rsidRPr="00F16265">
              <w:rPr>
                <w:spacing w:val="4"/>
                <w:w w:val="95"/>
                <w:sz w:val="20"/>
                <w:highlight w:val="cyan"/>
              </w:rPr>
              <w:t xml:space="preserve"> </w:t>
            </w:r>
            <w:r w:rsidRPr="00F16265">
              <w:rPr>
                <w:w w:val="95"/>
                <w:sz w:val="20"/>
                <w:highlight w:val="cyan"/>
              </w:rPr>
              <w:t>affect</w:t>
            </w:r>
            <w:r w:rsidRPr="00F16265">
              <w:rPr>
                <w:spacing w:val="4"/>
                <w:w w:val="95"/>
                <w:sz w:val="20"/>
                <w:highlight w:val="cyan"/>
              </w:rPr>
              <w:t xml:space="preserve"> </w:t>
            </w:r>
            <w:r w:rsidRPr="00F16265">
              <w:rPr>
                <w:w w:val="95"/>
                <w:sz w:val="20"/>
                <w:highlight w:val="cyan"/>
              </w:rPr>
              <w:t>health</w:t>
            </w:r>
            <w:r w:rsidRPr="00F16265">
              <w:rPr>
                <w:spacing w:val="3"/>
                <w:w w:val="95"/>
                <w:sz w:val="20"/>
                <w:highlight w:val="cyan"/>
              </w:rPr>
              <w:t xml:space="preserve"> </w:t>
            </w:r>
            <w:r w:rsidRPr="00F16265">
              <w:rPr>
                <w:w w:val="95"/>
                <w:sz w:val="20"/>
                <w:highlight w:val="cyan"/>
              </w:rPr>
              <w:t>and</w:t>
            </w:r>
          </w:p>
          <w:p w14:paraId="274B5840" w14:textId="77777777" w:rsidR="00C625C5" w:rsidRPr="00F16265" w:rsidRDefault="00C625C5" w:rsidP="009D69B9">
            <w:pPr>
              <w:pStyle w:val="TableParagraph"/>
              <w:spacing w:before="39"/>
              <w:ind w:left="652"/>
              <w:rPr>
                <w:sz w:val="20"/>
                <w:highlight w:val="cyan"/>
              </w:rPr>
            </w:pPr>
            <w:r w:rsidRPr="00F16265">
              <w:rPr>
                <w:sz w:val="20"/>
                <w:highlight w:val="cyan"/>
              </w:rPr>
              <w:t>wellbeing</w:t>
            </w:r>
          </w:p>
          <w:p w14:paraId="10855C48" w14:textId="77777777" w:rsidR="00C625C5" w:rsidRPr="00F16265" w:rsidRDefault="00C625C5" w:rsidP="009D69B9">
            <w:pPr>
              <w:pStyle w:val="TableParagraph"/>
              <w:numPr>
                <w:ilvl w:val="0"/>
                <w:numId w:val="36"/>
              </w:numPr>
              <w:tabs>
                <w:tab w:val="left" w:pos="651"/>
                <w:tab w:val="left" w:pos="652"/>
              </w:tabs>
              <w:spacing w:before="111" w:line="278" w:lineRule="auto"/>
              <w:ind w:right="479" w:hanging="511"/>
              <w:rPr>
                <w:sz w:val="20"/>
                <w:highlight w:val="cyan"/>
              </w:rPr>
            </w:pPr>
            <w:r w:rsidRPr="00F16265">
              <w:rPr>
                <w:w w:val="95"/>
                <w:sz w:val="20"/>
                <w:highlight w:val="cyan"/>
              </w:rPr>
              <w:t>that</w:t>
            </w:r>
            <w:r w:rsidRPr="00F16265">
              <w:rPr>
                <w:spacing w:val="1"/>
                <w:w w:val="95"/>
                <w:sz w:val="20"/>
                <w:highlight w:val="cyan"/>
              </w:rPr>
              <w:t xml:space="preserve"> </w:t>
            </w:r>
            <w:r w:rsidRPr="00F16265">
              <w:rPr>
                <w:w w:val="95"/>
                <w:sz w:val="20"/>
                <w:highlight w:val="cyan"/>
              </w:rPr>
              <w:t>some</w:t>
            </w:r>
            <w:r w:rsidRPr="00F16265">
              <w:rPr>
                <w:spacing w:val="2"/>
                <w:w w:val="95"/>
                <w:sz w:val="20"/>
                <w:highlight w:val="cyan"/>
              </w:rPr>
              <w:t xml:space="preserve"> </w:t>
            </w:r>
            <w:r w:rsidRPr="00F16265">
              <w:rPr>
                <w:w w:val="95"/>
                <w:sz w:val="20"/>
                <w:highlight w:val="cyan"/>
              </w:rPr>
              <w:t>drugs</w:t>
            </w:r>
            <w:r w:rsidRPr="00F16265">
              <w:rPr>
                <w:spacing w:val="1"/>
                <w:w w:val="95"/>
                <w:sz w:val="20"/>
                <w:highlight w:val="cyan"/>
              </w:rPr>
              <w:t xml:space="preserve"> </w:t>
            </w:r>
            <w:r w:rsidRPr="00F16265">
              <w:rPr>
                <w:w w:val="95"/>
                <w:sz w:val="20"/>
                <w:highlight w:val="cyan"/>
              </w:rPr>
              <w:t>are</w:t>
            </w:r>
            <w:r w:rsidRPr="00F16265">
              <w:rPr>
                <w:spacing w:val="2"/>
                <w:w w:val="95"/>
                <w:sz w:val="20"/>
                <w:highlight w:val="cyan"/>
              </w:rPr>
              <w:t xml:space="preserve"> </w:t>
            </w:r>
            <w:r w:rsidRPr="00F16265">
              <w:rPr>
                <w:w w:val="95"/>
                <w:sz w:val="20"/>
                <w:highlight w:val="cyan"/>
              </w:rPr>
              <w:t>legal</w:t>
            </w:r>
            <w:r w:rsidRPr="00F16265">
              <w:rPr>
                <w:spacing w:val="1"/>
                <w:w w:val="95"/>
                <w:sz w:val="20"/>
                <w:highlight w:val="cyan"/>
              </w:rPr>
              <w:t xml:space="preserve"> </w:t>
            </w:r>
            <w:r w:rsidRPr="00F16265">
              <w:rPr>
                <w:w w:val="95"/>
                <w:sz w:val="20"/>
                <w:highlight w:val="cyan"/>
              </w:rPr>
              <w:t>(but</w:t>
            </w:r>
            <w:r w:rsidRPr="00F16265">
              <w:rPr>
                <w:spacing w:val="2"/>
                <w:w w:val="95"/>
                <w:sz w:val="20"/>
                <w:highlight w:val="cyan"/>
              </w:rPr>
              <w:t xml:space="preserve"> </w:t>
            </w:r>
            <w:r w:rsidRPr="00F16265">
              <w:rPr>
                <w:w w:val="95"/>
                <w:sz w:val="20"/>
                <w:highlight w:val="cyan"/>
              </w:rPr>
              <w:t>may</w:t>
            </w:r>
            <w:r w:rsidRPr="00F16265">
              <w:rPr>
                <w:spacing w:val="-4"/>
                <w:w w:val="95"/>
                <w:sz w:val="20"/>
                <w:highlight w:val="cyan"/>
              </w:rPr>
              <w:t xml:space="preserve"> </w:t>
            </w:r>
            <w:r w:rsidRPr="00F16265">
              <w:rPr>
                <w:w w:val="95"/>
                <w:sz w:val="20"/>
                <w:highlight w:val="cyan"/>
              </w:rPr>
              <w:t>have</w:t>
            </w:r>
            <w:r w:rsidRPr="00F16265">
              <w:rPr>
                <w:spacing w:val="1"/>
                <w:w w:val="95"/>
                <w:sz w:val="20"/>
                <w:highlight w:val="cyan"/>
              </w:rPr>
              <w:t xml:space="preserve"> </w:t>
            </w:r>
            <w:r w:rsidRPr="00F16265">
              <w:rPr>
                <w:w w:val="95"/>
                <w:sz w:val="20"/>
                <w:highlight w:val="cyan"/>
              </w:rPr>
              <w:t>laws</w:t>
            </w:r>
            <w:r w:rsidRPr="00F16265">
              <w:rPr>
                <w:spacing w:val="2"/>
                <w:w w:val="95"/>
                <w:sz w:val="20"/>
                <w:highlight w:val="cyan"/>
              </w:rPr>
              <w:t xml:space="preserve"> </w:t>
            </w:r>
            <w:r w:rsidRPr="00F16265">
              <w:rPr>
                <w:w w:val="95"/>
                <w:sz w:val="20"/>
                <w:highlight w:val="cyan"/>
              </w:rPr>
              <w:t>or</w:t>
            </w:r>
            <w:r w:rsidRPr="00F16265">
              <w:rPr>
                <w:spacing w:val="-3"/>
                <w:w w:val="95"/>
                <w:sz w:val="20"/>
                <w:highlight w:val="cyan"/>
              </w:rPr>
              <w:t xml:space="preserve"> </w:t>
            </w:r>
            <w:r w:rsidRPr="00F16265">
              <w:rPr>
                <w:w w:val="95"/>
                <w:sz w:val="20"/>
                <w:highlight w:val="cyan"/>
              </w:rPr>
              <w:t>restrictions</w:t>
            </w:r>
            <w:r w:rsidRPr="00F16265">
              <w:rPr>
                <w:spacing w:val="-57"/>
                <w:w w:val="95"/>
                <w:sz w:val="20"/>
                <w:highlight w:val="cyan"/>
              </w:rPr>
              <w:t xml:space="preserve"> </w:t>
            </w:r>
            <w:r w:rsidRPr="00F16265">
              <w:rPr>
                <w:w w:val="95"/>
                <w:sz w:val="20"/>
                <w:highlight w:val="cyan"/>
              </w:rPr>
              <w:t>related</w:t>
            </w:r>
            <w:r w:rsidRPr="00F16265">
              <w:rPr>
                <w:spacing w:val="-5"/>
                <w:w w:val="95"/>
                <w:sz w:val="20"/>
                <w:highlight w:val="cyan"/>
              </w:rPr>
              <w:t xml:space="preserve"> </w:t>
            </w:r>
            <w:r w:rsidRPr="00F16265">
              <w:rPr>
                <w:w w:val="95"/>
                <w:sz w:val="20"/>
                <w:highlight w:val="cyan"/>
              </w:rPr>
              <w:t>to</w:t>
            </w:r>
            <w:r w:rsidRPr="00F16265">
              <w:rPr>
                <w:spacing w:val="-5"/>
                <w:w w:val="95"/>
                <w:sz w:val="20"/>
                <w:highlight w:val="cyan"/>
              </w:rPr>
              <w:t xml:space="preserve"> </w:t>
            </w:r>
            <w:r w:rsidRPr="00F16265">
              <w:rPr>
                <w:w w:val="95"/>
                <w:sz w:val="20"/>
                <w:highlight w:val="cyan"/>
              </w:rPr>
              <w:t>them)</w:t>
            </w:r>
            <w:r w:rsidRPr="00F16265">
              <w:rPr>
                <w:spacing w:val="-5"/>
                <w:w w:val="95"/>
                <w:sz w:val="20"/>
                <w:highlight w:val="cyan"/>
              </w:rPr>
              <w:t xml:space="preserve"> </w:t>
            </w:r>
            <w:r w:rsidRPr="00F16265">
              <w:rPr>
                <w:w w:val="95"/>
                <w:sz w:val="20"/>
                <w:highlight w:val="cyan"/>
              </w:rPr>
              <w:t>and</w:t>
            </w:r>
            <w:r w:rsidRPr="00F16265">
              <w:rPr>
                <w:spacing w:val="-5"/>
                <w:w w:val="95"/>
                <w:sz w:val="20"/>
                <w:highlight w:val="cyan"/>
              </w:rPr>
              <w:t xml:space="preserve"> </w:t>
            </w:r>
            <w:r w:rsidRPr="00F16265">
              <w:rPr>
                <w:w w:val="95"/>
                <w:sz w:val="20"/>
                <w:highlight w:val="cyan"/>
              </w:rPr>
              <w:t>other</w:t>
            </w:r>
            <w:r w:rsidRPr="00F16265">
              <w:rPr>
                <w:spacing w:val="-9"/>
                <w:w w:val="95"/>
                <w:sz w:val="20"/>
                <w:highlight w:val="cyan"/>
              </w:rPr>
              <w:t xml:space="preserve"> </w:t>
            </w:r>
            <w:r w:rsidRPr="00F16265">
              <w:rPr>
                <w:w w:val="95"/>
                <w:sz w:val="20"/>
                <w:highlight w:val="cyan"/>
              </w:rPr>
              <w:t>drugs</w:t>
            </w:r>
            <w:r w:rsidRPr="00F16265">
              <w:rPr>
                <w:spacing w:val="-5"/>
                <w:w w:val="95"/>
                <w:sz w:val="20"/>
                <w:highlight w:val="cyan"/>
              </w:rPr>
              <w:t xml:space="preserve"> </w:t>
            </w:r>
            <w:r w:rsidRPr="00F16265">
              <w:rPr>
                <w:w w:val="95"/>
                <w:sz w:val="20"/>
                <w:highlight w:val="cyan"/>
              </w:rPr>
              <w:t>are</w:t>
            </w:r>
            <w:r w:rsidRPr="00F16265">
              <w:rPr>
                <w:spacing w:val="-5"/>
                <w:w w:val="95"/>
                <w:sz w:val="20"/>
                <w:highlight w:val="cyan"/>
              </w:rPr>
              <w:t xml:space="preserve"> </w:t>
            </w:r>
            <w:r w:rsidRPr="00F16265">
              <w:rPr>
                <w:w w:val="95"/>
                <w:sz w:val="20"/>
                <w:highlight w:val="cyan"/>
              </w:rPr>
              <w:t>illegal</w:t>
            </w:r>
          </w:p>
          <w:p w14:paraId="6731DF24" w14:textId="77777777" w:rsidR="00C625C5" w:rsidRPr="00F16265" w:rsidRDefault="00C625C5" w:rsidP="009D69B9">
            <w:pPr>
              <w:pStyle w:val="TableParagraph"/>
              <w:numPr>
                <w:ilvl w:val="0"/>
                <w:numId w:val="36"/>
              </w:numPr>
              <w:tabs>
                <w:tab w:val="left" w:pos="652"/>
                <w:tab w:val="left" w:pos="653"/>
              </w:tabs>
              <w:spacing w:before="72" w:line="278" w:lineRule="auto"/>
              <w:ind w:left="653" w:right="380" w:hanging="511"/>
              <w:rPr>
                <w:sz w:val="20"/>
                <w:highlight w:val="cyan"/>
              </w:rPr>
            </w:pPr>
            <w:r w:rsidRPr="00F16265">
              <w:rPr>
                <w:w w:val="95"/>
                <w:sz w:val="20"/>
                <w:highlight w:val="cyan"/>
              </w:rPr>
              <w:t>how</w:t>
            </w:r>
            <w:r w:rsidRPr="00F16265">
              <w:rPr>
                <w:spacing w:val="4"/>
                <w:w w:val="95"/>
                <w:sz w:val="20"/>
                <w:highlight w:val="cyan"/>
              </w:rPr>
              <w:t xml:space="preserve"> </w:t>
            </w:r>
            <w:r w:rsidRPr="00F16265">
              <w:rPr>
                <w:w w:val="95"/>
                <w:sz w:val="20"/>
                <w:highlight w:val="cyan"/>
              </w:rPr>
              <w:t>laws</w:t>
            </w:r>
            <w:r w:rsidRPr="00F16265">
              <w:rPr>
                <w:spacing w:val="9"/>
                <w:w w:val="95"/>
                <w:sz w:val="20"/>
                <w:highlight w:val="cyan"/>
              </w:rPr>
              <w:t xml:space="preserve"> </w:t>
            </w:r>
            <w:r w:rsidRPr="00F16265">
              <w:rPr>
                <w:w w:val="95"/>
                <w:sz w:val="20"/>
                <w:highlight w:val="cyan"/>
              </w:rPr>
              <w:t>surrounding</w:t>
            </w:r>
            <w:r w:rsidRPr="00F16265">
              <w:rPr>
                <w:spacing w:val="9"/>
                <w:w w:val="95"/>
                <w:sz w:val="20"/>
                <w:highlight w:val="cyan"/>
              </w:rPr>
              <w:t xml:space="preserve"> </w:t>
            </w:r>
            <w:r w:rsidRPr="00F16265">
              <w:rPr>
                <w:w w:val="95"/>
                <w:sz w:val="20"/>
                <w:highlight w:val="cyan"/>
              </w:rPr>
              <w:t>the</w:t>
            </w:r>
            <w:r w:rsidRPr="00F16265">
              <w:rPr>
                <w:spacing w:val="9"/>
                <w:w w:val="95"/>
                <w:sz w:val="20"/>
                <w:highlight w:val="cyan"/>
              </w:rPr>
              <w:t xml:space="preserve"> </w:t>
            </w:r>
            <w:r w:rsidRPr="00F16265">
              <w:rPr>
                <w:w w:val="95"/>
                <w:sz w:val="20"/>
                <w:highlight w:val="cyan"/>
              </w:rPr>
              <w:t>use</w:t>
            </w:r>
            <w:r w:rsidRPr="00F16265">
              <w:rPr>
                <w:spacing w:val="9"/>
                <w:w w:val="95"/>
                <w:sz w:val="20"/>
                <w:highlight w:val="cyan"/>
              </w:rPr>
              <w:t xml:space="preserve"> </w:t>
            </w:r>
            <w:r w:rsidRPr="00F16265">
              <w:rPr>
                <w:w w:val="95"/>
                <w:sz w:val="20"/>
                <w:highlight w:val="cyan"/>
              </w:rPr>
              <w:t>of</w:t>
            </w:r>
            <w:r w:rsidRPr="00F16265">
              <w:rPr>
                <w:spacing w:val="6"/>
                <w:w w:val="95"/>
                <w:sz w:val="20"/>
                <w:highlight w:val="cyan"/>
              </w:rPr>
              <w:t xml:space="preserve"> </w:t>
            </w:r>
            <w:r w:rsidRPr="00F16265">
              <w:rPr>
                <w:w w:val="95"/>
                <w:sz w:val="20"/>
                <w:highlight w:val="cyan"/>
              </w:rPr>
              <w:t>drugs</w:t>
            </w:r>
            <w:r w:rsidRPr="00F16265">
              <w:rPr>
                <w:spacing w:val="9"/>
                <w:w w:val="95"/>
                <w:sz w:val="20"/>
                <w:highlight w:val="cyan"/>
              </w:rPr>
              <w:t xml:space="preserve"> </w:t>
            </w:r>
            <w:r w:rsidRPr="00F16265">
              <w:rPr>
                <w:w w:val="95"/>
                <w:sz w:val="20"/>
                <w:highlight w:val="cyan"/>
              </w:rPr>
              <w:t>exist</w:t>
            </w:r>
            <w:r w:rsidRPr="00F16265">
              <w:rPr>
                <w:spacing w:val="9"/>
                <w:w w:val="95"/>
                <w:sz w:val="20"/>
                <w:highlight w:val="cyan"/>
              </w:rPr>
              <w:t xml:space="preserve"> </w:t>
            </w:r>
            <w:r w:rsidRPr="00F16265">
              <w:rPr>
                <w:w w:val="95"/>
                <w:sz w:val="20"/>
                <w:highlight w:val="cyan"/>
              </w:rPr>
              <w:t>to</w:t>
            </w:r>
            <w:r w:rsidRPr="00F16265">
              <w:rPr>
                <w:spacing w:val="9"/>
                <w:w w:val="95"/>
                <w:sz w:val="20"/>
                <w:highlight w:val="cyan"/>
              </w:rPr>
              <w:t xml:space="preserve"> </w:t>
            </w:r>
            <w:r w:rsidRPr="00F16265">
              <w:rPr>
                <w:w w:val="95"/>
                <w:sz w:val="20"/>
                <w:highlight w:val="cyan"/>
              </w:rPr>
              <w:t>protect</w:t>
            </w:r>
            <w:r w:rsidRPr="00F16265">
              <w:rPr>
                <w:spacing w:val="10"/>
                <w:w w:val="95"/>
                <w:sz w:val="20"/>
                <w:highlight w:val="cyan"/>
              </w:rPr>
              <w:t xml:space="preserve"> </w:t>
            </w:r>
            <w:r w:rsidRPr="00F16265">
              <w:rPr>
                <w:w w:val="95"/>
                <w:sz w:val="20"/>
                <w:highlight w:val="cyan"/>
              </w:rPr>
              <w:t>them</w:t>
            </w:r>
            <w:r w:rsidRPr="00F16265">
              <w:rPr>
                <w:spacing w:val="-57"/>
                <w:w w:val="95"/>
                <w:sz w:val="20"/>
                <w:highlight w:val="cyan"/>
              </w:rPr>
              <w:t xml:space="preserve"> </w:t>
            </w:r>
            <w:r w:rsidRPr="00F16265">
              <w:rPr>
                <w:sz w:val="20"/>
                <w:highlight w:val="cyan"/>
              </w:rPr>
              <w:t>and</w:t>
            </w:r>
            <w:r w:rsidRPr="00F16265">
              <w:rPr>
                <w:spacing w:val="-10"/>
                <w:sz w:val="20"/>
                <w:highlight w:val="cyan"/>
              </w:rPr>
              <w:t xml:space="preserve"> </w:t>
            </w:r>
            <w:r w:rsidRPr="00F16265">
              <w:rPr>
                <w:sz w:val="20"/>
                <w:highlight w:val="cyan"/>
              </w:rPr>
              <w:t>others</w:t>
            </w:r>
          </w:p>
        </w:tc>
        <w:tc>
          <w:tcPr>
            <w:tcW w:w="3518" w:type="dxa"/>
            <w:tcBorders>
              <w:bottom w:val="nil"/>
            </w:tcBorders>
          </w:tcPr>
          <w:p w14:paraId="7F4A4FA0" w14:textId="77777777" w:rsidR="00C625C5" w:rsidRDefault="00C625C5" w:rsidP="009D69B9">
            <w:pPr>
              <w:pStyle w:val="TableParagraph"/>
              <w:spacing w:before="1" w:line="388" w:lineRule="auto"/>
              <w:ind w:left="85" w:right="290"/>
              <w:rPr>
                <w:sz w:val="20"/>
              </w:rPr>
            </w:pPr>
            <w:r w:rsidRPr="00F16265">
              <w:rPr>
                <w:sz w:val="20"/>
                <w:highlight w:val="cyan"/>
              </w:rPr>
              <w:t>Covered in Year 6 in Science (Circulatory System module)</w:t>
            </w:r>
          </w:p>
        </w:tc>
      </w:tr>
      <w:tr w:rsidR="00C625C5" w14:paraId="752F9BD4" w14:textId="77777777" w:rsidTr="009D69B9">
        <w:trPr>
          <w:trHeight w:val="351"/>
        </w:trPr>
        <w:tc>
          <w:tcPr>
            <w:tcW w:w="1701" w:type="dxa"/>
            <w:tcBorders>
              <w:top w:val="nil"/>
              <w:bottom w:val="nil"/>
            </w:tcBorders>
          </w:tcPr>
          <w:p w14:paraId="33777F74"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0A61522C" w14:textId="77777777" w:rsidR="00C625C5" w:rsidRDefault="00C625C5" w:rsidP="009D69B9">
            <w:pPr>
              <w:pStyle w:val="TableParagraph"/>
              <w:rPr>
                <w:rFonts w:ascii="Times New Roman"/>
                <w:sz w:val="20"/>
              </w:rPr>
            </w:pPr>
          </w:p>
        </w:tc>
        <w:tc>
          <w:tcPr>
            <w:tcW w:w="6236" w:type="dxa"/>
            <w:tcBorders>
              <w:top w:val="nil"/>
              <w:bottom w:val="nil"/>
            </w:tcBorders>
          </w:tcPr>
          <w:p w14:paraId="529A0AF8" w14:textId="77777777" w:rsidR="00C625C5" w:rsidRPr="00F16265" w:rsidRDefault="00C625C5" w:rsidP="009D69B9">
            <w:pPr>
              <w:pStyle w:val="TableParagraph"/>
              <w:numPr>
                <w:ilvl w:val="0"/>
                <w:numId w:val="35"/>
              </w:numPr>
              <w:tabs>
                <w:tab w:val="left" w:pos="652"/>
                <w:tab w:val="left" w:pos="653"/>
              </w:tabs>
              <w:spacing w:before="51"/>
              <w:ind w:hanging="511"/>
              <w:rPr>
                <w:sz w:val="20"/>
                <w:highlight w:val="cyan"/>
              </w:rPr>
            </w:pPr>
            <w:r w:rsidRPr="00F16265">
              <w:rPr>
                <w:w w:val="95"/>
                <w:sz w:val="20"/>
                <w:highlight w:val="cyan"/>
              </w:rPr>
              <w:t>why</w:t>
            </w:r>
            <w:r w:rsidRPr="00F16265">
              <w:rPr>
                <w:spacing w:val="2"/>
                <w:w w:val="95"/>
                <w:sz w:val="20"/>
                <w:highlight w:val="cyan"/>
              </w:rPr>
              <w:t xml:space="preserve"> </w:t>
            </w:r>
            <w:r w:rsidRPr="00F16265">
              <w:rPr>
                <w:w w:val="95"/>
                <w:sz w:val="20"/>
                <w:highlight w:val="cyan"/>
              </w:rPr>
              <w:t>people</w:t>
            </w:r>
            <w:r w:rsidRPr="00F16265">
              <w:rPr>
                <w:spacing w:val="9"/>
                <w:w w:val="95"/>
                <w:sz w:val="20"/>
                <w:highlight w:val="cyan"/>
              </w:rPr>
              <w:t xml:space="preserve"> </w:t>
            </w:r>
            <w:r w:rsidRPr="00F16265">
              <w:rPr>
                <w:w w:val="95"/>
                <w:sz w:val="20"/>
                <w:highlight w:val="cyan"/>
              </w:rPr>
              <w:t>choose</w:t>
            </w:r>
            <w:r w:rsidRPr="00F16265">
              <w:rPr>
                <w:spacing w:val="9"/>
                <w:w w:val="95"/>
                <w:sz w:val="20"/>
                <w:highlight w:val="cyan"/>
              </w:rPr>
              <w:t xml:space="preserve"> </w:t>
            </w:r>
            <w:r w:rsidRPr="00F16265">
              <w:rPr>
                <w:w w:val="95"/>
                <w:sz w:val="20"/>
                <w:highlight w:val="cyan"/>
              </w:rPr>
              <w:t>to</w:t>
            </w:r>
            <w:r w:rsidRPr="00F16265">
              <w:rPr>
                <w:spacing w:val="9"/>
                <w:w w:val="95"/>
                <w:sz w:val="20"/>
                <w:highlight w:val="cyan"/>
              </w:rPr>
              <w:t xml:space="preserve"> </w:t>
            </w:r>
            <w:r w:rsidRPr="00F16265">
              <w:rPr>
                <w:w w:val="95"/>
                <w:sz w:val="20"/>
                <w:highlight w:val="cyan"/>
              </w:rPr>
              <w:t>use</w:t>
            </w:r>
            <w:r w:rsidRPr="00F16265">
              <w:rPr>
                <w:spacing w:val="9"/>
                <w:w w:val="95"/>
                <w:sz w:val="20"/>
                <w:highlight w:val="cyan"/>
              </w:rPr>
              <w:t xml:space="preserve"> </w:t>
            </w:r>
            <w:r w:rsidRPr="00F16265">
              <w:rPr>
                <w:w w:val="95"/>
                <w:sz w:val="20"/>
                <w:highlight w:val="cyan"/>
              </w:rPr>
              <w:t>or</w:t>
            </w:r>
            <w:r w:rsidRPr="00F16265">
              <w:rPr>
                <w:spacing w:val="4"/>
                <w:w w:val="95"/>
                <w:sz w:val="20"/>
                <w:highlight w:val="cyan"/>
              </w:rPr>
              <w:t xml:space="preserve"> </w:t>
            </w:r>
            <w:r w:rsidRPr="00F16265">
              <w:rPr>
                <w:w w:val="95"/>
                <w:sz w:val="20"/>
                <w:highlight w:val="cyan"/>
              </w:rPr>
              <w:t>not</w:t>
            </w:r>
            <w:r w:rsidRPr="00F16265">
              <w:rPr>
                <w:spacing w:val="8"/>
                <w:w w:val="95"/>
                <w:sz w:val="20"/>
                <w:highlight w:val="cyan"/>
              </w:rPr>
              <w:t xml:space="preserve"> </w:t>
            </w:r>
            <w:r w:rsidRPr="00F16265">
              <w:rPr>
                <w:w w:val="95"/>
                <w:sz w:val="20"/>
                <w:highlight w:val="cyan"/>
              </w:rPr>
              <w:t>use</w:t>
            </w:r>
            <w:r w:rsidRPr="00F16265">
              <w:rPr>
                <w:spacing w:val="9"/>
                <w:w w:val="95"/>
                <w:sz w:val="20"/>
                <w:highlight w:val="cyan"/>
              </w:rPr>
              <w:t xml:space="preserve"> </w:t>
            </w:r>
            <w:r w:rsidRPr="00F16265">
              <w:rPr>
                <w:w w:val="95"/>
                <w:sz w:val="20"/>
                <w:highlight w:val="cyan"/>
              </w:rPr>
              <w:t>different</w:t>
            </w:r>
            <w:r w:rsidRPr="00F16265">
              <w:rPr>
                <w:spacing w:val="9"/>
                <w:w w:val="95"/>
                <w:sz w:val="20"/>
                <w:highlight w:val="cyan"/>
              </w:rPr>
              <w:t xml:space="preserve"> </w:t>
            </w:r>
            <w:r w:rsidRPr="00F16265">
              <w:rPr>
                <w:w w:val="95"/>
                <w:sz w:val="20"/>
                <w:highlight w:val="cyan"/>
              </w:rPr>
              <w:t>drugs</w:t>
            </w:r>
          </w:p>
        </w:tc>
        <w:tc>
          <w:tcPr>
            <w:tcW w:w="3518" w:type="dxa"/>
            <w:tcBorders>
              <w:top w:val="nil"/>
              <w:bottom w:val="nil"/>
            </w:tcBorders>
          </w:tcPr>
          <w:p w14:paraId="7AA3B3A4" w14:textId="77777777" w:rsidR="00C625C5" w:rsidRDefault="00C625C5" w:rsidP="009D69B9">
            <w:pPr>
              <w:pStyle w:val="TableParagraph"/>
              <w:rPr>
                <w:rFonts w:ascii="Times New Roman"/>
                <w:sz w:val="20"/>
              </w:rPr>
            </w:pPr>
          </w:p>
        </w:tc>
      </w:tr>
      <w:tr w:rsidR="00C625C5" w14:paraId="4B8DF06C" w14:textId="77777777" w:rsidTr="009D69B9">
        <w:trPr>
          <w:trHeight w:val="632"/>
        </w:trPr>
        <w:tc>
          <w:tcPr>
            <w:tcW w:w="1701" w:type="dxa"/>
            <w:tcBorders>
              <w:top w:val="nil"/>
              <w:bottom w:val="nil"/>
            </w:tcBorders>
          </w:tcPr>
          <w:p w14:paraId="3E79FA98"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688F6651" w14:textId="77777777" w:rsidR="00C625C5" w:rsidRDefault="00C625C5" w:rsidP="009D69B9">
            <w:pPr>
              <w:pStyle w:val="TableParagraph"/>
              <w:rPr>
                <w:rFonts w:ascii="Times New Roman"/>
                <w:sz w:val="20"/>
              </w:rPr>
            </w:pPr>
          </w:p>
        </w:tc>
        <w:tc>
          <w:tcPr>
            <w:tcW w:w="6236" w:type="dxa"/>
            <w:tcBorders>
              <w:top w:val="nil"/>
              <w:bottom w:val="nil"/>
            </w:tcBorders>
          </w:tcPr>
          <w:p w14:paraId="60552E1B" w14:textId="77777777" w:rsidR="00C625C5" w:rsidRPr="00F16265" w:rsidRDefault="00C625C5" w:rsidP="009D69B9">
            <w:pPr>
              <w:pStyle w:val="TableParagraph"/>
              <w:numPr>
                <w:ilvl w:val="0"/>
                <w:numId w:val="34"/>
              </w:numPr>
              <w:tabs>
                <w:tab w:val="left" w:pos="652"/>
                <w:tab w:val="left" w:pos="653"/>
              </w:tabs>
              <w:spacing w:before="51" w:line="278" w:lineRule="auto"/>
              <w:ind w:right="479" w:hanging="511"/>
              <w:rPr>
                <w:sz w:val="20"/>
                <w:highlight w:val="cyan"/>
              </w:rPr>
            </w:pPr>
            <w:r w:rsidRPr="00F16265">
              <w:rPr>
                <w:w w:val="95"/>
                <w:sz w:val="20"/>
                <w:highlight w:val="cyan"/>
              </w:rPr>
              <w:t>how</w:t>
            </w:r>
            <w:r w:rsidRPr="00F16265">
              <w:rPr>
                <w:spacing w:val="4"/>
                <w:w w:val="95"/>
                <w:sz w:val="20"/>
                <w:highlight w:val="cyan"/>
              </w:rPr>
              <w:t xml:space="preserve"> </w:t>
            </w:r>
            <w:r w:rsidRPr="00F16265">
              <w:rPr>
                <w:w w:val="95"/>
                <w:sz w:val="20"/>
                <w:highlight w:val="cyan"/>
              </w:rPr>
              <w:t>people</w:t>
            </w:r>
            <w:r w:rsidRPr="00F16265">
              <w:rPr>
                <w:spacing w:val="10"/>
                <w:w w:val="95"/>
                <w:sz w:val="20"/>
                <w:highlight w:val="cyan"/>
              </w:rPr>
              <w:t xml:space="preserve"> </w:t>
            </w:r>
            <w:r w:rsidRPr="00F16265">
              <w:rPr>
                <w:w w:val="95"/>
                <w:sz w:val="20"/>
                <w:highlight w:val="cyan"/>
              </w:rPr>
              <w:t>can</w:t>
            </w:r>
            <w:r w:rsidRPr="00F16265">
              <w:rPr>
                <w:spacing w:val="10"/>
                <w:w w:val="95"/>
                <w:sz w:val="20"/>
                <w:highlight w:val="cyan"/>
              </w:rPr>
              <w:t xml:space="preserve"> </w:t>
            </w:r>
            <w:r w:rsidRPr="00F16265">
              <w:rPr>
                <w:w w:val="95"/>
                <w:sz w:val="20"/>
                <w:highlight w:val="cyan"/>
              </w:rPr>
              <w:t>prevent</w:t>
            </w:r>
            <w:r w:rsidRPr="00F16265">
              <w:rPr>
                <w:spacing w:val="9"/>
                <w:w w:val="95"/>
                <w:sz w:val="20"/>
                <w:highlight w:val="cyan"/>
              </w:rPr>
              <w:t xml:space="preserve"> </w:t>
            </w:r>
            <w:r w:rsidRPr="00F16265">
              <w:rPr>
                <w:w w:val="95"/>
                <w:sz w:val="20"/>
                <w:highlight w:val="cyan"/>
              </w:rPr>
              <w:t>or</w:t>
            </w:r>
            <w:r w:rsidRPr="00F16265">
              <w:rPr>
                <w:spacing w:val="5"/>
                <w:w w:val="95"/>
                <w:sz w:val="20"/>
                <w:highlight w:val="cyan"/>
              </w:rPr>
              <w:t xml:space="preserve"> </w:t>
            </w:r>
            <w:r w:rsidRPr="00F16265">
              <w:rPr>
                <w:w w:val="95"/>
                <w:sz w:val="20"/>
                <w:highlight w:val="cyan"/>
              </w:rPr>
              <w:t>reduce</w:t>
            </w:r>
            <w:r w:rsidRPr="00F16265">
              <w:rPr>
                <w:spacing w:val="10"/>
                <w:w w:val="95"/>
                <w:sz w:val="20"/>
                <w:highlight w:val="cyan"/>
              </w:rPr>
              <w:t xml:space="preserve"> </w:t>
            </w:r>
            <w:r w:rsidRPr="00F16265">
              <w:rPr>
                <w:w w:val="95"/>
                <w:sz w:val="20"/>
                <w:highlight w:val="cyan"/>
              </w:rPr>
              <w:t>the</w:t>
            </w:r>
            <w:r w:rsidRPr="00F16265">
              <w:rPr>
                <w:spacing w:val="9"/>
                <w:w w:val="95"/>
                <w:sz w:val="20"/>
                <w:highlight w:val="cyan"/>
              </w:rPr>
              <w:t xml:space="preserve"> </w:t>
            </w:r>
            <w:r w:rsidRPr="00F16265">
              <w:rPr>
                <w:w w:val="95"/>
                <w:sz w:val="20"/>
                <w:highlight w:val="cyan"/>
              </w:rPr>
              <w:t>risks</w:t>
            </w:r>
            <w:r w:rsidRPr="00F16265">
              <w:rPr>
                <w:spacing w:val="10"/>
                <w:w w:val="95"/>
                <w:sz w:val="20"/>
                <w:highlight w:val="cyan"/>
              </w:rPr>
              <w:t xml:space="preserve"> </w:t>
            </w:r>
            <w:r w:rsidRPr="00F16265">
              <w:rPr>
                <w:w w:val="95"/>
                <w:sz w:val="20"/>
                <w:highlight w:val="cyan"/>
              </w:rPr>
              <w:t>associated</w:t>
            </w:r>
            <w:r w:rsidRPr="00F16265">
              <w:rPr>
                <w:spacing w:val="5"/>
                <w:w w:val="95"/>
                <w:sz w:val="20"/>
                <w:highlight w:val="cyan"/>
              </w:rPr>
              <w:t xml:space="preserve"> </w:t>
            </w:r>
            <w:r w:rsidRPr="00F16265">
              <w:rPr>
                <w:w w:val="95"/>
                <w:sz w:val="20"/>
                <w:highlight w:val="cyan"/>
              </w:rPr>
              <w:t>with</w:t>
            </w:r>
            <w:r w:rsidRPr="00F16265">
              <w:rPr>
                <w:spacing w:val="-57"/>
                <w:w w:val="95"/>
                <w:sz w:val="20"/>
                <w:highlight w:val="cyan"/>
              </w:rPr>
              <w:t xml:space="preserve"> </w:t>
            </w:r>
            <w:r w:rsidRPr="00F16265">
              <w:rPr>
                <w:sz w:val="20"/>
                <w:highlight w:val="cyan"/>
              </w:rPr>
              <w:t>them</w:t>
            </w:r>
          </w:p>
        </w:tc>
        <w:tc>
          <w:tcPr>
            <w:tcW w:w="3518" w:type="dxa"/>
            <w:tcBorders>
              <w:top w:val="nil"/>
              <w:bottom w:val="nil"/>
            </w:tcBorders>
          </w:tcPr>
          <w:p w14:paraId="3ED6A53D" w14:textId="77777777" w:rsidR="00C625C5" w:rsidRDefault="00C625C5" w:rsidP="009D69B9">
            <w:pPr>
              <w:pStyle w:val="TableParagraph"/>
              <w:rPr>
                <w:rFonts w:ascii="Times New Roman"/>
                <w:sz w:val="20"/>
              </w:rPr>
            </w:pPr>
          </w:p>
        </w:tc>
      </w:tr>
      <w:tr w:rsidR="00C625C5" w14:paraId="5CE00F2C" w14:textId="77777777" w:rsidTr="009D69B9">
        <w:trPr>
          <w:trHeight w:val="631"/>
        </w:trPr>
        <w:tc>
          <w:tcPr>
            <w:tcW w:w="1701" w:type="dxa"/>
            <w:tcBorders>
              <w:top w:val="nil"/>
              <w:bottom w:val="nil"/>
            </w:tcBorders>
          </w:tcPr>
          <w:p w14:paraId="1F4D4238"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71F20FCB" w14:textId="77777777" w:rsidR="00C625C5" w:rsidRDefault="00C625C5" w:rsidP="009D69B9">
            <w:pPr>
              <w:pStyle w:val="TableParagraph"/>
              <w:rPr>
                <w:rFonts w:ascii="Times New Roman"/>
                <w:sz w:val="20"/>
              </w:rPr>
            </w:pPr>
          </w:p>
        </w:tc>
        <w:tc>
          <w:tcPr>
            <w:tcW w:w="6236" w:type="dxa"/>
            <w:tcBorders>
              <w:top w:val="nil"/>
              <w:bottom w:val="nil"/>
            </w:tcBorders>
          </w:tcPr>
          <w:p w14:paraId="6E54DA73" w14:textId="77777777" w:rsidR="00C625C5" w:rsidRPr="00F16265" w:rsidRDefault="00C625C5" w:rsidP="009D69B9">
            <w:pPr>
              <w:pStyle w:val="TableParagraph"/>
              <w:numPr>
                <w:ilvl w:val="0"/>
                <w:numId w:val="33"/>
              </w:numPr>
              <w:tabs>
                <w:tab w:val="left" w:pos="652"/>
                <w:tab w:val="left" w:pos="653"/>
              </w:tabs>
              <w:spacing w:before="51" w:line="278" w:lineRule="auto"/>
              <w:ind w:right="460" w:hanging="511"/>
              <w:rPr>
                <w:sz w:val="20"/>
                <w:highlight w:val="cyan"/>
              </w:rPr>
            </w:pPr>
            <w:r w:rsidRPr="00F16265">
              <w:rPr>
                <w:w w:val="95"/>
                <w:sz w:val="20"/>
                <w:highlight w:val="cyan"/>
              </w:rPr>
              <w:t>that</w:t>
            </w:r>
            <w:r w:rsidRPr="00F16265">
              <w:rPr>
                <w:spacing w:val="5"/>
                <w:w w:val="95"/>
                <w:sz w:val="20"/>
                <w:highlight w:val="cyan"/>
              </w:rPr>
              <w:t xml:space="preserve"> </w:t>
            </w:r>
            <w:r w:rsidRPr="00F16265">
              <w:rPr>
                <w:w w:val="95"/>
                <w:sz w:val="20"/>
                <w:highlight w:val="cyan"/>
              </w:rPr>
              <w:t>for some</w:t>
            </w:r>
            <w:r w:rsidRPr="00F16265">
              <w:rPr>
                <w:spacing w:val="6"/>
                <w:w w:val="95"/>
                <w:sz w:val="20"/>
                <w:highlight w:val="cyan"/>
              </w:rPr>
              <w:t xml:space="preserve"> </w:t>
            </w:r>
            <w:r w:rsidRPr="00F16265">
              <w:rPr>
                <w:w w:val="95"/>
                <w:sz w:val="20"/>
                <w:highlight w:val="cyan"/>
              </w:rPr>
              <w:t>people,</w:t>
            </w:r>
            <w:r w:rsidRPr="00F16265">
              <w:rPr>
                <w:spacing w:val="5"/>
                <w:w w:val="95"/>
                <w:sz w:val="20"/>
                <w:highlight w:val="cyan"/>
              </w:rPr>
              <w:t xml:space="preserve"> </w:t>
            </w:r>
            <w:r w:rsidRPr="00F16265">
              <w:rPr>
                <w:w w:val="95"/>
                <w:sz w:val="20"/>
                <w:highlight w:val="cyan"/>
              </w:rPr>
              <w:t>drug</w:t>
            </w:r>
            <w:r w:rsidRPr="00F16265">
              <w:rPr>
                <w:spacing w:val="6"/>
                <w:w w:val="95"/>
                <w:sz w:val="20"/>
                <w:highlight w:val="cyan"/>
              </w:rPr>
              <w:t xml:space="preserve"> </w:t>
            </w:r>
            <w:r w:rsidRPr="00F16265">
              <w:rPr>
                <w:w w:val="95"/>
                <w:sz w:val="20"/>
                <w:highlight w:val="cyan"/>
              </w:rPr>
              <w:t>use</w:t>
            </w:r>
            <w:r w:rsidRPr="00F16265">
              <w:rPr>
                <w:spacing w:val="5"/>
                <w:w w:val="95"/>
                <w:sz w:val="20"/>
                <w:highlight w:val="cyan"/>
              </w:rPr>
              <w:t xml:space="preserve"> </w:t>
            </w:r>
            <w:r w:rsidRPr="00F16265">
              <w:rPr>
                <w:w w:val="95"/>
                <w:sz w:val="20"/>
                <w:highlight w:val="cyan"/>
              </w:rPr>
              <w:t>can</w:t>
            </w:r>
            <w:r w:rsidRPr="00F16265">
              <w:rPr>
                <w:spacing w:val="5"/>
                <w:w w:val="95"/>
                <w:sz w:val="20"/>
                <w:highlight w:val="cyan"/>
              </w:rPr>
              <w:t xml:space="preserve"> </w:t>
            </w:r>
            <w:r w:rsidRPr="00F16265">
              <w:rPr>
                <w:w w:val="95"/>
                <w:sz w:val="20"/>
                <w:highlight w:val="cyan"/>
              </w:rPr>
              <w:t>become</w:t>
            </w:r>
            <w:r w:rsidRPr="00F16265">
              <w:rPr>
                <w:spacing w:val="6"/>
                <w:w w:val="95"/>
                <w:sz w:val="20"/>
                <w:highlight w:val="cyan"/>
              </w:rPr>
              <w:t xml:space="preserve"> </w:t>
            </w:r>
            <w:r w:rsidRPr="00F16265">
              <w:rPr>
                <w:w w:val="95"/>
                <w:sz w:val="20"/>
                <w:highlight w:val="cyan"/>
              </w:rPr>
              <w:t>a</w:t>
            </w:r>
            <w:r w:rsidRPr="00F16265">
              <w:rPr>
                <w:spacing w:val="5"/>
                <w:w w:val="95"/>
                <w:sz w:val="20"/>
                <w:highlight w:val="cyan"/>
              </w:rPr>
              <w:t xml:space="preserve"> </w:t>
            </w:r>
            <w:r w:rsidRPr="00F16265">
              <w:rPr>
                <w:w w:val="95"/>
                <w:sz w:val="20"/>
                <w:highlight w:val="cyan"/>
              </w:rPr>
              <w:t>habit</w:t>
            </w:r>
            <w:r w:rsidRPr="00F16265">
              <w:rPr>
                <w:spacing w:val="2"/>
                <w:w w:val="95"/>
                <w:sz w:val="20"/>
                <w:highlight w:val="cyan"/>
              </w:rPr>
              <w:t xml:space="preserve"> </w:t>
            </w:r>
            <w:r w:rsidRPr="00F16265">
              <w:rPr>
                <w:w w:val="95"/>
                <w:sz w:val="20"/>
                <w:highlight w:val="cyan"/>
              </w:rPr>
              <w:t>which</w:t>
            </w:r>
            <w:r w:rsidRPr="00F16265">
              <w:rPr>
                <w:spacing w:val="5"/>
                <w:w w:val="95"/>
                <w:sz w:val="20"/>
                <w:highlight w:val="cyan"/>
              </w:rPr>
              <w:t xml:space="preserve"> </w:t>
            </w:r>
            <w:r w:rsidRPr="00F16265">
              <w:rPr>
                <w:w w:val="95"/>
                <w:sz w:val="20"/>
                <w:highlight w:val="cyan"/>
              </w:rPr>
              <w:t>is</w:t>
            </w:r>
            <w:r w:rsidRPr="00F16265">
              <w:rPr>
                <w:spacing w:val="-56"/>
                <w:w w:val="95"/>
                <w:sz w:val="20"/>
                <w:highlight w:val="cyan"/>
              </w:rPr>
              <w:t xml:space="preserve"> </w:t>
            </w:r>
            <w:r w:rsidRPr="00F16265">
              <w:rPr>
                <w:sz w:val="20"/>
                <w:highlight w:val="cyan"/>
              </w:rPr>
              <w:t>difficult</w:t>
            </w:r>
            <w:r w:rsidRPr="00F16265">
              <w:rPr>
                <w:spacing w:val="-10"/>
                <w:sz w:val="20"/>
                <w:highlight w:val="cyan"/>
              </w:rPr>
              <w:t xml:space="preserve"> </w:t>
            </w:r>
            <w:r w:rsidRPr="00F16265">
              <w:rPr>
                <w:sz w:val="20"/>
                <w:highlight w:val="cyan"/>
              </w:rPr>
              <w:t>to</w:t>
            </w:r>
            <w:r w:rsidRPr="00F16265">
              <w:rPr>
                <w:spacing w:val="-9"/>
                <w:sz w:val="20"/>
                <w:highlight w:val="cyan"/>
              </w:rPr>
              <w:t xml:space="preserve"> </w:t>
            </w:r>
            <w:r w:rsidRPr="00F16265">
              <w:rPr>
                <w:sz w:val="20"/>
                <w:highlight w:val="cyan"/>
              </w:rPr>
              <w:t>break</w:t>
            </w:r>
          </w:p>
        </w:tc>
        <w:tc>
          <w:tcPr>
            <w:tcW w:w="3518" w:type="dxa"/>
            <w:tcBorders>
              <w:top w:val="nil"/>
              <w:bottom w:val="nil"/>
            </w:tcBorders>
          </w:tcPr>
          <w:p w14:paraId="484D69C9" w14:textId="77777777" w:rsidR="00C625C5" w:rsidRDefault="00C625C5" w:rsidP="009D69B9">
            <w:pPr>
              <w:pStyle w:val="TableParagraph"/>
              <w:rPr>
                <w:rFonts w:ascii="Times New Roman"/>
                <w:sz w:val="20"/>
              </w:rPr>
            </w:pPr>
          </w:p>
        </w:tc>
      </w:tr>
      <w:tr w:rsidR="00C625C5" w14:paraId="2801F004" w14:textId="77777777" w:rsidTr="009D69B9">
        <w:trPr>
          <w:trHeight w:val="912"/>
        </w:trPr>
        <w:tc>
          <w:tcPr>
            <w:tcW w:w="1701" w:type="dxa"/>
            <w:tcBorders>
              <w:top w:val="nil"/>
              <w:bottom w:val="nil"/>
            </w:tcBorders>
          </w:tcPr>
          <w:p w14:paraId="1AB2EBF2"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5D125809" w14:textId="77777777" w:rsidR="00C625C5" w:rsidRDefault="00C625C5" w:rsidP="009D69B9">
            <w:pPr>
              <w:pStyle w:val="TableParagraph"/>
              <w:rPr>
                <w:rFonts w:ascii="Times New Roman"/>
                <w:sz w:val="20"/>
              </w:rPr>
            </w:pPr>
          </w:p>
        </w:tc>
        <w:tc>
          <w:tcPr>
            <w:tcW w:w="6236" w:type="dxa"/>
            <w:tcBorders>
              <w:top w:val="nil"/>
              <w:bottom w:val="nil"/>
            </w:tcBorders>
          </w:tcPr>
          <w:p w14:paraId="23C84928" w14:textId="77777777" w:rsidR="00C625C5" w:rsidRPr="00F16265" w:rsidRDefault="00C625C5" w:rsidP="009D69B9">
            <w:pPr>
              <w:pStyle w:val="TableParagraph"/>
              <w:numPr>
                <w:ilvl w:val="0"/>
                <w:numId w:val="32"/>
              </w:numPr>
              <w:tabs>
                <w:tab w:val="left" w:pos="652"/>
                <w:tab w:val="left" w:pos="653"/>
              </w:tabs>
              <w:spacing w:before="51" w:line="278" w:lineRule="auto"/>
              <w:ind w:right="96" w:hanging="511"/>
              <w:rPr>
                <w:sz w:val="20"/>
                <w:highlight w:val="cyan"/>
              </w:rPr>
            </w:pPr>
            <w:r w:rsidRPr="00F16265">
              <w:rPr>
                <w:w w:val="95"/>
                <w:sz w:val="20"/>
                <w:highlight w:val="cyan"/>
              </w:rPr>
              <w:t>how</w:t>
            </w:r>
            <w:r w:rsidRPr="00F16265">
              <w:rPr>
                <w:spacing w:val="6"/>
                <w:w w:val="95"/>
                <w:sz w:val="20"/>
                <w:highlight w:val="cyan"/>
              </w:rPr>
              <w:t xml:space="preserve"> </w:t>
            </w:r>
            <w:r w:rsidRPr="00F16265">
              <w:rPr>
                <w:w w:val="95"/>
                <w:sz w:val="20"/>
                <w:highlight w:val="cyan"/>
              </w:rPr>
              <w:t>organisations</w:t>
            </w:r>
            <w:r w:rsidRPr="00F16265">
              <w:rPr>
                <w:spacing w:val="12"/>
                <w:w w:val="95"/>
                <w:sz w:val="20"/>
                <w:highlight w:val="cyan"/>
              </w:rPr>
              <w:t xml:space="preserve"> </w:t>
            </w:r>
            <w:r w:rsidRPr="00F16265">
              <w:rPr>
                <w:w w:val="95"/>
                <w:sz w:val="20"/>
                <w:highlight w:val="cyan"/>
              </w:rPr>
              <w:t>help</w:t>
            </w:r>
            <w:r w:rsidRPr="00F16265">
              <w:rPr>
                <w:spacing w:val="12"/>
                <w:w w:val="95"/>
                <w:sz w:val="20"/>
                <w:highlight w:val="cyan"/>
              </w:rPr>
              <w:t xml:space="preserve"> </w:t>
            </w:r>
            <w:r w:rsidRPr="00F16265">
              <w:rPr>
                <w:w w:val="95"/>
                <w:sz w:val="20"/>
                <w:highlight w:val="cyan"/>
              </w:rPr>
              <w:t>people</w:t>
            </w:r>
            <w:r w:rsidRPr="00F16265">
              <w:rPr>
                <w:spacing w:val="12"/>
                <w:w w:val="95"/>
                <w:sz w:val="20"/>
                <w:highlight w:val="cyan"/>
              </w:rPr>
              <w:t xml:space="preserve"> </w:t>
            </w:r>
            <w:r w:rsidRPr="00F16265">
              <w:rPr>
                <w:w w:val="95"/>
                <w:sz w:val="20"/>
                <w:highlight w:val="cyan"/>
              </w:rPr>
              <w:t>to</w:t>
            </w:r>
            <w:r w:rsidRPr="00F16265">
              <w:rPr>
                <w:spacing w:val="12"/>
                <w:w w:val="95"/>
                <w:sz w:val="20"/>
                <w:highlight w:val="cyan"/>
              </w:rPr>
              <w:t xml:space="preserve"> </w:t>
            </w:r>
            <w:r w:rsidRPr="00F16265">
              <w:rPr>
                <w:w w:val="95"/>
                <w:sz w:val="20"/>
                <w:highlight w:val="cyan"/>
              </w:rPr>
              <w:t>stop</w:t>
            </w:r>
            <w:r w:rsidRPr="00F16265">
              <w:rPr>
                <w:spacing w:val="11"/>
                <w:w w:val="95"/>
                <w:sz w:val="20"/>
                <w:highlight w:val="cyan"/>
              </w:rPr>
              <w:t xml:space="preserve"> </w:t>
            </w:r>
            <w:r w:rsidRPr="00F16265">
              <w:rPr>
                <w:w w:val="95"/>
                <w:sz w:val="20"/>
                <w:highlight w:val="cyan"/>
              </w:rPr>
              <w:t>smoking</w:t>
            </w:r>
            <w:r w:rsidRPr="00F16265">
              <w:rPr>
                <w:spacing w:val="12"/>
                <w:w w:val="95"/>
                <w:sz w:val="20"/>
                <w:highlight w:val="cyan"/>
              </w:rPr>
              <w:t xml:space="preserve"> </w:t>
            </w:r>
            <w:r w:rsidRPr="00F16265">
              <w:rPr>
                <w:w w:val="95"/>
                <w:sz w:val="20"/>
                <w:highlight w:val="cyan"/>
              </w:rPr>
              <w:t>and</w:t>
            </w:r>
            <w:r w:rsidRPr="00F16265">
              <w:rPr>
                <w:spacing w:val="12"/>
                <w:w w:val="95"/>
                <w:sz w:val="20"/>
                <w:highlight w:val="cyan"/>
              </w:rPr>
              <w:t xml:space="preserve"> </w:t>
            </w:r>
            <w:r w:rsidRPr="00F16265">
              <w:rPr>
                <w:w w:val="95"/>
                <w:sz w:val="20"/>
                <w:highlight w:val="cyan"/>
              </w:rPr>
              <w:t>the</w:t>
            </w:r>
            <w:r w:rsidRPr="00F16265">
              <w:rPr>
                <w:spacing w:val="12"/>
                <w:w w:val="95"/>
                <w:sz w:val="20"/>
                <w:highlight w:val="cyan"/>
              </w:rPr>
              <w:t xml:space="preserve"> </w:t>
            </w:r>
            <w:r w:rsidRPr="00F16265">
              <w:rPr>
                <w:w w:val="95"/>
                <w:sz w:val="20"/>
                <w:highlight w:val="cyan"/>
              </w:rPr>
              <w:t>support</w:t>
            </w:r>
            <w:r w:rsidRPr="00F16265">
              <w:rPr>
                <w:spacing w:val="-56"/>
                <w:w w:val="95"/>
                <w:sz w:val="20"/>
                <w:highlight w:val="cyan"/>
              </w:rPr>
              <w:t xml:space="preserve"> </w:t>
            </w:r>
            <w:r w:rsidRPr="00F16265">
              <w:rPr>
                <w:w w:val="95"/>
                <w:sz w:val="20"/>
                <w:highlight w:val="cyan"/>
              </w:rPr>
              <w:t>available</w:t>
            </w:r>
            <w:r w:rsidRPr="00F16265">
              <w:rPr>
                <w:spacing w:val="4"/>
                <w:w w:val="95"/>
                <w:sz w:val="20"/>
                <w:highlight w:val="cyan"/>
              </w:rPr>
              <w:t xml:space="preserve"> </w:t>
            </w:r>
            <w:r w:rsidRPr="00F16265">
              <w:rPr>
                <w:w w:val="95"/>
                <w:sz w:val="20"/>
                <w:highlight w:val="cyan"/>
              </w:rPr>
              <w:t>to</w:t>
            </w:r>
            <w:r w:rsidRPr="00F16265">
              <w:rPr>
                <w:spacing w:val="5"/>
                <w:w w:val="95"/>
                <w:sz w:val="20"/>
                <w:highlight w:val="cyan"/>
              </w:rPr>
              <w:t xml:space="preserve"> </w:t>
            </w:r>
            <w:r w:rsidRPr="00F16265">
              <w:rPr>
                <w:w w:val="95"/>
                <w:sz w:val="20"/>
                <w:highlight w:val="cyan"/>
              </w:rPr>
              <w:t>help</w:t>
            </w:r>
            <w:r w:rsidRPr="00F16265">
              <w:rPr>
                <w:spacing w:val="4"/>
                <w:w w:val="95"/>
                <w:sz w:val="20"/>
                <w:highlight w:val="cyan"/>
              </w:rPr>
              <w:t xml:space="preserve"> </w:t>
            </w:r>
            <w:r w:rsidRPr="00F16265">
              <w:rPr>
                <w:w w:val="95"/>
                <w:sz w:val="20"/>
                <w:highlight w:val="cyan"/>
              </w:rPr>
              <w:t>people</w:t>
            </w:r>
            <w:r w:rsidRPr="00F16265">
              <w:rPr>
                <w:spacing w:val="5"/>
                <w:w w:val="95"/>
                <w:sz w:val="20"/>
                <w:highlight w:val="cyan"/>
              </w:rPr>
              <w:t xml:space="preserve"> </w:t>
            </w:r>
            <w:r w:rsidRPr="00F16265">
              <w:rPr>
                <w:w w:val="95"/>
                <w:sz w:val="20"/>
                <w:highlight w:val="cyan"/>
              </w:rPr>
              <w:t>if</w:t>
            </w:r>
            <w:r w:rsidRPr="00F16265">
              <w:rPr>
                <w:spacing w:val="2"/>
                <w:w w:val="95"/>
                <w:sz w:val="20"/>
                <w:highlight w:val="cyan"/>
              </w:rPr>
              <w:t xml:space="preserve"> </w:t>
            </w:r>
            <w:r w:rsidRPr="00F16265">
              <w:rPr>
                <w:w w:val="95"/>
                <w:sz w:val="20"/>
                <w:highlight w:val="cyan"/>
              </w:rPr>
              <w:t>they</w:t>
            </w:r>
            <w:r w:rsidRPr="00F16265">
              <w:rPr>
                <w:spacing w:val="-1"/>
                <w:w w:val="95"/>
                <w:sz w:val="20"/>
                <w:highlight w:val="cyan"/>
              </w:rPr>
              <w:t xml:space="preserve"> </w:t>
            </w:r>
            <w:r w:rsidRPr="00F16265">
              <w:rPr>
                <w:w w:val="95"/>
                <w:sz w:val="20"/>
                <w:highlight w:val="cyan"/>
              </w:rPr>
              <w:t>have</w:t>
            </w:r>
            <w:r w:rsidRPr="00F16265">
              <w:rPr>
                <w:spacing w:val="4"/>
                <w:w w:val="95"/>
                <w:sz w:val="20"/>
                <w:highlight w:val="cyan"/>
              </w:rPr>
              <w:t xml:space="preserve"> </w:t>
            </w:r>
            <w:r w:rsidRPr="00F16265">
              <w:rPr>
                <w:w w:val="95"/>
                <w:sz w:val="20"/>
                <w:highlight w:val="cyan"/>
              </w:rPr>
              <w:t>concerns</w:t>
            </w:r>
            <w:r w:rsidRPr="00F16265">
              <w:rPr>
                <w:spacing w:val="5"/>
                <w:w w:val="95"/>
                <w:sz w:val="20"/>
                <w:highlight w:val="cyan"/>
              </w:rPr>
              <w:t xml:space="preserve"> </w:t>
            </w:r>
            <w:r w:rsidRPr="00F16265">
              <w:rPr>
                <w:w w:val="95"/>
                <w:sz w:val="20"/>
                <w:highlight w:val="cyan"/>
              </w:rPr>
              <w:t>about</w:t>
            </w:r>
            <w:r w:rsidRPr="00F16265">
              <w:rPr>
                <w:spacing w:val="4"/>
                <w:w w:val="95"/>
                <w:sz w:val="20"/>
                <w:highlight w:val="cyan"/>
              </w:rPr>
              <w:t xml:space="preserve"> </w:t>
            </w:r>
            <w:r w:rsidRPr="00F16265">
              <w:rPr>
                <w:w w:val="95"/>
                <w:sz w:val="20"/>
                <w:highlight w:val="cyan"/>
              </w:rPr>
              <w:t>any</w:t>
            </w:r>
            <w:r w:rsidRPr="00F16265">
              <w:rPr>
                <w:spacing w:val="-1"/>
                <w:w w:val="95"/>
                <w:sz w:val="20"/>
                <w:highlight w:val="cyan"/>
              </w:rPr>
              <w:t xml:space="preserve"> </w:t>
            </w:r>
            <w:r w:rsidRPr="00F16265">
              <w:rPr>
                <w:w w:val="95"/>
                <w:sz w:val="20"/>
                <w:highlight w:val="cyan"/>
              </w:rPr>
              <w:t>drug</w:t>
            </w:r>
            <w:r w:rsidRPr="00F16265">
              <w:rPr>
                <w:spacing w:val="1"/>
                <w:w w:val="95"/>
                <w:sz w:val="20"/>
                <w:highlight w:val="cyan"/>
              </w:rPr>
              <w:t xml:space="preserve"> </w:t>
            </w:r>
            <w:r w:rsidRPr="00F16265">
              <w:rPr>
                <w:sz w:val="20"/>
                <w:highlight w:val="cyan"/>
              </w:rPr>
              <w:t>use</w:t>
            </w:r>
          </w:p>
        </w:tc>
        <w:tc>
          <w:tcPr>
            <w:tcW w:w="3518" w:type="dxa"/>
            <w:tcBorders>
              <w:top w:val="nil"/>
              <w:bottom w:val="nil"/>
            </w:tcBorders>
          </w:tcPr>
          <w:p w14:paraId="55AB4EFC" w14:textId="77777777" w:rsidR="00C625C5" w:rsidRDefault="00C625C5" w:rsidP="009D69B9">
            <w:pPr>
              <w:pStyle w:val="TableParagraph"/>
              <w:rPr>
                <w:rFonts w:ascii="Times New Roman"/>
                <w:sz w:val="20"/>
              </w:rPr>
            </w:pPr>
          </w:p>
        </w:tc>
      </w:tr>
      <w:tr w:rsidR="00C625C5" w14:paraId="2C3738DE" w14:textId="77777777" w:rsidTr="009D69B9">
        <w:trPr>
          <w:trHeight w:val="613"/>
        </w:trPr>
        <w:tc>
          <w:tcPr>
            <w:tcW w:w="1701" w:type="dxa"/>
            <w:tcBorders>
              <w:top w:val="nil"/>
            </w:tcBorders>
          </w:tcPr>
          <w:p w14:paraId="6D619474"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53891F86" w14:textId="77777777" w:rsidR="00C625C5" w:rsidRDefault="00C625C5" w:rsidP="009D69B9">
            <w:pPr>
              <w:pStyle w:val="TableParagraph"/>
              <w:rPr>
                <w:rFonts w:ascii="Times New Roman"/>
                <w:sz w:val="20"/>
              </w:rPr>
            </w:pPr>
          </w:p>
        </w:tc>
        <w:tc>
          <w:tcPr>
            <w:tcW w:w="6236" w:type="dxa"/>
            <w:tcBorders>
              <w:top w:val="nil"/>
            </w:tcBorders>
          </w:tcPr>
          <w:p w14:paraId="4E8B3B69" w14:textId="77777777" w:rsidR="00C625C5" w:rsidRPr="00F16265" w:rsidRDefault="00C625C5" w:rsidP="009D69B9">
            <w:pPr>
              <w:pStyle w:val="TableParagraph"/>
              <w:numPr>
                <w:ilvl w:val="0"/>
                <w:numId w:val="31"/>
              </w:numPr>
              <w:tabs>
                <w:tab w:val="left" w:pos="652"/>
                <w:tab w:val="left" w:pos="653"/>
              </w:tabs>
              <w:spacing w:before="12" w:line="280" w:lineRule="atLeast"/>
              <w:ind w:right="736" w:hanging="511"/>
              <w:rPr>
                <w:sz w:val="20"/>
                <w:highlight w:val="cyan"/>
              </w:rPr>
            </w:pPr>
            <w:r w:rsidRPr="00F16265">
              <w:rPr>
                <w:w w:val="95"/>
                <w:sz w:val="20"/>
                <w:highlight w:val="cyan"/>
              </w:rPr>
              <w:t>how to</w:t>
            </w:r>
            <w:r w:rsidRPr="00F16265">
              <w:rPr>
                <w:spacing w:val="6"/>
                <w:w w:val="95"/>
                <w:sz w:val="20"/>
                <w:highlight w:val="cyan"/>
              </w:rPr>
              <w:t xml:space="preserve"> </w:t>
            </w:r>
            <w:r w:rsidRPr="00F16265">
              <w:rPr>
                <w:w w:val="95"/>
                <w:sz w:val="20"/>
                <w:highlight w:val="cyan"/>
              </w:rPr>
              <w:t>ask</w:t>
            </w:r>
            <w:r w:rsidRPr="00F16265">
              <w:rPr>
                <w:spacing w:val="5"/>
                <w:w w:val="95"/>
                <w:sz w:val="20"/>
                <w:highlight w:val="cyan"/>
              </w:rPr>
              <w:t xml:space="preserve"> </w:t>
            </w:r>
            <w:r w:rsidRPr="00F16265">
              <w:rPr>
                <w:w w:val="95"/>
                <w:sz w:val="20"/>
                <w:highlight w:val="cyan"/>
              </w:rPr>
              <w:t>for</w:t>
            </w:r>
            <w:r w:rsidRPr="00F16265">
              <w:rPr>
                <w:spacing w:val="1"/>
                <w:w w:val="95"/>
                <w:sz w:val="20"/>
                <w:highlight w:val="cyan"/>
              </w:rPr>
              <w:t xml:space="preserve"> </w:t>
            </w:r>
            <w:r w:rsidRPr="00F16265">
              <w:rPr>
                <w:w w:val="95"/>
                <w:sz w:val="20"/>
                <w:highlight w:val="cyan"/>
              </w:rPr>
              <w:t>help</w:t>
            </w:r>
            <w:r w:rsidRPr="00F16265">
              <w:rPr>
                <w:spacing w:val="5"/>
                <w:w w:val="95"/>
                <w:sz w:val="20"/>
                <w:highlight w:val="cyan"/>
              </w:rPr>
              <w:t xml:space="preserve"> </w:t>
            </w:r>
            <w:r w:rsidRPr="00F16265">
              <w:rPr>
                <w:w w:val="95"/>
                <w:sz w:val="20"/>
                <w:highlight w:val="cyan"/>
              </w:rPr>
              <w:t>from</w:t>
            </w:r>
            <w:r w:rsidRPr="00F16265">
              <w:rPr>
                <w:spacing w:val="6"/>
                <w:w w:val="95"/>
                <w:sz w:val="20"/>
                <w:highlight w:val="cyan"/>
              </w:rPr>
              <w:t xml:space="preserve"> </w:t>
            </w:r>
            <w:r w:rsidRPr="00F16265">
              <w:rPr>
                <w:w w:val="95"/>
                <w:sz w:val="20"/>
                <w:highlight w:val="cyan"/>
              </w:rPr>
              <w:t>a</w:t>
            </w:r>
            <w:r w:rsidRPr="00F16265">
              <w:rPr>
                <w:spacing w:val="5"/>
                <w:w w:val="95"/>
                <w:sz w:val="20"/>
                <w:highlight w:val="cyan"/>
              </w:rPr>
              <w:t xml:space="preserve"> </w:t>
            </w:r>
            <w:r w:rsidRPr="00F16265">
              <w:rPr>
                <w:w w:val="95"/>
                <w:sz w:val="20"/>
                <w:highlight w:val="cyan"/>
              </w:rPr>
              <w:t>trusted</w:t>
            </w:r>
            <w:r w:rsidRPr="00F16265">
              <w:rPr>
                <w:spacing w:val="5"/>
                <w:w w:val="95"/>
                <w:sz w:val="20"/>
                <w:highlight w:val="cyan"/>
              </w:rPr>
              <w:t xml:space="preserve"> </w:t>
            </w:r>
            <w:r w:rsidRPr="00F16265">
              <w:rPr>
                <w:w w:val="95"/>
                <w:sz w:val="20"/>
                <w:highlight w:val="cyan"/>
              </w:rPr>
              <w:t>adult</w:t>
            </w:r>
            <w:r w:rsidRPr="00F16265">
              <w:rPr>
                <w:spacing w:val="6"/>
                <w:w w:val="95"/>
                <w:sz w:val="20"/>
                <w:highlight w:val="cyan"/>
              </w:rPr>
              <w:t xml:space="preserve"> </w:t>
            </w:r>
            <w:r w:rsidRPr="00F16265">
              <w:rPr>
                <w:w w:val="95"/>
                <w:sz w:val="20"/>
                <w:highlight w:val="cyan"/>
              </w:rPr>
              <w:t>if</w:t>
            </w:r>
            <w:r w:rsidRPr="00F16265">
              <w:rPr>
                <w:spacing w:val="2"/>
                <w:w w:val="95"/>
                <w:sz w:val="20"/>
                <w:highlight w:val="cyan"/>
              </w:rPr>
              <w:t xml:space="preserve"> </w:t>
            </w:r>
            <w:r w:rsidRPr="00F16265">
              <w:rPr>
                <w:w w:val="95"/>
                <w:sz w:val="20"/>
                <w:highlight w:val="cyan"/>
              </w:rPr>
              <w:t>they</w:t>
            </w:r>
            <w:r w:rsidRPr="00F16265">
              <w:rPr>
                <w:spacing w:val="-1"/>
                <w:w w:val="95"/>
                <w:sz w:val="20"/>
                <w:highlight w:val="cyan"/>
              </w:rPr>
              <w:t xml:space="preserve"> </w:t>
            </w:r>
            <w:r w:rsidRPr="00F16265">
              <w:rPr>
                <w:w w:val="95"/>
                <w:sz w:val="20"/>
                <w:highlight w:val="cyan"/>
              </w:rPr>
              <w:t>have</w:t>
            </w:r>
            <w:r w:rsidRPr="00F16265">
              <w:rPr>
                <w:spacing w:val="6"/>
                <w:w w:val="95"/>
                <w:sz w:val="20"/>
                <w:highlight w:val="cyan"/>
              </w:rPr>
              <w:t xml:space="preserve"> </w:t>
            </w:r>
            <w:r w:rsidRPr="00F16265">
              <w:rPr>
                <w:w w:val="95"/>
                <w:sz w:val="20"/>
                <w:highlight w:val="cyan"/>
              </w:rPr>
              <w:t>any</w:t>
            </w:r>
            <w:r w:rsidRPr="00F16265">
              <w:rPr>
                <w:spacing w:val="-57"/>
                <w:w w:val="95"/>
                <w:sz w:val="20"/>
                <w:highlight w:val="cyan"/>
              </w:rPr>
              <w:t xml:space="preserve"> </w:t>
            </w:r>
            <w:r w:rsidRPr="00F16265">
              <w:rPr>
                <w:sz w:val="20"/>
                <w:highlight w:val="cyan"/>
              </w:rPr>
              <w:t>worries</w:t>
            </w:r>
            <w:r w:rsidRPr="00F16265">
              <w:rPr>
                <w:spacing w:val="-10"/>
                <w:sz w:val="20"/>
                <w:highlight w:val="cyan"/>
              </w:rPr>
              <w:t xml:space="preserve"> </w:t>
            </w:r>
            <w:r w:rsidRPr="00F16265">
              <w:rPr>
                <w:sz w:val="20"/>
                <w:highlight w:val="cyan"/>
              </w:rPr>
              <w:t>or</w:t>
            </w:r>
            <w:r w:rsidRPr="00F16265">
              <w:rPr>
                <w:spacing w:val="-14"/>
                <w:sz w:val="20"/>
                <w:highlight w:val="cyan"/>
              </w:rPr>
              <w:t xml:space="preserve"> </w:t>
            </w:r>
            <w:r w:rsidRPr="00F16265">
              <w:rPr>
                <w:sz w:val="20"/>
                <w:highlight w:val="cyan"/>
              </w:rPr>
              <w:t>concerns</w:t>
            </w:r>
            <w:r w:rsidRPr="00F16265">
              <w:rPr>
                <w:spacing w:val="-10"/>
                <w:sz w:val="20"/>
                <w:highlight w:val="cyan"/>
              </w:rPr>
              <w:t xml:space="preserve"> </w:t>
            </w:r>
            <w:r w:rsidRPr="00F16265">
              <w:rPr>
                <w:sz w:val="20"/>
                <w:highlight w:val="cyan"/>
              </w:rPr>
              <w:t>about</w:t>
            </w:r>
            <w:r w:rsidRPr="00F16265">
              <w:rPr>
                <w:spacing w:val="-10"/>
                <w:sz w:val="20"/>
                <w:highlight w:val="cyan"/>
              </w:rPr>
              <w:t xml:space="preserve"> </w:t>
            </w:r>
            <w:r w:rsidRPr="00F16265">
              <w:rPr>
                <w:sz w:val="20"/>
                <w:highlight w:val="cyan"/>
              </w:rPr>
              <w:t>drugs</w:t>
            </w:r>
          </w:p>
        </w:tc>
        <w:tc>
          <w:tcPr>
            <w:tcW w:w="3518" w:type="dxa"/>
            <w:tcBorders>
              <w:top w:val="nil"/>
            </w:tcBorders>
          </w:tcPr>
          <w:p w14:paraId="4E72FBEB" w14:textId="77777777" w:rsidR="00C625C5" w:rsidRDefault="00C625C5" w:rsidP="009D69B9">
            <w:pPr>
              <w:pStyle w:val="TableParagraph"/>
              <w:rPr>
                <w:rFonts w:ascii="Times New Roman"/>
                <w:sz w:val="20"/>
              </w:rPr>
            </w:pPr>
          </w:p>
        </w:tc>
      </w:tr>
      <w:tr w:rsidR="00C625C5" w14:paraId="4D58F0C0" w14:textId="77777777" w:rsidTr="009D69B9">
        <w:trPr>
          <w:trHeight w:val="1251"/>
        </w:trPr>
        <w:tc>
          <w:tcPr>
            <w:tcW w:w="1701" w:type="dxa"/>
            <w:tcBorders>
              <w:bottom w:val="nil"/>
            </w:tcBorders>
          </w:tcPr>
          <w:p w14:paraId="5D8D75F6" w14:textId="77777777" w:rsidR="00C625C5" w:rsidRDefault="00C625C5" w:rsidP="009D69B9">
            <w:pPr>
              <w:pStyle w:val="TableParagraph"/>
              <w:spacing w:before="68"/>
              <w:ind w:left="113"/>
              <w:rPr>
                <w:rFonts w:ascii="Arial"/>
                <w:b/>
              </w:rPr>
            </w:pPr>
            <w:r>
              <w:rPr>
                <w:rFonts w:ascii="Arial"/>
                <w:b/>
              </w:rPr>
              <w:lastRenderedPageBreak/>
              <w:t>Summer</w:t>
            </w:r>
            <w:r>
              <w:rPr>
                <w:rFonts w:ascii="Arial"/>
                <w:b/>
                <w:spacing w:val="7"/>
              </w:rPr>
              <w:t xml:space="preserve"> </w:t>
            </w:r>
            <w:r>
              <w:rPr>
                <w:rFonts w:ascii="Arial"/>
                <w:b/>
              </w:rPr>
              <w:t>2</w:t>
            </w:r>
          </w:p>
          <w:p w14:paraId="16F34BFD" w14:textId="77777777" w:rsidR="00C625C5" w:rsidRDefault="00C625C5" w:rsidP="009D69B9">
            <w:pPr>
              <w:pStyle w:val="TableParagraph"/>
              <w:spacing w:before="141" w:line="319" w:lineRule="auto"/>
              <w:ind w:left="113" w:right="186"/>
              <w:rPr>
                <w:sz w:val="20"/>
              </w:rPr>
            </w:pPr>
            <w:r>
              <w:rPr>
                <w:sz w:val="20"/>
              </w:rPr>
              <w:t>What jobs</w:t>
            </w:r>
            <w:r>
              <w:rPr>
                <w:spacing w:val="1"/>
                <w:sz w:val="20"/>
              </w:rPr>
              <w:t xml:space="preserve"> </w:t>
            </w:r>
            <w:r>
              <w:rPr>
                <w:spacing w:val="-1"/>
                <w:sz w:val="20"/>
              </w:rPr>
              <w:t>would</w:t>
            </w:r>
            <w:r>
              <w:rPr>
                <w:spacing w:val="-16"/>
                <w:sz w:val="20"/>
              </w:rPr>
              <w:t xml:space="preserve"> </w:t>
            </w:r>
            <w:r>
              <w:rPr>
                <w:sz w:val="20"/>
              </w:rPr>
              <w:t>we</w:t>
            </w:r>
            <w:r>
              <w:rPr>
                <w:spacing w:val="-10"/>
                <w:sz w:val="20"/>
              </w:rPr>
              <w:t xml:space="preserve"> </w:t>
            </w:r>
            <w:r>
              <w:rPr>
                <w:sz w:val="20"/>
              </w:rPr>
              <w:t>like?</w:t>
            </w:r>
          </w:p>
        </w:tc>
        <w:tc>
          <w:tcPr>
            <w:tcW w:w="3145" w:type="dxa"/>
            <w:tcBorders>
              <w:bottom w:val="nil"/>
            </w:tcBorders>
            <w:shd w:val="clear" w:color="auto" w:fill="C4E3F4"/>
          </w:tcPr>
          <w:p w14:paraId="0EB6F8C9" w14:textId="77777777" w:rsidR="00C625C5" w:rsidRDefault="00C625C5" w:rsidP="009D69B9">
            <w:pPr>
              <w:pStyle w:val="TableParagraph"/>
              <w:spacing w:before="39"/>
              <w:ind w:left="85"/>
              <w:rPr>
                <w:b/>
                <w:sz w:val="20"/>
              </w:rPr>
            </w:pPr>
            <w:r>
              <w:rPr>
                <w:b/>
                <w:w w:val="85"/>
                <w:sz w:val="20"/>
              </w:rPr>
              <w:t>Living</w:t>
            </w:r>
            <w:r>
              <w:rPr>
                <w:b/>
                <w:spacing w:val="10"/>
                <w:w w:val="85"/>
                <w:sz w:val="20"/>
              </w:rPr>
              <w:t xml:space="preserve"> </w:t>
            </w:r>
            <w:r>
              <w:rPr>
                <w:b/>
                <w:w w:val="85"/>
                <w:sz w:val="20"/>
              </w:rPr>
              <w:t>in</w:t>
            </w:r>
            <w:r>
              <w:rPr>
                <w:b/>
                <w:spacing w:val="11"/>
                <w:w w:val="85"/>
                <w:sz w:val="20"/>
              </w:rPr>
              <w:t xml:space="preserve"> </w:t>
            </w:r>
            <w:r>
              <w:rPr>
                <w:b/>
                <w:w w:val="85"/>
                <w:sz w:val="20"/>
              </w:rPr>
              <w:t>the</w:t>
            </w:r>
            <w:r>
              <w:rPr>
                <w:b/>
                <w:spacing w:val="7"/>
                <w:w w:val="85"/>
                <w:sz w:val="20"/>
              </w:rPr>
              <w:t xml:space="preserve"> </w:t>
            </w:r>
            <w:r>
              <w:rPr>
                <w:b/>
                <w:w w:val="85"/>
                <w:sz w:val="20"/>
              </w:rPr>
              <w:t>wider world</w:t>
            </w:r>
          </w:p>
          <w:p w14:paraId="1C7302A0" w14:textId="77777777" w:rsidR="00C625C5" w:rsidRDefault="00C625C5" w:rsidP="009D69B9">
            <w:pPr>
              <w:pStyle w:val="TableParagraph"/>
              <w:spacing w:before="146" w:line="319" w:lineRule="auto"/>
              <w:ind w:left="85"/>
              <w:rPr>
                <w:sz w:val="20"/>
              </w:rPr>
            </w:pPr>
            <w:r>
              <w:rPr>
                <w:w w:val="95"/>
                <w:sz w:val="20"/>
              </w:rPr>
              <w:t>Careers;</w:t>
            </w:r>
            <w:r>
              <w:rPr>
                <w:spacing w:val="14"/>
                <w:w w:val="95"/>
                <w:sz w:val="20"/>
              </w:rPr>
              <w:t xml:space="preserve"> </w:t>
            </w:r>
            <w:r>
              <w:rPr>
                <w:w w:val="95"/>
                <w:sz w:val="20"/>
              </w:rPr>
              <w:t>aspirations;</w:t>
            </w:r>
            <w:r>
              <w:rPr>
                <w:spacing w:val="15"/>
                <w:w w:val="95"/>
                <w:sz w:val="20"/>
              </w:rPr>
              <w:t xml:space="preserve"> </w:t>
            </w:r>
            <w:r>
              <w:rPr>
                <w:w w:val="95"/>
                <w:sz w:val="20"/>
              </w:rPr>
              <w:t>role</w:t>
            </w:r>
            <w:r>
              <w:rPr>
                <w:spacing w:val="14"/>
                <w:w w:val="95"/>
                <w:sz w:val="20"/>
              </w:rPr>
              <w:t xml:space="preserve"> </w:t>
            </w:r>
            <w:r>
              <w:rPr>
                <w:w w:val="95"/>
                <w:sz w:val="20"/>
              </w:rPr>
              <w:t>models;</w:t>
            </w:r>
            <w:r>
              <w:rPr>
                <w:spacing w:val="15"/>
                <w:w w:val="95"/>
                <w:sz w:val="20"/>
              </w:rPr>
              <w:t xml:space="preserve"> </w:t>
            </w:r>
            <w:r>
              <w:rPr>
                <w:w w:val="95"/>
                <w:sz w:val="20"/>
              </w:rPr>
              <w:t>the</w:t>
            </w:r>
            <w:r>
              <w:rPr>
                <w:spacing w:val="-57"/>
                <w:w w:val="95"/>
                <w:sz w:val="20"/>
              </w:rPr>
              <w:t xml:space="preserve"> </w:t>
            </w:r>
            <w:r>
              <w:rPr>
                <w:sz w:val="20"/>
              </w:rPr>
              <w:t>future</w:t>
            </w:r>
          </w:p>
        </w:tc>
        <w:tc>
          <w:tcPr>
            <w:tcW w:w="6236" w:type="dxa"/>
            <w:tcBorders>
              <w:bottom w:val="nil"/>
            </w:tcBorders>
          </w:tcPr>
          <w:p w14:paraId="0338722B" w14:textId="77777777" w:rsidR="00C625C5" w:rsidRDefault="00C625C5" w:rsidP="009D69B9">
            <w:pPr>
              <w:pStyle w:val="TableParagraph"/>
              <w:numPr>
                <w:ilvl w:val="0"/>
                <w:numId w:val="30"/>
              </w:numPr>
              <w:tabs>
                <w:tab w:val="left" w:pos="651"/>
                <w:tab w:val="left" w:pos="652"/>
              </w:tabs>
              <w:spacing w:before="39" w:line="278" w:lineRule="auto"/>
              <w:ind w:right="180" w:hanging="511"/>
              <w:rPr>
                <w:sz w:val="20"/>
              </w:rPr>
            </w:pPr>
            <w:r>
              <w:rPr>
                <w:w w:val="95"/>
                <w:sz w:val="20"/>
              </w:rPr>
              <w:t>that</w:t>
            </w:r>
            <w:r>
              <w:rPr>
                <w:spacing w:val="1"/>
                <w:w w:val="95"/>
                <w:sz w:val="20"/>
              </w:rPr>
              <w:t xml:space="preserve"> </w:t>
            </w:r>
            <w:r>
              <w:rPr>
                <w:w w:val="95"/>
                <w:sz w:val="20"/>
              </w:rPr>
              <w:t>there</w:t>
            </w:r>
            <w:r>
              <w:rPr>
                <w:spacing w:val="2"/>
                <w:w w:val="95"/>
                <w:sz w:val="20"/>
              </w:rPr>
              <w:t xml:space="preserve"> </w:t>
            </w:r>
            <w:r>
              <w:rPr>
                <w:w w:val="95"/>
                <w:sz w:val="20"/>
              </w:rPr>
              <w:t>is</w:t>
            </w:r>
            <w:r>
              <w:rPr>
                <w:spacing w:val="2"/>
                <w:w w:val="95"/>
                <w:sz w:val="20"/>
              </w:rPr>
              <w:t xml:space="preserve"> </w:t>
            </w:r>
            <w:r>
              <w:rPr>
                <w:w w:val="95"/>
                <w:sz w:val="20"/>
              </w:rPr>
              <w:t>a</w:t>
            </w:r>
            <w:r>
              <w:rPr>
                <w:spacing w:val="1"/>
                <w:w w:val="95"/>
                <w:sz w:val="20"/>
              </w:rPr>
              <w:t xml:space="preserve"> </w:t>
            </w:r>
            <w:r>
              <w:rPr>
                <w:w w:val="95"/>
                <w:sz w:val="20"/>
              </w:rPr>
              <w:t>broad</w:t>
            </w:r>
            <w:r>
              <w:rPr>
                <w:spacing w:val="2"/>
                <w:w w:val="95"/>
                <w:sz w:val="20"/>
              </w:rPr>
              <w:t xml:space="preserve"> </w:t>
            </w:r>
            <w:r>
              <w:rPr>
                <w:w w:val="95"/>
                <w:sz w:val="20"/>
              </w:rPr>
              <w:t>range</w:t>
            </w:r>
            <w:r>
              <w:rPr>
                <w:spacing w:val="2"/>
                <w:w w:val="95"/>
                <w:sz w:val="20"/>
              </w:rPr>
              <w:t xml:space="preserve"> </w:t>
            </w:r>
            <w:r>
              <w:rPr>
                <w:w w:val="95"/>
                <w:sz w:val="20"/>
              </w:rPr>
              <w:t>of</w:t>
            </w:r>
            <w:r>
              <w:rPr>
                <w:spacing w:val="-2"/>
                <w:w w:val="95"/>
                <w:sz w:val="20"/>
              </w:rPr>
              <w:t xml:space="preserve"> </w:t>
            </w:r>
            <w:r>
              <w:rPr>
                <w:w w:val="95"/>
                <w:sz w:val="20"/>
              </w:rPr>
              <w:t>different</w:t>
            </w:r>
            <w:r>
              <w:rPr>
                <w:spacing w:val="2"/>
                <w:w w:val="95"/>
                <w:sz w:val="20"/>
              </w:rPr>
              <w:t xml:space="preserve"> </w:t>
            </w:r>
            <w:r>
              <w:rPr>
                <w:w w:val="95"/>
                <w:sz w:val="20"/>
              </w:rPr>
              <w:t>jobs</w:t>
            </w:r>
            <w:r>
              <w:rPr>
                <w:spacing w:val="1"/>
                <w:w w:val="95"/>
                <w:sz w:val="20"/>
              </w:rPr>
              <w:t xml:space="preserve"> </w:t>
            </w:r>
            <w:r>
              <w:rPr>
                <w:w w:val="95"/>
                <w:sz w:val="20"/>
              </w:rPr>
              <w:t>and</w:t>
            </w:r>
            <w:r>
              <w:rPr>
                <w:spacing w:val="2"/>
                <w:w w:val="95"/>
                <w:sz w:val="20"/>
              </w:rPr>
              <w:t xml:space="preserve"> </w:t>
            </w:r>
            <w:r>
              <w:rPr>
                <w:w w:val="95"/>
                <w:sz w:val="20"/>
              </w:rPr>
              <w:t>people</w:t>
            </w:r>
            <w:r>
              <w:rPr>
                <w:spacing w:val="2"/>
                <w:w w:val="95"/>
                <w:sz w:val="20"/>
              </w:rPr>
              <w:t xml:space="preserve"> </w:t>
            </w:r>
            <w:r>
              <w:rPr>
                <w:w w:val="95"/>
                <w:sz w:val="20"/>
              </w:rPr>
              <w:t>often</w:t>
            </w:r>
            <w:r>
              <w:rPr>
                <w:spacing w:val="1"/>
                <w:w w:val="95"/>
                <w:sz w:val="20"/>
              </w:rPr>
              <w:t xml:space="preserve"> </w:t>
            </w:r>
            <w:r>
              <w:rPr>
                <w:w w:val="95"/>
                <w:sz w:val="20"/>
              </w:rPr>
              <w:t>have</w:t>
            </w:r>
            <w:r>
              <w:rPr>
                <w:spacing w:val="6"/>
                <w:w w:val="95"/>
                <w:sz w:val="20"/>
              </w:rPr>
              <w:t xml:space="preserve"> </w:t>
            </w:r>
            <w:r>
              <w:rPr>
                <w:w w:val="95"/>
                <w:sz w:val="20"/>
              </w:rPr>
              <w:t>more</w:t>
            </w:r>
            <w:r>
              <w:rPr>
                <w:spacing w:val="6"/>
                <w:w w:val="95"/>
                <w:sz w:val="20"/>
              </w:rPr>
              <w:t xml:space="preserve"> </w:t>
            </w:r>
            <w:r>
              <w:rPr>
                <w:w w:val="95"/>
                <w:sz w:val="20"/>
              </w:rPr>
              <w:t>than</w:t>
            </w:r>
            <w:r>
              <w:rPr>
                <w:spacing w:val="6"/>
                <w:w w:val="95"/>
                <w:sz w:val="20"/>
              </w:rPr>
              <w:t xml:space="preserve"> </w:t>
            </w:r>
            <w:r>
              <w:rPr>
                <w:w w:val="95"/>
                <w:sz w:val="20"/>
              </w:rPr>
              <w:t>one</w:t>
            </w:r>
            <w:r>
              <w:rPr>
                <w:spacing w:val="6"/>
                <w:w w:val="95"/>
                <w:sz w:val="20"/>
              </w:rPr>
              <w:t xml:space="preserve"> </w:t>
            </w:r>
            <w:r>
              <w:rPr>
                <w:w w:val="95"/>
                <w:sz w:val="20"/>
              </w:rPr>
              <w:t>during</w:t>
            </w:r>
            <w:r>
              <w:rPr>
                <w:spacing w:val="6"/>
                <w:w w:val="95"/>
                <w:sz w:val="20"/>
              </w:rPr>
              <w:t xml:space="preserve"> </w:t>
            </w:r>
            <w:r>
              <w:rPr>
                <w:w w:val="95"/>
                <w:sz w:val="20"/>
              </w:rPr>
              <w:t>their</w:t>
            </w:r>
            <w:r>
              <w:rPr>
                <w:spacing w:val="3"/>
                <w:w w:val="95"/>
                <w:sz w:val="20"/>
              </w:rPr>
              <w:t xml:space="preserve"> </w:t>
            </w:r>
            <w:r>
              <w:rPr>
                <w:w w:val="95"/>
                <w:sz w:val="20"/>
              </w:rPr>
              <w:t>careers</w:t>
            </w:r>
            <w:r>
              <w:rPr>
                <w:spacing w:val="6"/>
                <w:w w:val="95"/>
                <w:sz w:val="20"/>
              </w:rPr>
              <w:t xml:space="preserve"> </w:t>
            </w:r>
            <w:r>
              <w:rPr>
                <w:w w:val="95"/>
                <w:sz w:val="20"/>
              </w:rPr>
              <w:t>and</w:t>
            </w:r>
            <w:r>
              <w:rPr>
                <w:spacing w:val="6"/>
                <w:w w:val="95"/>
                <w:sz w:val="20"/>
              </w:rPr>
              <w:t xml:space="preserve"> </w:t>
            </w:r>
            <w:r>
              <w:rPr>
                <w:w w:val="95"/>
                <w:sz w:val="20"/>
              </w:rPr>
              <w:t>over</w:t>
            </w:r>
            <w:r>
              <w:rPr>
                <w:spacing w:val="1"/>
                <w:w w:val="95"/>
                <w:sz w:val="20"/>
              </w:rPr>
              <w:t xml:space="preserve"> </w:t>
            </w:r>
            <w:r>
              <w:rPr>
                <w:w w:val="95"/>
                <w:sz w:val="20"/>
              </w:rPr>
              <w:t>their</w:t>
            </w:r>
            <w:r>
              <w:rPr>
                <w:spacing w:val="2"/>
                <w:w w:val="95"/>
                <w:sz w:val="20"/>
              </w:rPr>
              <w:t xml:space="preserve"> </w:t>
            </w:r>
            <w:r>
              <w:rPr>
                <w:w w:val="95"/>
                <w:sz w:val="20"/>
              </w:rPr>
              <w:t>lifetime</w:t>
            </w:r>
          </w:p>
          <w:p w14:paraId="27809E62" w14:textId="77777777" w:rsidR="00C625C5" w:rsidRDefault="00C625C5" w:rsidP="009D69B9">
            <w:pPr>
              <w:pStyle w:val="TableParagraph"/>
              <w:numPr>
                <w:ilvl w:val="0"/>
                <w:numId w:val="30"/>
              </w:numPr>
              <w:tabs>
                <w:tab w:val="left" w:pos="651"/>
                <w:tab w:val="left" w:pos="652"/>
              </w:tabs>
              <w:spacing w:before="72"/>
              <w:ind w:left="651"/>
              <w:rPr>
                <w:sz w:val="20"/>
              </w:rPr>
            </w:pPr>
            <w:r>
              <w:rPr>
                <w:w w:val="95"/>
                <w:sz w:val="20"/>
              </w:rPr>
              <w:t>that</w:t>
            </w:r>
            <w:r>
              <w:rPr>
                <w:spacing w:val="2"/>
                <w:w w:val="95"/>
                <w:sz w:val="20"/>
              </w:rPr>
              <w:t xml:space="preserve"> </w:t>
            </w:r>
            <w:r>
              <w:rPr>
                <w:w w:val="95"/>
                <w:sz w:val="20"/>
              </w:rPr>
              <w:t>some</w:t>
            </w:r>
            <w:r>
              <w:rPr>
                <w:spacing w:val="2"/>
                <w:w w:val="95"/>
                <w:sz w:val="20"/>
              </w:rPr>
              <w:t xml:space="preserve"> </w:t>
            </w:r>
            <w:r>
              <w:rPr>
                <w:w w:val="95"/>
                <w:sz w:val="20"/>
              </w:rPr>
              <w:t>jobs</w:t>
            </w:r>
            <w:r>
              <w:rPr>
                <w:spacing w:val="2"/>
                <w:w w:val="95"/>
                <w:sz w:val="20"/>
              </w:rPr>
              <w:t xml:space="preserve"> </w:t>
            </w:r>
            <w:r>
              <w:rPr>
                <w:w w:val="95"/>
                <w:sz w:val="20"/>
              </w:rPr>
              <w:t>are</w:t>
            </w:r>
            <w:r>
              <w:rPr>
                <w:spacing w:val="2"/>
                <w:w w:val="95"/>
                <w:sz w:val="20"/>
              </w:rPr>
              <w:t xml:space="preserve"> </w:t>
            </w:r>
            <w:r>
              <w:rPr>
                <w:w w:val="95"/>
                <w:sz w:val="20"/>
              </w:rPr>
              <w:t>paid</w:t>
            </w:r>
            <w:r>
              <w:rPr>
                <w:spacing w:val="2"/>
                <w:w w:val="95"/>
                <w:sz w:val="20"/>
              </w:rPr>
              <w:t xml:space="preserve"> </w:t>
            </w:r>
            <w:r>
              <w:rPr>
                <w:w w:val="95"/>
                <w:sz w:val="20"/>
              </w:rPr>
              <w:t>more</w:t>
            </w:r>
            <w:r>
              <w:rPr>
                <w:spacing w:val="2"/>
                <w:w w:val="95"/>
                <w:sz w:val="20"/>
              </w:rPr>
              <w:t xml:space="preserve"> </w:t>
            </w:r>
            <w:r>
              <w:rPr>
                <w:w w:val="95"/>
                <w:sz w:val="20"/>
              </w:rPr>
              <w:t>than</w:t>
            </w:r>
            <w:r>
              <w:rPr>
                <w:spacing w:val="2"/>
                <w:w w:val="95"/>
                <w:sz w:val="20"/>
              </w:rPr>
              <w:t xml:space="preserve"> </w:t>
            </w:r>
            <w:r>
              <w:rPr>
                <w:w w:val="95"/>
                <w:sz w:val="20"/>
              </w:rPr>
              <w:t>others</w:t>
            </w:r>
            <w:r>
              <w:rPr>
                <w:spacing w:val="2"/>
                <w:w w:val="95"/>
                <w:sz w:val="20"/>
              </w:rPr>
              <w:t xml:space="preserve"> </w:t>
            </w:r>
            <w:r>
              <w:rPr>
                <w:w w:val="95"/>
                <w:sz w:val="20"/>
              </w:rPr>
              <w:t>and</w:t>
            </w:r>
            <w:r>
              <w:rPr>
                <w:spacing w:val="2"/>
                <w:w w:val="95"/>
                <w:sz w:val="20"/>
              </w:rPr>
              <w:t xml:space="preserve"> </w:t>
            </w:r>
            <w:r>
              <w:rPr>
                <w:w w:val="95"/>
                <w:sz w:val="20"/>
              </w:rPr>
              <w:t>some</w:t>
            </w:r>
            <w:r>
              <w:rPr>
                <w:spacing w:val="2"/>
                <w:w w:val="95"/>
                <w:sz w:val="20"/>
              </w:rPr>
              <w:t xml:space="preserve"> </w:t>
            </w:r>
            <w:r>
              <w:rPr>
                <w:w w:val="95"/>
                <w:sz w:val="20"/>
              </w:rPr>
              <w:t>may</w:t>
            </w:r>
            <w:r>
              <w:rPr>
                <w:spacing w:val="-4"/>
                <w:w w:val="95"/>
                <w:sz w:val="20"/>
              </w:rPr>
              <w:t xml:space="preserve"> </w:t>
            </w:r>
            <w:r>
              <w:rPr>
                <w:w w:val="95"/>
                <w:sz w:val="20"/>
              </w:rPr>
              <w:t>be</w:t>
            </w:r>
          </w:p>
          <w:p w14:paraId="0C48E961" w14:textId="77777777" w:rsidR="00C625C5" w:rsidRDefault="00C625C5" w:rsidP="009D69B9">
            <w:pPr>
              <w:pStyle w:val="TableParagraph"/>
              <w:spacing w:before="38"/>
              <w:ind w:left="652"/>
              <w:rPr>
                <w:sz w:val="20"/>
              </w:rPr>
            </w:pPr>
            <w:r>
              <w:rPr>
                <w:spacing w:val="-1"/>
                <w:w w:val="95"/>
                <w:sz w:val="20"/>
              </w:rPr>
              <w:t>voluntary</w:t>
            </w:r>
            <w:r>
              <w:rPr>
                <w:spacing w:val="-9"/>
                <w:w w:val="95"/>
                <w:sz w:val="20"/>
              </w:rPr>
              <w:t xml:space="preserve"> </w:t>
            </w:r>
            <w:r>
              <w:rPr>
                <w:spacing w:val="-1"/>
                <w:w w:val="95"/>
                <w:sz w:val="20"/>
              </w:rPr>
              <w:t>(unpaid)</w:t>
            </w:r>
          </w:p>
        </w:tc>
        <w:tc>
          <w:tcPr>
            <w:tcW w:w="3518" w:type="dxa"/>
            <w:tcBorders>
              <w:bottom w:val="nil"/>
            </w:tcBorders>
          </w:tcPr>
          <w:p w14:paraId="642DD533" w14:textId="77777777" w:rsidR="00C625C5" w:rsidRDefault="00C625C5" w:rsidP="009D69B9">
            <w:pPr>
              <w:pStyle w:val="TableParagraph"/>
              <w:spacing w:before="39"/>
              <w:ind w:left="85"/>
              <w:rPr>
                <w:sz w:val="20"/>
              </w:rPr>
            </w:pPr>
          </w:p>
        </w:tc>
      </w:tr>
      <w:tr w:rsidR="00C625C5" w14:paraId="6DA15C68" w14:textId="77777777" w:rsidTr="009D69B9">
        <w:trPr>
          <w:trHeight w:val="585"/>
        </w:trPr>
        <w:tc>
          <w:tcPr>
            <w:tcW w:w="1701" w:type="dxa"/>
            <w:tcBorders>
              <w:top w:val="nil"/>
              <w:bottom w:val="nil"/>
            </w:tcBorders>
          </w:tcPr>
          <w:p w14:paraId="6818CCD1"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1A764A51" w14:textId="77777777" w:rsidR="00C625C5" w:rsidRDefault="00C625C5" w:rsidP="009D69B9">
            <w:pPr>
              <w:pStyle w:val="TableParagraph"/>
              <w:spacing w:before="4"/>
            </w:pPr>
          </w:p>
          <w:p w14:paraId="470DB77A" w14:textId="77777777" w:rsidR="00C625C5" w:rsidRDefault="00C625C5" w:rsidP="009D69B9">
            <w:pPr>
              <w:pStyle w:val="TableParagraph"/>
              <w:spacing w:before="1"/>
              <w:ind w:left="85"/>
              <w:rPr>
                <w:sz w:val="20"/>
              </w:rPr>
            </w:pPr>
            <w:r>
              <w:rPr>
                <w:sz w:val="20"/>
              </w:rPr>
              <w:t>PoS</w:t>
            </w:r>
            <w:r>
              <w:rPr>
                <w:spacing w:val="-16"/>
                <w:sz w:val="20"/>
              </w:rPr>
              <w:t xml:space="preserve"> </w:t>
            </w:r>
            <w:r>
              <w:rPr>
                <w:sz w:val="20"/>
              </w:rPr>
              <w:t>refs:</w:t>
            </w:r>
            <w:r>
              <w:rPr>
                <w:spacing w:val="-15"/>
                <w:sz w:val="20"/>
              </w:rPr>
              <w:t xml:space="preserve"> </w:t>
            </w:r>
            <w:r>
              <w:rPr>
                <w:sz w:val="20"/>
              </w:rPr>
              <w:t>L26,</w:t>
            </w:r>
            <w:r>
              <w:rPr>
                <w:spacing w:val="-16"/>
                <w:sz w:val="20"/>
              </w:rPr>
              <w:t xml:space="preserve"> </w:t>
            </w:r>
            <w:r>
              <w:rPr>
                <w:sz w:val="20"/>
              </w:rPr>
              <w:t>L27,</w:t>
            </w:r>
            <w:r>
              <w:rPr>
                <w:spacing w:val="-15"/>
                <w:sz w:val="20"/>
              </w:rPr>
              <w:t xml:space="preserve"> </w:t>
            </w:r>
            <w:r>
              <w:rPr>
                <w:sz w:val="20"/>
              </w:rPr>
              <w:t>L28,</w:t>
            </w:r>
            <w:r>
              <w:rPr>
                <w:spacing w:val="-16"/>
                <w:sz w:val="20"/>
              </w:rPr>
              <w:t xml:space="preserve"> </w:t>
            </w:r>
            <w:r>
              <w:rPr>
                <w:sz w:val="20"/>
              </w:rPr>
              <w:t>L29,</w:t>
            </w:r>
            <w:r>
              <w:rPr>
                <w:spacing w:val="-15"/>
                <w:sz w:val="20"/>
              </w:rPr>
              <w:t xml:space="preserve"> </w:t>
            </w:r>
            <w:r>
              <w:rPr>
                <w:sz w:val="20"/>
              </w:rPr>
              <w:t>L30,</w:t>
            </w:r>
            <w:r>
              <w:rPr>
                <w:spacing w:val="-16"/>
                <w:sz w:val="20"/>
              </w:rPr>
              <w:t xml:space="preserve"> </w:t>
            </w:r>
            <w:r>
              <w:rPr>
                <w:sz w:val="20"/>
              </w:rPr>
              <w:t>L31,</w:t>
            </w:r>
          </w:p>
        </w:tc>
        <w:tc>
          <w:tcPr>
            <w:tcW w:w="6236" w:type="dxa"/>
            <w:tcBorders>
              <w:top w:val="nil"/>
              <w:bottom w:val="nil"/>
            </w:tcBorders>
          </w:tcPr>
          <w:p w14:paraId="7444AA0B" w14:textId="77777777" w:rsidR="00C625C5" w:rsidRDefault="00C625C5" w:rsidP="009D69B9">
            <w:pPr>
              <w:pStyle w:val="TableParagraph"/>
              <w:numPr>
                <w:ilvl w:val="0"/>
                <w:numId w:val="29"/>
              </w:numPr>
              <w:tabs>
                <w:tab w:val="left" w:pos="652"/>
                <w:tab w:val="left" w:pos="653"/>
              </w:tabs>
              <w:spacing w:before="5" w:line="280" w:lineRule="atLeast"/>
              <w:ind w:right="73" w:hanging="511"/>
              <w:rPr>
                <w:sz w:val="20"/>
              </w:rPr>
            </w:pPr>
            <w:r>
              <w:rPr>
                <w:w w:val="95"/>
                <w:sz w:val="20"/>
              </w:rPr>
              <w:t>about</w:t>
            </w:r>
            <w:r>
              <w:rPr>
                <w:spacing w:val="7"/>
                <w:w w:val="95"/>
                <w:sz w:val="20"/>
              </w:rPr>
              <w:t xml:space="preserve"> </w:t>
            </w:r>
            <w:r>
              <w:rPr>
                <w:w w:val="95"/>
                <w:sz w:val="20"/>
              </w:rPr>
              <w:t>the</w:t>
            </w:r>
            <w:r>
              <w:rPr>
                <w:spacing w:val="7"/>
                <w:w w:val="95"/>
                <w:sz w:val="20"/>
              </w:rPr>
              <w:t xml:space="preserve"> </w:t>
            </w:r>
            <w:r>
              <w:rPr>
                <w:w w:val="95"/>
                <w:sz w:val="20"/>
              </w:rPr>
              <w:t>skills,</w:t>
            </w:r>
            <w:r>
              <w:rPr>
                <w:spacing w:val="7"/>
                <w:w w:val="95"/>
                <w:sz w:val="20"/>
              </w:rPr>
              <w:t xml:space="preserve"> </w:t>
            </w:r>
            <w:r>
              <w:rPr>
                <w:w w:val="95"/>
                <w:sz w:val="20"/>
              </w:rPr>
              <w:t>attributes,</w:t>
            </w:r>
            <w:r>
              <w:rPr>
                <w:spacing w:val="8"/>
                <w:w w:val="95"/>
                <w:sz w:val="20"/>
              </w:rPr>
              <w:t xml:space="preserve"> </w:t>
            </w:r>
            <w:r>
              <w:rPr>
                <w:w w:val="95"/>
                <w:sz w:val="20"/>
              </w:rPr>
              <w:t>qualifications</w:t>
            </w:r>
            <w:r>
              <w:rPr>
                <w:spacing w:val="7"/>
                <w:w w:val="95"/>
                <w:sz w:val="20"/>
              </w:rPr>
              <w:t xml:space="preserve"> </w:t>
            </w:r>
            <w:r>
              <w:rPr>
                <w:w w:val="95"/>
                <w:sz w:val="20"/>
              </w:rPr>
              <w:t>and</w:t>
            </w:r>
            <w:r>
              <w:rPr>
                <w:spacing w:val="7"/>
                <w:w w:val="95"/>
                <w:sz w:val="20"/>
              </w:rPr>
              <w:t xml:space="preserve"> </w:t>
            </w:r>
            <w:r>
              <w:rPr>
                <w:w w:val="95"/>
                <w:sz w:val="20"/>
              </w:rPr>
              <w:t>training</w:t>
            </w:r>
            <w:r>
              <w:rPr>
                <w:spacing w:val="7"/>
                <w:w w:val="95"/>
                <w:sz w:val="20"/>
              </w:rPr>
              <w:t xml:space="preserve"> </w:t>
            </w:r>
            <w:r>
              <w:rPr>
                <w:w w:val="95"/>
                <w:sz w:val="20"/>
              </w:rPr>
              <w:t>needed</w:t>
            </w:r>
            <w:r>
              <w:rPr>
                <w:spacing w:val="8"/>
                <w:w w:val="95"/>
                <w:sz w:val="20"/>
              </w:rPr>
              <w:t xml:space="preserve"> </w:t>
            </w:r>
            <w:r>
              <w:rPr>
                <w:w w:val="95"/>
                <w:sz w:val="20"/>
              </w:rPr>
              <w:t>for</w:t>
            </w:r>
            <w:r>
              <w:rPr>
                <w:spacing w:val="-57"/>
                <w:w w:val="95"/>
                <w:sz w:val="20"/>
              </w:rPr>
              <w:t xml:space="preserve"> </w:t>
            </w:r>
            <w:r>
              <w:rPr>
                <w:sz w:val="20"/>
              </w:rPr>
              <w:t>different</w:t>
            </w:r>
            <w:r>
              <w:rPr>
                <w:spacing w:val="-10"/>
                <w:sz w:val="20"/>
              </w:rPr>
              <w:t xml:space="preserve"> </w:t>
            </w:r>
            <w:r>
              <w:rPr>
                <w:sz w:val="20"/>
              </w:rPr>
              <w:t>jobs</w:t>
            </w:r>
          </w:p>
        </w:tc>
        <w:tc>
          <w:tcPr>
            <w:tcW w:w="3518" w:type="dxa"/>
            <w:tcBorders>
              <w:top w:val="nil"/>
              <w:bottom w:val="nil"/>
            </w:tcBorders>
          </w:tcPr>
          <w:p w14:paraId="093C6953" w14:textId="77777777" w:rsidR="00C625C5" w:rsidRDefault="00C625C5" w:rsidP="009D69B9">
            <w:pPr>
              <w:pStyle w:val="TableParagraph"/>
              <w:rPr>
                <w:rFonts w:ascii="Times New Roman"/>
                <w:sz w:val="20"/>
              </w:rPr>
            </w:pPr>
          </w:p>
        </w:tc>
      </w:tr>
      <w:tr w:rsidR="00C625C5" w14:paraId="3B7E0DC3" w14:textId="77777777" w:rsidTr="009D69B9">
        <w:trPr>
          <w:trHeight w:val="678"/>
        </w:trPr>
        <w:tc>
          <w:tcPr>
            <w:tcW w:w="1701" w:type="dxa"/>
            <w:tcBorders>
              <w:top w:val="nil"/>
              <w:bottom w:val="nil"/>
            </w:tcBorders>
          </w:tcPr>
          <w:p w14:paraId="6262F804"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09D1A393" w14:textId="77777777" w:rsidR="00C625C5" w:rsidRDefault="00C625C5" w:rsidP="009D69B9">
            <w:pPr>
              <w:pStyle w:val="TableParagraph"/>
              <w:spacing w:before="5"/>
              <w:ind w:left="85"/>
              <w:rPr>
                <w:sz w:val="20"/>
              </w:rPr>
            </w:pPr>
            <w:r>
              <w:rPr>
                <w:w w:val="105"/>
                <w:sz w:val="20"/>
              </w:rPr>
              <w:t>L32</w:t>
            </w:r>
          </w:p>
        </w:tc>
        <w:tc>
          <w:tcPr>
            <w:tcW w:w="6236" w:type="dxa"/>
            <w:tcBorders>
              <w:top w:val="nil"/>
              <w:bottom w:val="nil"/>
            </w:tcBorders>
          </w:tcPr>
          <w:p w14:paraId="4A7CE404" w14:textId="77777777" w:rsidR="00C625C5" w:rsidRDefault="00C625C5" w:rsidP="009D69B9">
            <w:pPr>
              <w:pStyle w:val="TableParagraph"/>
              <w:numPr>
                <w:ilvl w:val="0"/>
                <w:numId w:val="28"/>
              </w:numPr>
              <w:tabs>
                <w:tab w:val="left" w:pos="652"/>
                <w:tab w:val="left" w:pos="653"/>
              </w:tabs>
              <w:spacing w:before="97" w:line="278" w:lineRule="auto"/>
              <w:ind w:right="433" w:hanging="511"/>
              <w:rPr>
                <w:sz w:val="20"/>
              </w:rPr>
            </w:pPr>
            <w:r>
              <w:rPr>
                <w:w w:val="95"/>
                <w:sz w:val="20"/>
              </w:rPr>
              <w:t>that</w:t>
            </w:r>
            <w:r>
              <w:rPr>
                <w:spacing w:val="1"/>
                <w:w w:val="95"/>
                <w:sz w:val="20"/>
              </w:rPr>
              <w:t xml:space="preserve"> </w:t>
            </w:r>
            <w:r>
              <w:rPr>
                <w:w w:val="95"/>
                <w:sz w:val="20"/>
              </w:rPr>
              <w:t>there</w:t>
            </w:r>
            <w:r>
              <w:rPr>
                <w:spacing w:val="2"/>
                <w:w w:val="95"/>
                <w:sz w:val="20"/>
              </w:rPr>
              <w:t xml:space="preserve"> </w:t>
            </w:r>
            <w:r>
              <w:rPr>
                <w:w w:val="95"/>
                <w:sz w:val="20"/>
              </w:rPr>
              <w:t>are</w:t>
            </w:r>
            <w:r>
              <w:rPr>
                <w:spacing w:val="2"/>
                <w:w w:val="95"/>
                <w:sz w:val="20"/>
              </w:rPr>
              <w:t xml:space="preserve"> </w:t>
            </w:r>
            <w:r>
              <w:rPr>
                <w:w w:val="95"/>
                <w:sz w:val="20"/>
              </w:rPr>
              <w:t>different</w:t>
            </w:r>
            <w:r>
              <w:rPr>
                <w:spacing w:val="-2"/>
                <w:w w:val="95"/>
                <w:sz w:val="20"/>
              </w:rPr>
              <w:t xml:space="preserve"> </w:t>
            </w:r>
            <w:r>
              <w:rPr>
                <w:w w:val="95"/>
                <w:sz w:val="20"/>
              </w:rPr>
              <w:t>ways</w:t>
            </w:r>
            <w:r>
              <w:rPr>
                <w:spacing w:val="2"/>
                <w:w w:val="95"/>
                <w:sz w:val="20"/>
              </w:rPr>
              <w:t xml:space="preserve"> </w:t>
            </w:r>
            <w:r>
              <w:rPr>
                <w:w w:val="95"/>
                <w:sz w:val="20"/>
              </w:rPr>
              <w:t>into</w:t>
            </w:r>
            <w:r>
              <w:rPr>
                <w:spacing w:val="2"/>
                <w:w w:val="95"/>
                <w:sz w:val="20"/>
              </w:rPr>
              <w:t xml:space="preserve"> </w:t>
            </w:r>
            <w:r>
              <w:rPr>
                <w:w w:val="95"/>
                <w:sz w:val="20"/>
              </w:rPr>
              <w:t>jobs</w:t>
            </w:r>
            <w:r>
              <w:rPr>
                <w:spacing w:val="2"/>
                <w:w w:val="95"/>
                <w:sz w:val="20"/>
              </w:rPr>
              <w:t xml:space="preserve"> </w:t>
            </w:r>
            <w:r>
              <w:rPr>
                <w:w w:val="95"/>
                <w:sz w:val="20"/>
              </w:rPr>
              <w:t>and</w:t>
            </w:r>
            <w:r>
              <w:rPr>
                <w:spacing w:val="1"/>
                <w:w w:val="95"/>
                <w:sz w:val="20"/>
              </w:rPr>
              <w:t xml:space="preserve"> </w:t>
            </w:r>
            <w:r>
              <w:rPr>
                <w:w w:val="95"/>
                <w:sz w:val="20"/>
              </w:rPr>
              <w:t>careers,</w:t>
            </w:r>
            <w:r>
              <w:rPr>
                <w:spacing w:val="2"/>
                <w:w w:val="95"/>
                <w:sz w:val="20"/>
              </w:rPr>
              <w:t xml:space="preserve"> </w:t>
            </w:r>
            <w:r>
              <w:rPr>
                <w:w w:val="95"/>
                <w:sz w:val="20"/>
              </w:rPr>
              <w:t>including</w:t>
            </w:r>
            <w:r>
              <w:rPr>
                <w:spacing w:val="-56"/>
                <w:w w:val="95"/>
                <w:sz w:val="20"/>
              </w:rPr>
              <w:t xml:space="preserve"> </w:t>
            </w:r>
            <w:r>
              <w:rPr>
                <w:sz w:val="20"/>
              </w:rPr>
              <w:t>college,</w:t>
            </w:r>
            <w:r>
              <w:rPr>
                <w:spacing w:val="-12"/>
                <w:sz w:val="20"/>
              </w:rPr>
              <w:t xml:space="preserve"> </w:t>
            </w:r>
            <w:r>
              <w:rPr>
                <w:sz w:val="20"/>
              </w:rPr>
              <w:t>apprenticeships</w:t>
            </w:r>
            <w:r>
              <w:rPr>
                <w:spacing w:val="-11"/>
                <w:sz w:val="20"/>
              </w:rPr>
              <w:t xml:space="preserve"> </w:t>
            </w:r>
            <w:r>
              <w:rPr>
                <w:sz w:val="20"/>
              </w:rPr>
              <w:t>and</w:t>
            </w:r>
            <w:r>
              <w:rPr>
                <w:spacing w:val="-12"/>
                <w:sz w:val="20"/>
              </w:rPr>
              <w:t xml:space="preserve"> </w:t>
            </w:r>
            <w:r>
              <w:rPr>
                <w:sz w:val="20"/>
              </w:rPr>
              <w:t>university</w:t>
            </w:r>
          </w:p>
        </w:tc>
        <w:tc>
          <w:tcPr>
            <w:tcW w:w="3518" w:type="dxa"/>
            <w:tcBorders>
              <w:top w:val="nil"/>
              <w:bottom w:val="nil"/>
            </w:tcBorders>
          </w:tcPr>
          <w:p w14:paraId="34444E56" w14:textId="77777777" w:rsidR="00C625C5" w:rsidRDefault="00C625C5" w:rsidP="009D69B9">
            <w:pPr>
              <w:pStyle w:val="TableParagraph"/>
              <w:rPr>
                <w:rFonts w:ascii="Times New Roman"/>
                <w:sz w:val="20"/>
              </w:rPr>
            </w:pPr>
          </w:p>
        </w:tc>
      </w:tr>
      <w:tr w:rsidR="00C625C5" w14:paraId="1C8D50DF" w14:textId="77777777" w:rsidTr="009D69B9">
        <w:trPr>
          <w:trHeight w:val="632"/>
        </w:trPr>
        <w:tc>
          <w:tcPr>
            <w:tcW w:w="1701" w:type="dxa"/>
            <w:tcBorders>
              <w:top w:val="nil"/>
              <w:bottom w:val="nil"/>
            </w:tcBorders>
          </w:tcPr>
          <w:p w14:paraId="6DE2C77B"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300BAB20" w14:textId="77777777" w:rsidR="00C625C5" w:rsidRDefault="00C625C5" w:rsidP="009D69B9">
            <w:pPr>
              <w:pStyle w:val="TableParagraph"/>
              <w:rPr>
                <w:rFonts w:ascii="Times New Roman"/>
                <w:sz w:val="20"/>
              </w:rPr>
            </w:pPr>
          </w:p>
        </w:tc>
        <w:tc>
          <w:tcPr>
            <w:tcW w:w="6236" w:type="dxa"/>
            <w:tcBorders>
              <w:top w:val="nil"/>
              <w:bottom w:val="nil"/>
            </w:tcBorders>
          </w:tcPr>
          <w:p w14:paraId="4AB0C4C3" w14:textId="77777777" w:rsidR="00C625C5" w:rsidRDefault="00C625C5" w:rsidP="009D69B9">
            <w:pPr>
              <w:pStyle w:val="TableParagraph"/>
              <w:numPr>
                <w:ilvl w:val="0"/>
                <w:numId w:val="27"/>
              </w:numPr>
              <w:tabs>
                <w:tab w:val="left" w:pos="652"/>
                <w:tab w:val="left" w:pos="653"/>
              </w:tabs>
              <w:spacing w:before="51" w:line="278" w:lineRule="auto"/>
              <w:ind w:right="582" w:hanging="511"/>
              <w:rPr>
                <w:sz w:val="20"/>
              </w:rPr>
            </w:pPr>
            <w:r>
              <w:rPr>
                <w:w w:val="95"/>
                <w:sz w:val="20"/>
              </w:rPr>
              <w:t>how</w:t>
            </w:r>
            <w:r>
              <w:rPr>
                <w:spacing w:val="6"/>
                <w:w w:val="95"/>
                <w:sz w:val="20"/>
              </w:rPr>
              <w:t xml:space="preserve"> </w:t>
            </w:r>
            <w:r>
              <w:rPr>
                <w:w w:val="95"/>
                <w:sz w:val="20"/>
              </w:rPr>
              <w:t>people</w:t>
            </w:r>
            <w:r>
              <w:rPr>
                <w:spacing w:val="11"/>
                <w:w w:val="95"/>
                <w:sz w:val="20"/>
              </w:rPr>
              <w:t xml:space="preserve"> </w:t>
            </w:r>
            <w:r>
              <w:rPr>
                <w:w w:val="95"/>
                <w:sz w:val="20"/>
              </w:rPr>
              <w:t>choose</w:t>
            </w:r>
            <w:r>
              <w:rPr>
                <w:spacing w:val="12"/>
                <w:w w:val="95"/>
                <w:sz w:val="20"/>
              </w:rPr>
              <w:t xml:space="preserve"> </w:t>
            </w:r>
            <w:r>
              <w:rPr>
                <w:w w:val="95"/>
                <w:sz w:val="20"/>
              </w:rPr>
              <w:t>a</w:t>
            </w:r>
            <w:r>
              <w:rPr>
                <w:spacing w:val="11"/>
                <w:w w:val="95"/>
                <w:sz w:val="20"/>
              </w:rPr>
              <w:t xml:space="preserve"> </w:t>
            </w:r>
            <w:r>
              <w:rPr>
                <w:w w:val="95"/>
                <w:sz w:val="20"/>
              </w:rPr>
              <w:t>career/job</w:t>
            </w:r>
            <w:r>
              <w:rPr>
                <w:spacing w:val="12"/>
                <w:w w:val="95"/>
                <w:sz w:val="20"/>
              </w:rPr>
              <w:t xml:space="preserve"> </w:t>
            </w:r>
            <w:r>
              <w:rPr>
                <w:w w:val="95"/>
                <w:sz w:val="20"/>
              </w:rPr>
              <w:t>and</w:t>
            </w:r>
            <w:r>
              <w:rPr>
                <w:spacing w:val="6"/>
                <w:w w:val="95"/>
                <w:sz w:val="20"/>
              </w:rPr>
              <w:t xml:space="preserve"> </w:t>
            </w:r>
            <w:r>
              <w:rPr>
                <w:w w:val="95"/>
                <w:sz w:val="20"/>
              </w:rPr>
              <w:t>what</w:t>
            </w:r>
            <w:r>
              <w:rPr>
                <w:spacing w:val="11"/>
                <w:w w:val="95"/>
                <w:sz w:val="20"/>
              </w:rPr>
              <w:t xml:space="preserve"> </w:t>
            </w:r>
            <w:r>
              <w:rPr>
                <w:w w:val="95"/>
                <w:sz w:val="20"/>
              </w:rPr>
              <w:t>influences</w:t>
            </w:r>
            <w:r>
              <w:rPr>
                <w:spacing w:val="12"/>
                <w:w w:val="95"/>
                <w:sz w:val="20"/>
              </w:rPr>
              <w:t xml:space="preserve"> </w:t>
            </w:r>
            <w:r>
              <w:rPr>
                <w:w w:val="95"/>
                <w:sz w:val="20"/>
              </w:rPr>
              <w:t>their</w:t>
            </w:r>
            <w:r>
              <w:rPr>
                <w:spacing w:val="-56"/>
                <w:w w:val="95"/>
                <w:sz w:val="20"/>
              </w:rPr>
              <w:t xml:space="preserve"> </w:t>
            </w:r>
            <w:r>
              <w:rPr>
                <w:sz w:val="20"/>
              </w:rPr>
              <w:t>decision,</w:t>
            </w:r>
            <w:r>
              <w:rPr>
                <w:spacing w:val="-13"/>
                <w:sz w:val="20"/>
              </w:rPr>
              <w:t xml:space="preserve"> </w:t>
            </w:r>
            <w:r>
              <w:rPr>
                <w:sz w:val="20"/>
              </w:rPr>
              <w:t>including</w:t>
            </w:r>
            <w:r>
              <w:rPr>
                <w:spacing w:val="-13"/>
                <w:sz w:val="20"/>
              </w:rPr>
              <w:t xml:space="preserve"> </w:t>
            </w:r>
            <w:r>
              <w:rPr>
                <w:sz w:val="20"/>
              </w:rPr>
              <w:t>skills,</w:t>
            </w:r>
            <w:r>
              <w:rPr>
                <w:spacing w:val="-13"/>
                <w:sz w:val="20"/>
              </w:rPr>
              <w:t xml:space="preserve"> </w:t>
            </w:r>
            <w:r>
              <w:rPr>
                <w:sz w:val="20"/>
              </w:rPr>
              <w:t>interests</w:t>
            </w:r>
            <w:r>
              <w:rPr>
                <w:spacing w:val="-13"/>
                <w:sz w:val="20"/>
              </w:rPr>
              <w:t xml:space="preserve"> </w:t>
            </w:r>
            <w:r>
              <w:rPr>
                <w:sz w:val="20"/>
              </w:rPr>
              <w:t>and</w:t>
            </w:r>
            <w:r>
              <w:rPr>
                <w:spacing w:val="-13"/>
                <w:sz w:val="20"/>
              </w:rPr>
              <w:t xml:space="preserve"> </w:t>
            </w:r>
            <w:r>
              <w:rPr>
                <w:sz w:val="20"/>
              </w:rPr>
              <w:t>pay</w:t>
            </w:r>
          </w:p>
        </w:tc>
        <w:tc>
          <w:tcPr>
            <w:tcW w:w="3518" w:type="dxa"/>
            <w:tcBorders>
              <w:top w:val="nil"/>
              <w:bottom w:val="nil"/>
            </w:tcBorders>
          </w:tcPr>
          <w:p w14:paraId="7A795A62" w14:textId="77777777" w:rsidR="00C625C5" w:rsidRDefault="00C625C5" w:rsidP="009D69B9">
            <w:pPr>
              <w:pStyle w:val="TableParagraph"/>
              <w:rPr>
                <w:rFonts w:ascii="Times New Roman"/>
                <w:sz w:val="20"/>
              </w:rPr>
            </w:pPr>
          </w:p>
        </w:tc>
      </w:tr>
      <w:tr w:rsidR="00C625C5" w14:paraId="6D33956F" w14:textId="77777777" w:rsidTr="009D69B9">
        <w:trPr>
          <w:trHeight w:val="632"/>
        </w:trPr>
        <w:tc>
          <w:tcPr>
            <w:tcW w:w="1701" w:type="dxa"/>
            <w:tcBorders>
              <w:top w:val="nil"/>
              <w:bottom w:val="nil"/>
            </w:tcBorders>
          </w:tcPr>
          <w:p w14:paraId="74644ACF"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4696D232" w14:textId="77777777" w:rsidR="00C625C5" w:rsidRDefault="00C625C5" w:rsidP="009D69B9">
            <w:pPr>
              <w:pStyle w:val="TableParagraph"/>
              <w:rPr>
                <w:rFonts w:ascii="Times New Roman"/>
                <w:sz w:val="20"/>
              </w:rPr>
            </w:pPr>
          </w:p>
        </w:tc>
        <w:tc>
          <w:tcPr>
            <w:tcW w:w="6236" w:type="dxa"/>
            <w:tcBorders>
              <w:top w:val="nil"/>
              <w:bottom w:val="nil"/>
            </w:tcBorders>
          </w:tcPr>
          <w:p w14:paraId="230AB0B1" w14:textId="77777777" w:rsidR="00C625C5" w:rsidRDefault="00C625C5" w:rsidP="009D69B9">
            <w:pPr>
              <w:pStyle w:val="TableParagraph"/>
              <w:numPr>
                <w:ilvl w:val="0"/>
                <w:numId w:val="26"/>
              </w:numPr>
              <w:tabs>
                <w:tab w:val="left" w:pos="652"/>
                <w:tab w:val="left" w:pos="653"/>
              </w:tabs>
              <w:spacing w:before="51"/>
              <w:rPr>
                <w:sz w:val="20"/>
              </w:rPr>
            </w:pPr>
            <w:r>
              <w:rPr>
                <w:spacing w:val="-2"/>
                <w:sz w:val="20"/>
              </w:rPr>
              <w:t>how</w:t>
            </w:r>
            <w:r>
              <w:rPr>
                <w:spacing w:val="-14"/>
                <w:sz w:val="20"/>
              </w:rPr>
              <w:t xml:space="preserve"> </w:t>
            </w:r>
            <w:r>
              <w:rPr>
                <w:spacing w:val="-2"/>
                <w:sz w:val="20"/>
              </w:rPr>
              <w:t>to</w:t>
            </w:r>
            <w:r>
              <w:rPr>
                <w:spacing w:val="-10"/>
                <w:sz w:val="20"/>
              </w:rPr>
              <w:t xml:space="preserve"> </w:t>
            </w:r>
            <w:r>
              <w:rPr>
                <w:spacing w:val="-2"/>
                <w:sz w:val="20"/>
              </w:rPr>
              <w:t>question</w:t>
            </w:r>
            <w:r>
              <w:rPr>
                <w:spacing w:val="-9"/>
                <w:sz w:val="20"/>
              </w:rPr>
              <w:t xml:space="preserve"> </w:t>
            </w:r>
            <w:r>
              <w:rPr>
                <w:spacing w:val="-1"/>
                <w:sz w:val="20"/>
              </w:rPr>
              <w:t>and</w:t>
            </w:r>
            <w:r>
              <w:rPr>
                <w:spacing w:val="-10"/>
                <w:sz w:val="20"/>
              </w:rPr>
              <w:t xml:space="preserve"> </w:t>
            </w:r>
            <w:r>
              <w:rPr>
                <w:spacing w:val="-1"/>
                <w:sz w:val="20"/>
              </w:rPr>
              <w:t>challenge</w:t>
            </w:r>
            <w:r>
              <w:rPr>
                <w:spacing w:val="-10"/>
                <w:sz w:val="20"/>
              </w:rPr>
              <w:t xml:space="preserve"> </w:t>
            </w:r>
            <w:r>
              <w:rPr>
                <w:spacing w:val="-1"/>
                <w:sz w:val="20"/>
              </w:rPr>
              <w:t>stereotypes</w:t>
            </w:r>
            <w:r>
              <w:rPr>
                <w:spacing w:val="-9"/>
                <w:sz w:val="20"/>
              </w:rPr>
              <w:t xml:space="preserve"> </w:t>
            </w:r>
            <w:r>
              <w:rPr>
                <w:spacing w:val="-1"/>
                <w:sz w:val="20"/>
              </w:rPr>
              <w:t>about</w:t>
            </w:r>
            <w:r>
              <w:rPr>
                <w:spacing w:val="-10"/>
                <w:sz w:val="20"/>
              </w:rPr>
              <w:t xml:space="preserve"> </w:t>
            </w:r>
            <w:r>
              <w:rPr>
                <w:spacing w:val="-1"/>
                <w:sz w:val="20"/>
              </w:rPr>
              <w:t>the</w:t>
            </w:r>
            <w:r>
              <w:rPr>
                <w:spacing w:val="-9"/>
                <w:sz w:val="20"/>
              </w:rPr>
              <w:t xml:space="preserve"> </w:t>
            </w:r>
            <w:r>
              <w:rPr>
                <w:spacing w:val="-1"/>
                <w:sz w:val="20"/>
              </w:rPr>
              <w:t>types</w:t>
            </w:r>
            <w:r>
              <w:rPr>
                <w:spacing w:val="-10"/>
                <w:sz w:val="20"/>
              </w:rPr>
              <w:t xml:space="preserve"> </w:t>
            </w:r>
            <w:r>
              <w:rPr>
                <w:spacing w:val="-1"/>
                <w:sz w:val="20"/>
              </w:rPr>
              <w:t>of</w:t>
            </w:r>
          </w:p>
          <w:p w14:paraId="6C2938AF" w14:textId="77777777" w:rsidR="00C625C5" w:rsidRDefault="00C625C5" w:rsidP="009D69B9">
            <w:pPr>
              <w:pStyle w:val="TableParagraph"/>
              <w:spacing w:before="39"/>
              <w:ind w:left="653"/>
              <w:rPr>
                <w:sz w:val="20"/>
              </w:rPr>
            </w:pPr>
            <w:r>
              <w:rPr>
                <w:spacing w:val="-1"/>
                <w:sz w:val="20"/>
              </w:rPr>
              <w:t>jobs</w:t>
            </w:r>
            <w:r>
              <w:rPr>
                <w:spacing w:val="-14"/>
                <w:sz w:val="20"/>
              </w:rPr>
              <w:t xml:space="preserve"> </w:t>
            </w:r>
            <w:r>
              <w:rPr>
                <w:spacing w:val="-1"/>
                <w:sz w:val="20"/>
              </w:rPr>
              <w:t>people</w:t>
            </w:r>
            <w:r>
              <w:rPr>
                <w:spacing w:val="-14"/>
                <w:sz w:val="20"/>
              </w:rPr>
              <w:t xml:space="preserve"> </w:t>
            </w:r>
            <w:r>
              <w:rPr>
                <w:sz w:val="20"/>
              </w:rPr>
              <w:t>can</w:t>
            </w:r>
            <w:r>
              <w:rPr>
                <w:spacing w:val="-13"/>
                <w:sz w:val="20"/>
              </w:rPr>
              <w:t xml:space="preserve"> </w:t>
            </w:r>
            <w:r>
              <w:rPr>
                <w:sz w:val="20"/>
              </w:rPr>
              <w:t>do</w:t>
            </w:r>
          </w:p>
        </w:tc>
        <w:tc>
          <w:tcPr>
            <w:tcW w:w="3518" w:type="dxa"/>
            <w:tcBorders>
              <w:top w:val="nil"/>
              <w:bottom w:val="nil"/>
            </w:tcBorders>
          </w:tcPr>
          <w:p w14:paraId="04708F3C" w14:textId="77777777" w:rsidR="00C625C5" w:rsidRDefault="00C625C5" w:rsidP="009D69B9">
            <w:pPr>
              <w:pStyle w:val="TableParagraph"/>
              <w:rPr>
                <w:rFonts w:ascii="Times New Roman"/>
                <w:sz w:val="20"/>
              </w:rPr>
            </w:pPr>
          </w:p>
        </w:tc>
      </w:tr>
      <w:tr w:rsidR="00C625C5" w14:paraId="3F911C60" w14:textId="77777777" w:rsidTr="009D69B9">
        <w:trPr>
          <w:trHeight w:val="1104"/>
        </w:trPr>
        <w:tc>
          <w:tcPr>
            <w:tcW w:w="1701" w:type="dxa"/>
            <w:tcBorders>
              <w:top w:val="nil"/>
            </w:tcBorders>
          </w:tcPr>
          <w:p w14:paraId="6EF8BCB5" w14:textId="77777777" w:rsidR="00C625C5" w:rsidRDefault="00C625C5" w:rsidP="009D69B9">
            <w:pPr>
              <w:pStyle w:val="TableParagraph"/>
              <w:rPr>
                <w:rFonts w:ascii="Times New Roman"/>
                <w:sz w:val="20"/>
              </w:rPr>
            </w:pPr>
          </w:p>
        </w:tc>
        <w:tc>
          <w:tcPr>
            <w:tcW w:w="3145" w:type="dxa"/>
            <w:tcBorders>
              <w:top w:val="nil"/>
            </w:tcBorders>
            <w:shd w:val="clear" w:color="auto" w:fill="C4E3F4"/>
          </w:tcPr>
          <w:p w14:paraId="576C4F7B" w14:textId="77777777" w:rsidR="00C625C5" w:rsidRDefault="00C625C5" w:rsidP="009D69B9">
            <w:pPr>
              <w:pStyle w:val="TableParagraph"/>
              <w:rPr>
                <w:rFonts w:ascii="Times New Roman"/>
                <w:sz w:val="20"/>
              </w:rPr>
            </w:pPr>
          </w:p>
        </w:tc>
        <w:tc>
          <w:tcPr>
            <w:tcW w:w="6236" w:type="dxa"/>
            <w:tcBorders>
              <w:top w:val="nil"/>
            </w:tcBorders>
          </w:tcPr>
          <w:p w14:paraId="713218E4" w14:textId="77777777" w:rsidR="00C625C5" w:rsidRDefault="00C625C5" w:rsidP="009D69B9">
            <w:pPr>
              <w:pStyle w:val="TableParagraph"/>
              <w:numPr>
                <w:ilvl w:val="0"/>
                <w:numId w:val="25"/>
              </w:numPr>
              <w:tabs>
                <w:tab w:val="left" w:pos="652"/>
                <w:tab w:val="left" w:pos="653"/>
              </w:tabs>
              <w:spacing w:before="51" w:line="278" w:lineRule="auto"/>
              <w:ind w:right="200" w:hanging="511"/>
              <w:rPr>
                <w:sz w:val="20"/>
              </w:rPr>
            </w:pPr>
            <w:r>
              <w:rPr>
                <w:w w:val="95"/>
                <w:sz w:val="20"/>
              </w:rPr>
              <w:t>how</w:t>
            </w:r>
            <w:r>
              <w:rPr>
                <w:spacing w:val="5"/>
                <w:w w:val="95"/>
                <w:sz w:val="20"/>
              </w:rPr>
              <w:t xml:space="preserve"> </w:t>
            </w:r>
            <w:r>
              <w:rPr>
                <w:w w:val="95"/>
                <w:sz w:val="20"/>
              </w:rPr>
              <w:t>they</w:t>
            </w:r>
            <w:r>
              <w:rPr>
                <w:spacing w:val="4"/>
                <w:w w:val="95"/>
                <w:sz w:val="20"/>
              </w:rPr>
              <w:t xml:space="preserve"> </w:t>
            </w:r>
            <w:r>
              <w:rPr>
                <w:w w:val="95"/>
                <w:sz w:val="20"/>
              </w:rPr>
              <w:t>might</w:t>
            </w:r>
            <w:r>
              <w:rPr>
                <w:spacing w:val="10"/>
                <w:w w:val="95"/>
                <w:sz w:val="20"/>
              </w:rPr>
              <w:t xml:space="preserve"> </w:t>
            </w:r>
            <w:r>
              <w:rPr>
                <w:w w:val="95"/>
                <w:sz w:val="20"/>
              </w:rPr>
              <w:t>choose</w:t>
            </w:r>
            <w:r>
              <w:rPr>
                <w:spacing w:val="11"/>
                <w:w w:val="95"/>
                <w:sz w:val="20"/>
              </w:rPr>
              <w:t xml:space="preserve"> </w:t>
            </w:r>
            <w:r>
              <w:rPr>
                <w:w w:val="95"/>
                <w:sz w:val="20"/>
              </w:rPr>
              <w:t>a</w:t>
            </w:r>
            <w:r>
              <w:rPr>
                <w:spacing w:val="11"/>
                <w:w w:val="95"/>
                <w:sz w:val="20"/>
              </w:rPr>
              <w:t xml:space="preserve"> </w:t>
            </w:r>
            <w:r>
              <w:rPr>
                <w:w w:val="95"/>
                <w:sz w:val="20"/>
              </w:rPr>
              <w:t>career/job</w:t>
            </w:r>
            <w:r>
              <w:rPr>
                <w:spacing w:val="10"/>
                <w:w w:val="95"/>
                <w:sz w:val="20"/>
              </w:rPr>
              <w:t xml:space="preserve"> </w:t>
            </w:r>
            <w:r>
              <w:rPr>
                <w:w w:val="95"/>
                <w:sz w:val="20"/>
              </w:rPr>
              <w:t>for</w:t>
            </w:r>
            <w:r>
              <w:rPr>
                <w:spacing w:val="6"/>
                <w:w w:val="95"/>
                <w:sz w:val="20"/>
              </w:rPr>
              <w:t xml:space="preserve"> </w:t>
            </w:r>
            <w:r>
              <w:rPr>
                <w:w w:val="95"/>
                <w:sz w:val="20"/>
              </w:rPr>
              <w:t>themselves</w:t>
            </w:r>
            <w:r>
              <w:rPr>
                <w:spacing w:val="5"/>
                <w:w w:val="95"/>
                <w:sz w:val="20"/>
              </w:rPr>
              <w:t xml:space="preserve"> </w:t>
            </w:r>
            <w:r>
              <w:rPr>
                <w:w w:val="95"/>
                <w:sz w:val="20"/>
              </w:rPr>
              <w:t>when</w:t>
            </w:r>
            <w:r>
              <w:rPr>
                <w:spacing w:val="10"/>
                <w:w w:val="95"/>
                <w:sz w:val="20"/>
              </w:rPr>
              <w:t xml:space="preserve"> </w:t>
            </w:r>
            <w:r>
              <w:rPr>
                <w:w w:val="95"/>
                <w:sz w:val="20"/>
              </w:rPr>
              <w:t>they</w:t>
            </w:r>
            <w:r>
              <w:rPr>
                <w:spacing w:val="-56"/>
                <w:w w:val="95"/>
                <w:sz w:val="20"/>
              </w:rPr>
              <w:t xml:space="preserve"> </w:t>
            </w:r>
            <w:r>
              <w:rPr>
                <w:w w:val="95"/>
                <w:sz w:val="20"/>
              </w:rPr>
              <w:t>are</w:t>
            </w:r>
            <w:r>
              <w:rPr>
                <w:spacing w:val="6"/>
                <w:w w:val="95"/>
                <w:sz w:val="20"/>
              </w:rPr>
              <w:t xml:space="preserve"> </w:t>
            </w:r>
            <w:r>
              <w:rPr>
                <w:w w:val="95"/>
                <w:sz w:val="20"/>
              </w:rPr>
              <w:t>older,</w:t>
            </w:r>
            <w:r>
              <w:rPr>
                <w:spacing w:val="2"/>
                <w:w w:val="95"/>
                <w:sz w:val="20"/>
              </w:rPr>
              <w:t xml:space="preserve"> </w:t>
            </w:r>
            <w:r>
              <w:rPr>
                <w:w w:val="95"/>
                <w:sz w:val="20"/>
              </w:rPr>
              <w:t>why</w:t>
            </w:r>
            <w:r>
              <w:rPr>
                <w:spacing w:val="1"/>
                <w:w w:val="95"/>
                <w:sz w:val="20"/>
              </w:rPr>
              <w:t xml:space="preserve"> </w:t>
            </w:r>
            <w:r>
              <w:rPr>
                <w:w w:val="95"/>
                <w:sz w:val="20"/>
              </w:rPr>
              <w:t>they</w:t>
            </w:r>
            <w:r>
              <w:rPr>
                <w:spacing w:val="-4"/>
                <w:w w:val="95"/>
                <w:sz w:val="20"/>
              </w:rPr>
              <w:t xml:space="preserve"> </w:t>
            </w:r>
            <w:r>
              <w:rPr>
                <w:w w:val="95"/>
                <w:sz w:val="20"/>
              </w:rPr>
              <w:t>would</w:t>
            </w:r>
            <w:r>
              <w:rPr>
                <w:spacing w:val="6"/>
                <w:w w:val="95"/>
                <w:sz w:val="20"/>
              </w:rPr>
              <w:t xml:space="preserve"> </w:t>
            </w:r>
            <w:r>
              <w:rPr>
                <w:w w:val="95"/>
                <w:sz w:val="20"/>
              </w:rPr>
              <w:t>choose</w:t>
            </w:r>
            <w:r>
              <w:rPr>
                <w:spacing w:val="7"/>
                <w:w w:val="95"/>
                <w:sz w:val="20"/>
              </w:rPr>
              <w:t xml:space="preserve"> </w:t>
            </w:r>
            <w:r>
              <w:rPr>
                <w:w w:val="95"/>
                <w:sz w:val="20"/>
              </w:rPr>
              <w:t>it</w:t>
            </w:r>
            <w:r>
              <w:rPr>
                <w:spacing w:val="7"/>
                <w:w w:val="95"/>
                <w:sz w:val="20"/>
              </w:rPr>
              <w:t xml:space="preserve"> </w:t>
            </w:r>
            <w:r>
              <w:rPr>
                <w:w w:val="95"/>
                <w:sz w:val="20"/>
              </w:rPr>
              <w:t>and</w:t>
            </w:r>
            <w:r>
              <w:rPr>
                <w:spacing w:val="3"/>
                <w:w w:val="95"/>
                <w:sz w:val="20"/>
              </w:rPr>
              <w:t xml:space="preserve"> </w:t>
            </w:r>
            <w:r>
              <w:rPr>
                <w:w w:val="95"/>
                <w:sz w:val="20"/>
              </w:rPr>
              <w:t>what</w:t>
            </w:r>
            <w:r>
              <w:rPr>
                <w:spacing w:val="7"/>
                <w:w w:val="95"/>
                <w:sz w:val="20"/>
              </w:rPr>
              <w:t xml:space="preserve"> </w:t>
            </w:r>
            <w:r>
              <w:rPr>
                <w:w w:val="95"/>
                <w:sz w:val="20"/>
              </w:rPr>
              <w:t>might</w:t>
            </w:r>
            <w:r>
              <w:rPr>
                <w:spacing w:val="7"/>
                <w:w w:val="95"/>
                <w:sz w:val="20"/>
              </w:rPr>
              <w:t xml:space="preserve"> </w:t>
            </w:r>
            <w:r>
              <w:rPr>
                <w:w w:val="95"/>
                <w:sz w:val="20"/>
              </w:rPr>
              <w:t>influence</w:t>
            </w:r>
            <w:r>
              <w:rPr>
                <w:spacing w:val="1"/>
                <w:w w:val="95"/>
                <w:sz w:val="20"/>
              </w:rPr>
              <w:t xml:space="preserve"> </w:t>
            </w:r>
            <w:r>
              <w:rPr>
                <w:sz w:val="20"/>
              </w:rPr>
              <w:t>their</w:t>
            </w:r>
            <w:r>
              <w:rPr>
                <w:spacing w:val="-14"/>
                <w:sz w:val="20"/>
              </w:rPr>
              <w:t xml:space="preserve"> </w:t>
            </w:r>
            <w:r>
              <w:rPr>
                <w:sz w:val="20"/>
              </w:rPr>
              <w:t>decisions</w:t>
            </w:r>
          </w:p>
        </w:tc>
        <w:tc>
          <w:tcPr>
            <w:tcW w:w="3518" w:type="dxa"/>
            <w:tcBorders>
              <w:top w:val="nil"/>
            </w:tcBorders>
          </w:tcPr>
          <w:p w14:paraId="29F1E2A8" w14:textId="77777777" w:rsidR="00C625C5" w:rsidRDefault="00C625C5" w:rsidP="009D69B9">
            <w:pPr>
              <w:pStyle w:val="TableParagraph"/>
              <w:rPr>
                <w:rFonts w:ascii="Times New Roman"/>
                <w:sz w:val="20"/>
              </w:rPr>
            </w:pPr>
          </w:p>
        </w:tc>
      </w:tr>
    </w:tbl>
    <w:p w14:paraId="3CFA6472" w14:textId="77777777" w:rsidR="00C625C5" w:rsidRDefault="00C625C5" w:rsidP="00C625C5">
      <w:pPr>
        <w:rPr>
          <w:rFonts w:ascii="Times New Roman"/>
          <w:sz w:val="20"/>
        </w:rPr>
        <w:sectPr w:rsidR="00C625C5" w:rsidSect="00260EB8">
          <w:pgSz w:w="16840" w:h="11910" w:orient="landscape"/>
          <w:pgMar w:top="851" w:right="160" w:bottom="280" w:left="180" w:header="720" w:footer="720" w:gutter="0"/>
          <w:cols w:space="720"/>
        </w:sectPr>
      </w:pPr>
    </w:p>
    <w:tbl>
      <w:tblPr>
        <w:tblW w:w="0" w:type="auto"/>
        <w:tblInd w:w="704"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701"/>
        <w:gridCol w:w="3145"/>
        <w:gridCol w:w="6236"/>
        <w:gridCol w:w="3518"/>
      </w:tblGrid>
      <w:tr w:rsidR="00C625C5" w14:paraId="3B9B4BCA" w14:textId="77777777" w:rsidTr="009D69B9">
        <w:trPr>
          <w:trHeight w:val="580"/>
        </w:trPr>
        <w:tc>
          <w:tcPr>
            <w:tcW w:w="14600" w:type="dxa"/>
            <w:gridSpan w:val="4"/>
          </w:tcPr>
          <w:p w14:paraId="6CEC2D85" w14:textId="77777777" w:rsidR="00C625C5" w:rsidRDefault="00C625C5" w:rsidP="009D69B9">
            <w:pPr>
              <w:pStyle w:val="TableParagraph"/>
              <w:spacing w:before="98"/>
              <w:ind w:left="159"/>
              <w:rPr>
                <w:rFonts w:ascii="Arial MT" w:hAnsi="Arial MT"/>
                <w:sz w:val="34"/>
              </w:rPr>
            </w:pPr>
            <w:r>
              <w:rPr>
                <w:rFonts w:ascii="Arial MT" w:hAnsi="Arial MT"/>
                <w:color w:val="95529B"/>
                <w:w w:val="85"/>
                <w:sz w:val="34"/>
              </w:rPr>
              <w:lastRenderedPageBreak/>
              <w:t>YEAR</w:t>
            </w:r>
            <w:r>
              <w:rPr>
                <w:rFonts w:ascii="Arial MT" w:hAnsi="Arial MT"/>
                <w:color w:val="95529B"/>
                <w:spacing w:val="20"/>
                <w:w w:val="85"/>
                <w:sz w:val="34"/>
              </w:rPr>
              <w:t xml:space="preserve"> </w:t>
            </w:r>
            <w:r>
              <w:rPr>
                <w:rFonts w:ascii="Arial MT" w:hAnsi="Arial MT"/>
                <w:color w:val="95529B"/>
                <w:w w:val="85"/>
                <w:sz w:val="34"/>
              </w:rPr>
              <w:t>6</w:t>
            </w:r>
            <w:r>
              <w:rPr>
                <w:rFonts w:ascii="Arial MT" w:hAnsi="Arial MT"/>
                <w:color w:val="95529B"/>
                <w:spacing w:val="20"/>
                <w:w w:val="85"/>
                <w:sz w:val="34"/>
              </w:rPr>
              <w:t xml:space="preserve"> </w:t>
            </w:r>
            <w:r>
              <w:rPr>
                <w:rFonts w:ascii="Arial MT" w:hAnsi="Arial MT"/>
                <w:color w:val="95529B"/>
                <w:w w:val="85"/>
                <w:sz w:val="34"/>
              </w:rPr>
              <w:t>—</w:t>
            </w:r>
            <w:r>
              <w:rPr>
                <w:rFonts w:ascii="Arial MT" w:hAnsi="Arial MT"/>
                <w:color w:val="95529B"/>
                <w:spacing w:val="20"/>
                <w:w w:val="85"/>
                <w:sz w:val="34"/>
              </w:rPr>
              <w:t xml:space="preserve"> </w:t>
            </w:r>
            <w:r>
              <w:rPr>
                <w:rFonts w:ascii="Arial MT" w:hAnsi="Arial MT"/>
                <w:w w:val="85"/>
                <w:sz w:val="34"/>
              </w:rPr>
              <w:t>MEDIUM-TERM</w:t>
            </w:r>
            <w:r>
              <w:rPr>
                <w:rFonts w:ascii="Arial MT" w:hAnsi="Arial MT"/>
                <w:spacing w:val="20"/>
                <w:w w:val="85"/>
                <w:sz w:val="34"/>
              </w:rPr>
              <w:t xml:space="preserve"> </w:t>
            </w:r>
            <w:r>
              <w:rPr>
                <w:rFonts w:ascii="Arial MT" w:hAnsi="Arial MT"/>
                <w:w w:val="85"/>
                <w:sz w:val="34"/>
              </w:rPr>
              <w:t>OVERVIEW</w:t>
            </w:r>
          </w:p>
        </w:tc>
      </w:tr>
      <w:tr w:rsidR="00C625C5" w14:paraId="53F7218B" w14:textId="77777777" w:rsidTr="009D69B9">
        <w:trPr>
          <w:trHeight w:val="1000"/>
        </w:trPr>
        <w:tc>
          <w:tcPr>
            <w:tcW w:w="1701" w:type="dxa"/>
          </w:tcPr>
          <w:p w14:paraId="4FB7639E" w14:textId="77777777" w:rsidR="00C625C5" w:rsidRDefault="00C625C5" w:rsidP="009D69B9">
            <w:pPr>
              <w:pStyle w:val="TableParagraph"/>
              <w:spacing w:before="228" w:line="285" w:lineRule="auto"/>
              <w:ind w:left="80" w:right="109"/>
              <w:rPr>
                <w:rFonts w:ascii="Arial"/>
                <w:b/>
              </w:rPr>
            </w:pPr>
            <w:r>
              <w:rPr>
                <w:rFonts w:ascii="Arial"/>
                <w:b/>
                <w:w w:val="110"/>
              </w:rPr>
              <w:t>Half term /</w:t>
            </w:r>
            <w:r>
              <w:rPr>
                <w:rFonts w:ascii="Arial"/>
                <w:b/>
                <w:spacing w:val="1"/>
                <w:w w:val="110"/>
              </w:rPr>
              <w:t xml:space="preserve"> </w:t>
            </w:r>
            <w:r>
              <w:rPr>
                <w:rFonts w:ascii="Arial"/>
                <w:b/>
                <w:w w:val="95"/>
              </w:rPr>
              <w:t>Key</w:t>
            </w:r>
            <w:r>
              <w:rPr>
                <w:rFonts w:ascii="Arial"/>
                <w:b/>
                <w:spacing w:val="34"/>
                <w:w w:val="95"/>
              </w:rPr>
              <w:t xml:space="preserve"> </w:t>
            </w:r>
            <w:r>
              <w:rPr>
                <w:rFonts w:ascii="Arial"/>
                <w:b/>
                <w:w w:val="95"/>
              </w:rPr>
              <w:t>question:</w:t>
            </w:r>
          </w:p>
        </w:tc>
        <w:tc>
          <w:tcPr>
            <w:tcW w:w="3145" w:type="dxa"/>
          </w:tcPr>
          <w:p w14:paraId="49757911" w14:textId="77777777" w:rsidR="00C625C5" w:rsidRDefault="00C625C5" w:rsidP="009D69B9">
            <w:pPr>
              <w:pStyle w:val="TableParagraph"/>
              <w:spacing w:before="3"/>
              <w:rPr>
                <w:sz w:val="31"/>
              </w:rPr>
            </w:pPr>
          </w:p>
          <w:p w14:paraId="3AB264C2" w14:textId="77777777" w:rsidR="00C625C5" w:rsidRDefault="00C625C5" w:rsidP="009D69B9">
            <w:pPr>
              <w:pStyle w:val="TableParagraph"/>
              <w:ind w:left="1585" w:right="1575"/>
              <w:jc w:val="center"/>
              <w:rPr>
                <w:rFonts w:ascii="Arial"/>
                <w:b/>
              </w:rPr>
            </w:pPr>
            <w:r>
              <w:rPr>
                <w:rFonts w:ascii="Arial"/>
                <w:b/>
              </w:rPr>
              <w:t>Topic</w:t>
            </w:r>
          </w:p>
        </w:tc>
        <w:tc>
          <w:tcPr>
            <w:tcW w:w="6236" w:type="dxa"/>
          </w:tcPr>
          <w:p w14:paraId="68D0294F" w14:textId="77777777" w:rsidR="00C625C5" w:rsidRDefault="00C625C5" w:rsidP="009D69B9">
            <w:pPr>
              <w:pStyle w:val="TableParagraph"/>
              <w:spacing w:before="3"/>
              <w:rPr>
                <w:sz w:val="31"/>
              </w:rPr>
            </w:pPr>
          </w:p>
          <w:p w14:paraId="14CDBCCE" w14:textId="77777777" w:rsidR="00C625C5" w:rsidRDefault="00C625C5" w:rsidP="009D69B9">
            <w:pPr>
              <w:pStyle w:val="TableParagraph"/>
              <w:ind w:left="1341"/>
              <w:rPr>
                <w:rFonts w:ascii="Arial"/>
                <w:b/>
              </w:rPr>
            </w:pPr>
            <w:r>
              <w:rPr>
                <w:rFonts w:ascii="Arial"/>
                <w:b/>
              </w:rPr>
              <w:t>In</w:t>
            </w:r>
            <w:r>
              <w:rPr>
                <w:rFonts w:ascii="Arial"/>
                <w:b/>
                <w:spacing w:val="6"/>
              </w:rPr>
              <w:t xml:space="preserve"> </w:t>
            </w:r>
            <w:r>
              <w:rPr>
                <w:rFonts w:ascii="Arial"/>
                <w:b/>
              </w:rPr>
              <w:t>this</w:t>
            </w:r>
            <w:r>
              <w:rPr>
                <w:rFonts w:ascii="Arial"/>
                <w:b/>
                <w:spacing w:val="6"/>
              </w:rPr>
              <w:t xml:space="preserve"> </w:t>
            </w:r>
            <w:r>
              <w:rPr>
                <w:rFonts w:ascii="Arial"/>
                <w:b/>
              </w:rPr>
              <w:t>unit</w:t>
            </w:r>
            <w:r>
              <w:rPr>
                <w:rFonts w:ascii="Arial"/>
                <w:b/>
                <w:spacing w:val="6"/>
              </w:rPr>
              <w:t xml:space="preserve"> </w:t>
            </w:r>
            <w:r>
              <w:rPr>
                <w:rFonts w:ascii="Arial"/>
                <w:b/>
              </w:rPr>
              <w:t>of</w:t>
            </w:r>
            <w:r>
              <w:rPr>
                <w:rFonts w:ascii="Arial"/>
                <w:b/>
                <w:spacing w:val="6"/>
              </w:rPr>
              <w:t xml:space="preserve"> </w:t>
            </w:r>
            <w:r>
              <w:rPr>
                <w:rFonts w:ascii="Arial"/>
                <w:b/>
              </w:rPr>
              <w:t>work,</w:t>
            </w:r>
            <w:r>
              <w:rPr>
                <w:rFonts w:ascii="Arial"/>
                <w:b/>
                <w:spacing w:val="6"/>
              </w:rPr>
              <w:t xml:space="preserve"> </w:t>
            </w:r>
            <w:r>
              <w:rPr>
                <w:rFonts w:ascii="Arial"/>
                <w:b/>
              </w:rPr>
              <w:t>pupils</w:t>
            </w:r>
            <w:r>
              <w:rPr>
                <w:rFonts w:ascii="Arial"/>
                <w:b/>
                <w:spacing w:val="6"/>
              </w:rPr>
              <w:t xml:space="preserve"> </w:t>
            </w:r>
            <w:r>
              <w:rPr>
                <w:rFonts w:ascii="Arial"/>
                <w:b/>
              </w:rPr>
              <w:t>learn...</w:t>
            </w:r>
          </w:p>
        </w:tc>
        <w:tc>
          <w:tcPr>
            <w:tcW w:w="3518" w:type="dxa"/>
          </w:tcPr>
          <w:p w14:paraId="33D0DD0A" w14:textId="77777777" w:rsidR="00C625C5" w:rsidRDefault="00C625C5" w:rsidP="009D69B9">
            <w:pPr>
              <w:pStyle w:val="TableParagraph"/>
              <w:spacing w:before="244" w:line="249" w:lineRule="auto"/>
              <w:ind w:left="1830" w:right="290" w:hanging="1512"/>
              <w:rPr>
                <w:rFonts w:ascii="Arial"/>
                <w:b/>
              </w:rPr>
            </w:pPr>
            <w:r>
              <w:rPr>
                <w:rFonts w:ascii="Arial"/>
                <w:b/>
              </w:rPr>
              <w:t>Instances where learning happens in</w:t>
            </w:r>
          </w:p>
          <w:p w14:paraId="6EBC96EE" w14:textId="77777777" w:rsidR="00C625C5" w:rsidRDefault="00C625C5" w:rsidP="009D69B9">
            <w:pPr>
              <w:pStyle w:val="TableParagraph"/>
              <w:spacing w:before="246" w:line="249" w:lineRule="auto"/>
              <w:ind w:left="1830" w:right="290" w:hanging="1512"/>
              <w:rPr>
                <w:rFonts w:ascii="Arial"/>
                <w:b/>
              </w:rPr>
            </w:pPr>
            <w:r>
              <w:rPr>
                <w:rFonts w:ascii="Arial"/>
                <w:b/>
              </w:rPr>
              <w:t>another year group/subject/term</w:t>
            </w:r>
          </w:p>
        </w:tc>
      </w:tr>
      <w:tr w:rsidR="00C625C5" w14:paraId="26AE0F7E" w14:textId="77777777" w:rsidTr="009D69B9">
        <w:trPr>
          <w:trHeight w:val="1002"/>
        </w:trPr>
        <w:tc>
          <w:tcPr>
            <w:tcW w:w="1701" w:type="dxa"/>
            <w:tcBorders>
              <w:bottom w:val="nil"/>
            </w:tcBorders>
          </w:tcPr>
          <w:p w14:paraId="4ACEBFB7" w14:textId="77777777" w:rsidR="00C625C5" w:rsidRDefault="00C625C5" w:rsidP="009D69B9">
            <w:pPr>
              <w:pStyle w:val="TableParagraph"/>
              <w:spacing w:before="70"/>
              <w:ind w:left="113"/>
              <w:rPr>
                <w:rFonts w:ascii="Arial"/>
                <w:b/>
              </w:rPr>
            </w:pPr>
            <w:r>
              <w:rPr>
                <w:rFonts w:ascii="Arial"/>
                <w:b/>
                <w:w w:val="105"/>
              </w:rPr>
              <w:t>Autumn</w:t>
            </w:r>
            <w:r>
              <w:rPr>
                <w:rFonts w:ascii="Arial"/>
                <w:b/>
                <w:spacing w:val="-16"/>
                <w:w w:val="105"/>
              </w:rPr>
              <w:t xml:space="preserve"> </w:t>
            </w:r>
            <w:r>
              <w:rPr>
                <w:rFonts w:ascii="Arial"/>
                <w:b/>
                <w:w w:val="105"/>
              </w:rPr>
              <w:t>1</w:t>
            </w:r>
          </w:p>
          <w:p w14:paraId="789DB0BC" w14:textId="77777777" w:rsidR="00C625C5" w:rsidRDefault="00C625C5" w:rsidP="009D69B9">
            <w:pPr>
              <w:pStyle w:val="TableParagraph"/>
              <w:spacing w:before="47"/>
              <w:ind w:left="113"/>
              <w:rPr>
                <w:rFonts w:ascii="Arial"/>
                <w:b/>
              </w:rPr>
            </w:pPr>
            <w:r>
              <w:rPr>
                <w:rFonts w:ascii="Arial"/>
                <w:b/>
                <w:w w:val="105"/>
              </w:rPr>
              <w:t>&amp;</w:t>
            </w:r>
            <w:r>
              <w:rPr>
                <w:rFonts w:ascii="Arial"/>
                <w:b/>
                <w:spacing w:val="-12"/>
                <w:w w:val="105"/>
              </w:rPr>
              <w:t xml:space="preserve"> </w:t>
            </w:r>
            <w:r>
              <w:rPr>
                <w:rFonts w:ascii="Arial"/>
                <w:b/>
                <w:w w:val="105"/>
              </w:rPr>
              <w:t>2</w:t>
            </w:r>
          </w:p>
          <w:p w14:paraId="549213A8" w14:textId="77777777" w:rsidR="00C625C5" w:rsidRDefault="00C625C5" w:rsidP="009D69B9">
            <w:pPr>
              <w:pStyle w:val="TableParagraph"/>
              <w:spacing w:before="141" w:line="218" w:lineRule="exact"/>
              <w:ind w:left="113"/>
              <w:rPr>
                <w:sz w:val="20"/>
              </w:rPr>
            </w:pPr>
            <w:r>
              <w:rPr>
                <w:sz w:val="20"/>
              </w:rPr>
              <w:t>How</w:t>
            </w:r>
            <w:r>
              <w:rPr>
                <w:spacing w:val="-8"/>
                <w:sz w:val="20"/>
              </w:rPr>
              <w:t xml:space="preserve"> </w:t>
            </w:r>
            <w:r>
              <w:rPr>
                <w:sz w:val="20"/>
              </w:rPr>
              <w:t>can</w:t>
            </w:r>
            <w:r>
              <w:rPr>
                <w:spacing w:val="-8"/>
                <w:sz w:val="20"/>
              </w:rPr>
              <w:t xml:space="preserve"> </w:t>
            </w:r>
            <w:r>
              <w:rPr>
                <w:sz w:val="20"/>
              </w:rPr>
              <w:t>we</w:t>
            </w:r>
          </w:p>
        </w:tc>
        <w:tc>
          <w:tcPr>
            <w:tcW w:w="3145" w:type="dxa"/>
            <w:tcBorders>
              <w:bottom w:val="nil"/>
            </w:tcBorders>
            <w:shd w:val="clear" w:color="auto" w:fill="B8D9AF"/>
          </w:tcPr>
          <w:p w14:paraId="0308FB83" w14:textId="77777777" w:rsidR="00C625C5" w:rsidRDefault="00C625C5" w:rsidP="009D69B9">
            <w:pPr>
              <w:pStyle w:val="TableParagraph"/>
              <w:spacing w:before="41"/>
              <w:ind w:left="85"/>
              <w:rPr>
                <w:b/>
                <w:sz w:val="20"/>
              </w:rPr>
            </w:pPr>
            <w:r>
              <w:rPr>
                <w:b/>
                <w:w w:val="85"/>
                <w:sz w:val="20"/>
              </w:rPr>
              <w:t>Health</w:t>
            </w:r>
            <w:r>
              <w:rPr>
                <w:b/>
                <w:spacing w:val="18"/>
                <w:w w:val="85"/>
                <w:sz w:val="20"/>
              </w:rPr>
              <w:t xml:space="preserve"> </w:t>
            </w:r>
            <w:r>
              <w:rPr>
                <w:b/>
                <w:w w:val="85"/>
                <w:sz w:val="20"/>
              </w:rPr>
              <w:t>and</w:t>
            </w:r>
            <w:r>
              <w:rPr>
                <w:b/>
                <w:spacing w:val="12"/>
                <w:w w:val="85"/>
                <w:sz w:val="20"/>
              </w:rPr>
              <w:t xml:space="preserve"> </w:t>
            </w:r>
            <w:r>
              <w:rPr>
                <w:b/>
                <w:w w:val="85"/>
                <w:sz w:val="20"/>
              </w:rPr>
              <w:t>wellbeing</w:t>
            </w:r>
          </w:p>
          <w:p w14:paraId="0AA57E26" w14:textId="77777777" w:rsidR="00C625C5" w:rsidRDefault="00C625C5" w:rsidP="009D69B9">
            <w:pPr>
              <w:pStyle w:val="TableParagraph"/>
              <w:spacing w:before="59" w:line="320" w:lineRule="atLeast"/>
              <w:ind w:left="85" w:right="531"/>
              <w:rPr>
                <w:sz w:val="20"/>
              </w:rPr>
            </w:pPr>
            <w:r>
              <w:rPr>
                <w:spacing w:val="-2"/>
                <w:sz w:val="20"/>
              </w:rPr>
              <w:t>Looking</w:t>
            </w:r>
            <w:r>
              <w:rPr>
                <w:spacing w:val="-12"/>
                <w:sz w:val="20"/>
              </w:rPr>
              <w:t xml:space="preserve"> </w:t>
            </w:r>
            <w:r>
              <w:rPr>
                <w:spacing w:val="-2"/>
                <w:sz w:val="20"/>
              </w:rPr>
              <w:t>after</w:t>
            </w:r>
            <w:r>
              <w:rPr>
                <w:spacing w:val="-15"/>
                <w:sz w:val="20"/>
              </w:rPr>
              <w:t xml:space="preserve"> </w:t>
            </w:r>
            <w:r>
              <w:rPr>
                <w:spacing w:val="-1"/>
                <w:sz w:val="20"/>
              </w:rPr>
              <w:t>ourselves;</w:t>
            </w:r>
            <w:r>
              <w:rPr>
                <w:spacing w:val="-11"/>
                <w:sz w:val="20"/>
              </w:rPr>
              <w:t xml:space="preserve"> </w:t>
            </w:r>
            <w:r>
              <w:rPr>
                <w:spacing w:val="-1"/>
                <w:sz w:val="20"/>
              </w:rPr>
              <w:t>growing</w:t>
            </w:r>
            <w:r>
              <w:rPr>
                <w:spacing w:val="-11"/>
                <w:sz w:val="20"/>
              </w:rPr>
              <w:t xml:space="preserve"> </w:t>
            </w:r>
            <w:r>
              <w:rPr>
                <w:spacing w:val="-1"/>
                <w:sz w:val="20"/>
              </w:rPr>
              <w:t>up;</w:t>
            </w:r>
            <w:r>
              <w:rPr>
                <w:spacing w:val="-60"/>
                <w:sz w:val="20"/>
              </w:rPr>
              <w:t xml:space="preserve"> </w:t>
            </w:r>
            <w:r>
              <w:rPr>
                <w:spacing w:val="-1"/>
                <w:sz w:val="20"/>
              </w:rPr>
              <w:t>becoming</w:t>
            </w:r>
            <w:r>
              <w:rPr>
                <w:spacing w:val="-13"/>
                <w:sz w:val="20"/>
              </w:rPr>
              <w:t xml:space="preserve"> </w:t>
            </w:r>
            <w:r>
              <w:rPr>
                <w:spacing w:val="-1"/>
                <w:sz w:val="20"/>
              </w:rPr>
              <w:t>independent;</w:t>
            </w:r>
            <w:r>
              <w:rPr>
                <w:spacing w:val="-12"/>
                <w:sz w:val="20"/>
              </w:rPr>
              <w:t xml:space="preserve"> </w:t>
            </w:r>
            <w:r>
              <w:rPr>
                <w:sz w:val="20"/>
              </w:rPr>
              <w:t>taking</w:t>
            </w:r>
            <w:r>
              <w:rPr>
                <w:spacing w:val="-12"/>
                <w:sz w:val="20"/>
              </w:rPr>
              <w:t xml:space="preserve"> </w:t>
            </w:r>
            <w:r>
              <w:rPr>
                <w:sz w:val="20"/>
              </w:rPr>
              <w:t>more</w:t>
            </w:r>
          </w:p>
        </w:tc>
        <w:tc>
          <w:tcPr>
            <w:tcW w:w="6236" w:type="dxa"/>
            <w:tcBorders>
              <w:bottom w:val="nil"/>
            </w:tcBorders>
          </w:tcPr>
          <w:p w14:paraId="09E53C12" w14:textId="77777777" w:rsidR="00C625C5" w:rsidRPr="00522CF1" w:rsidRDefault="00C625C5" w:rsidP="009D69B9">
            <w:pPr>
              <w:pStyle w:val="TableParagraph"/>
              <w:numPr>
                <w:ilvl w:val="0"/>
                <w:numId w:val="24"/>
              </w:numPr>
              <w:tabs>
                <w:tab w:val="left" w:pos="651"/>
                <w:tab w:val="left" w:pos="652"/>
              </w:tabs>
              <w:spacing w:before="41"/>
              <w:rPr>
                <w:sz w:val="20"/>
                <w:highlight w:val="darkCyan"/>
              </w:rPr>
            </w:pPr>
            <w:r w:rsidRPr="00522CF1">
              <w:rPr>
                <w:w w:val="95"/>
                <w:sz w:val="20"/>
                <w:highlight w:val="darkCyan"/>
              </w:rPr>
              <w:t>how</w:t>
            </w:r>
            <w:r w:rsidRPr="00522CF1">
              <w:rPr>
                <w:spacing w:val="-1"/>
                <w:w w:val="95"/>
                <w:sz w:val="20"/>
                <w:highlight w:val="darkCyan"/>
              </w:rPr>
              <w:t xml:space="preserve"> </w:t>
            </w:r>
            <w:r w:rsidRPr="00522CF1">
              <w:rPr>
                <w:w w:val="95"/>
                <w:sz w:val="20"/>
                <w:highlight w:val="darkCyan"/>
              </w:rPr>
              <w:t>mental</w:t>
            </w:r>
            <w:r w:rsidRPr="00522CF1">
              <w:rPr>
                <w:spacing w:val="5"/>
                <w:w w:val="95"/>
                <w:sz w:val="20"/>
                <w:highlight w:val="darkCyan"/>
              </w:rPr>
              <w:t xml:space="preserve"> </w:t>
            </w:r>
            <w:r w:rsidRPr="00522CF1">
              <w:rPr>
                <w:w w:val="95"/>
                <w:sz w:val="20"/>
                <w:highlight w:val="darkCyan"/>
              </w:rPr>
              <w:t>and</w:t>
            </w:r>
            <w:r w:rsidRPr="00522CF1">
              <w:rPr>
                <w:spacing w:val="4"/>
                <w:w w:val="95"/>
                <w:sz w:val="20"/>
                <w:highlight w:val="darkCyan"/>
              </w:rPr>
              <w:t xml:space="preserve"> </w:t>
            </w:r>
            <w:r w:rsidRPr="00522CF1">
              <w:rPr>
                <w:w w:val="95"/>
                <w:sz w:val="20"/>
                <w:highlight w:val="darkCyan"/>
              </w:rPr>
              <w:t>physical</w:t>
            </w:r>
            <w:r w:rsidRPr="00522CF1">
              <w:rPr>
                <w:spacing w:val="4"/>
                <w:w w:val="95"/>
                <w:sz w:val="20"/>
                <w:highlight w:val="darkCyan"/>
              </w:rPr>
              <w:t xml:space="preserve"> </w:t>
            </w:r>
            <w:r w:rsidRPr="00522CF1">
              <w:rPr>
                <w:w w:val="95"/>
                <w:sz w:val="20"/>
                <w:highlight w:val="darkCyan"/>
              </w:rPr>
              <w:t>health</w:t>
            </w:r>
            <w:r w:rsidRPr="00522CF1">
              <w:rPr>
                <w:spacing w:val="5"/>
                <w:w w:val="95"/>
                <w:sz w:val="20"/>
                <w:highlight w:val="darkCyan"/>
              </w:rPr>
              <w:t xml:space="preserve"> </w:t>
            </w:r>
            <w:r w:rsidRPr="00522CF1">
              <w:rPr>
                <w:w w:val="95"/>
                <w:sz w:val="20"/>
                <w:highlight w:val="darkCyan"/>
              </w:rPr>
              <w:t>are</w:t>
            </w:r>
            <w:r w:rsidRPr="00522CF1">
              <w:rPr>
                <w:spacing w:val="4"/>
                <w:w w:val="95"/>
                <w:sz w:val="20"/>
                <w:highlight w:val="darkCyan"/>
              </w:rPr>
              <w:t xml:space="preserve"> </w:t>
            </w:r>
            <w:r w:rsidRPr="00522CF1">
              <w:rPr>
                <w:w w:val="95"/>
                <w:sz w:val="20"/>
                <w:highlight w:val="darkCyan"/>
              </w:rPr>
              <w:t>linked</w:t>
            </w:r>
          </w:p>
          <w:p w14:paraId="3A3E34DA" w14:textId="77777777" w:rsidR="00C625C5" w:rsidRDefault="00C625C5" w:rsidP="009D69B9">
            <w:pPr>
              <w:pStyle w:val="TableParagraph"/>
              <w:numPr>
                <w:ilvl w:val="0"/>
                <w:numId w:val="24"/>
              </w:numPr>
              <w:tabs>
                <w:tab w:val="left" w:pos="651"/>
                <w:tab w:val="left" w:pos="652"/>
              </w:tabs>
              <w:spacing w:before="95"/>
              <w:rPr>
                <w:sz w:val="20"/>
              </w:rPr>
            </w:pPr>
            <w:r>
              <w:rPr>
                <w:w w:val="95"/>
                <w:sz w:val="20"/>
              </w:rPr>
              <w:t>how</w:t>
            </w:r>
            <w:r>
              <w:rPr>
                <w:spacing w:val="5"/>
                <w:w w:val="95"/>
                <w:sz w:val="20"/>
              </w:rPr>
              <w:t xml:space="preserve"> </w:t>
            </w:r>
            <w:r>
              <w:rPr>
                <w:w w:val="95"/>
                <w:sz w:val="20"/>
              </w:rPr>
              <w:t>positive</w:t>
            </w:r>
            <w:r>
              <w:rPr>
                <w:spacing w:val="11"/>
                <w:w w:val="95"/>
                <w:sz w:val="20"/>
              </w:rPr>
              <w:t xml:space="preserve"> </w:t>
            </w:r>
            <w:r>
              <w:rPr>
                <w:w w:val="95"/>
                <w:sz w:val="20"/>
              </w:rPr>
              <w:t>friendships</w:t>
            </w:r>
            <w:r>
              <w:rPr>
                <w:spacing w:val="10"/>
                <w:w w:val="95"/>
                <w:sz w:val="20"/>
              </w:rPr>
              <w:t xml:space="preserve"> </w:t>
            </w:r>
            <w:r>
              <w:rPr>
                <w:w w:val="95"/>
                <w:sz w:val="20"/>
              </w:rPr>
              <w:t>and</w:t>
            </w:r>
            <w:r>
              <w:rPr>
                <w:spacing w:val="11"/>
                <w:w w:val="95"/>
                <w:sz w:val="20"/>
              </w:rPr>
              <w:t xml:space="preserve"> </w:t>
            </w:r>
            <w:r>
              <w:rPr>
                <w:w w:val="95"/>
                <w:sz w:val="20"/>
              </w:rPr>
              <w:t>being</w:t>
            </w:r>
            <w:r>
              <w:rPr>
                <w:spacing w:val="11"/>
                <w:w w:val="95"/>
                <w:sz w:val="20"/>
              </w:rPr>
              <w:t xml:space="preserve"> </w:t>
            </w:r>
            <w:r>
              <w:rPr>
                <w:w w:val="95"/>
                <w:sz w:val="20"/>
              </w:rPr>
              <w:t>involved</w:t>
            </w:r>
            <w:r>
              <w:rPr>
                <w:spacing w:val="10"/>
                <w:w w:val="95"/>
                <w:sz w:val="20"/>
              </w:rPr>
              <w:t xml:space="preserve"> </w:t>
            </w:r>
            <w:r>
              <w:rPr>
                <w:w w:val="95"/>
                <w:sz w:val="20"/>
              </w:rPr>
              <w:t>in</w:t>
            </w:r>
            <w:r>
              <w:rPr>
                <w:spacing w:val="11"/>
                <w:w w:val="95"/>
                <w:sz w:val="20"/>
              </w:rPr>
              <w:t xml:space="preserve"> </w:t>
            </w:r>
            <w:r>
              <w:rPr>
                <w:w w:val="95"/>
                <w:sz w:val="20"/>
              </w:rPr>
              <w:t>activities</w:t>
            </w:r>
            <w:r>
              <w:rPr>
                <w:spacing w:val="11"/>
                <w:w w:val="95"/>
                <w:sz w:val="20"/>
              </w:rPr>
              <w:t xml:space="preserve"> </w:t>
            </w:r>
            <w:r>
              <w:rPr>
                <w:w w:val="95"/>
                <w:sz w:val="20"/>
              </w:rPr>
              <w:t>such</w:t>
            </w:r>
            <w:r>
              <w:rPr>
                <w:spacing w:val="11"/>
                <w:w w:val="95"/>
                <w:sz w:val="20"/>
              </w:rPr>
              <w:t xml:space="preserve"> </w:t>
            </w:r>
            <w:r>
              <w:rPr>
                <w:w w:val="95"/>
                <w:sz w:val="20"/>
              </w:rPr>
              <w:t>as</w:t>
            </w:r>
          </w:p>
          <w:p w14:paraId="7F7E7439" w14:textId="77777777" w:rsidR="00C625C5" w:rsidRDefault="00C625C5" w:rsidP="009D69B9">
            <w:pPr>
              <w:pStyle w:val="TableParagraph"/>
              <w:spacing w:before="39"/>
              <w:ind w:left="652"/>
              <w:rPr>
                <w:sz w:val="20"/>
              </w:rPr>
            </w:pPr>
            <w:r>
              <w:rPr>
                <w:w w:val="95"/>
                <w:sz w:val="20"/>
              </w:rPr>
              <w:t>clubs</w:t>
            </w:r>
            <w:r>
              <w:rPr>
                <w:spacing w:val="12"/>
                <w:w w:val="95"/>
                <w:sz w:val="20"/>
              </w:rPr>
              <w:t xml:space="preserve"> </w:t>
            </w:r>
            <w:r>
              <w:rPr>
                <w:w w:val="95"/>
                <w:sz w:val="20"/>
              </w:rPr>
              <w:t>and</w:t>
            </w:r>
            <w:r>
              <w:rPr>
                <w:spacing w:val="13"/>
                <w:w w:val="95"/>
                <w:sz w:val="20"/>
              </w:rPr>
              <w:t xml:space="preserve"> </w:t>
            </w:r>
            <w:r>
              <w:rPr>
                <w:w w:val="95"/>
                <w:sz w:val="20"/>
              </w:rPr>
              <w:t>community</w:t>
            </w:r>
            <w:r>
              <w:rPr>
                <w:spacing w:val="8"/>
                <w:w w:val="95"/>
                <w:sz w:val="20"/>
              </w:rPr>
              <w:t xml:space="preserve"> </w:t>
            </w:r>
            <w:r>
              <w:rPr>
                <w:w w:val="95"/>
                <w:sz w:val="20"/>
              </w:rPr>
              <w:t>groups</w:t>
            </w:r>
            <w:r>
              <w:rPr>
                <w:spacing w:val="13"/>
                <w:w w:val="95"/>
                <w:sz w:val="20"/>
              </w:rPr>
              <w:t xml:space="preserve"> </w:t>
            </w:r>
            <w:r>
              <w:rPr>
                <w:w w:val="95"/>
                <w:sz w:val="20"/>
              </w:rPr>
              <w:t>support</w:t>
            </w:r>
            <w:r>
              <w:rPr>
                <w:spacing w:val="8"/>
                <w:w w:val="95"/>
                <w:sz w:val="20"/>
              </w:rPr>
              <w:t xml:space="preserve"> </w:t>
            </w:r>
            <w:r>
              <w:rPr>
                <w:w w:val="95"/>
                <w:sz w:val="20"/>
              </w:rPr>
              <w:t>wellbeing</w:t>
            </w:r>
          </w:p>
        </w:tc>
        <w:tc>
          <w:tcPr>
            <w:tcW w:w="3518" w:type="dxa"/>
            <w:tcBorders>
              <w:bottom w:val="nil"/>
            </w:tcBorders>
          </w:tcPr>
          <w:p w14:paraId="313DB0A2" w14:textId="77777777" w:rsidR="00C625C5" w:rsidRPr="00F16265" w:rsidRDefault="00C625C5" w:rsidP="009D69B9">
            <w:pPr>
              <w:pStyle w:val="TableParagraph"/>
              <w:spacing w:before="41" w:line="388" w:lineRule="auto"/>
              <w:ind w:left="85" w:right="290"/>
              <w:rPr>
                <w:sz w:val="20"/>
                <w:highlight w:val="lightGray"/>
              </w:rPr>
            </w:pPr>
            <w:r w:rsidRPr="00522CF1">
              <w:rPr>
                <w:sz w:val="20"/>
                <w:highlight w:val="darkCyan"/>
              </w:rPr>
              <w:t>Covered in English (The Boy in the Tower) in Spring 2 and Summer 1</w:t>
            </w:r>
          </w:p>
        </w:tc>
      </w:tr>
      <w:tr w:rsidR="00C625C5" w14:paraId="6A57C743" w14:textId="77777777" w:rsidTr="009D69B9">
        <w:trPr>
          <w:trHeight w:val="823"/>
        </w:trPr>
        <w:tc>
          <w:tcPr>
            <w:tcW w:w="1701" w:type="dxa"/>
            <w:tcBorders>
              <w:top w:val="nil"/>
              <w:bottom w:val="nil"/>
            </w:tcBorders>
          </w:tcPr>
          <w:p w14:paraId="7E952A0A" w14:textId="77777777" w:rsidR="00C625C5" w:rsidRDefault="00C625C5" w:rsidP="009D69B9">
            <w:pPr>
              <w:pStyle w:val="TableParagraph"/>
              <w:spacing w:before="82" w:line="319" w:lineRule="auto"/>
              <w:ind w:left="113" w:right="109"/>
              <w:rPr>
                <w:sz w:val="20"/>
              </w:rPr>
            </w:pPr>
            <w:r>
              <w:rPr>
                <w:spacing w:val="-2"/>
                <w:sz w:val="20"/>
              </w:rPr>
              <w:t>keep</w:t>
            </w:r>
            <w:r>
              <w:rPr>
                <w:spacing w:val="-12"/>
                <w:sz w:val="20"/>
              </w:rPr>
              <w:t xml:space="preserve"> </w:t>
            </w:r>
            <w:r>
              <w:rPr>
                <w:spacing w:val="-2"/>
                <w:sz w:val="20"/>
              </w:rPr>
              <w:t>healthy</w:t>
            </w:r>
            <w:r>
              <w:rPr>
                <w:spacing w:val="-17"/>
                <w:sz w:val="20"/>
              </w:rPr>
              <w:t xml:space="preserve"> </w:t>
            </w:r>
            <w:r>
              <w:rPr>
                <w:spacing w:val="-1"/>
                <w:sz w:val="20"/>
              </w:rPr>
              <w:t>as</w:t>
            </w:r>
            <w:r>
              <w:rPr>
                <w:spacing w:val="-60"/>
                <w:sz w:val="20"/>
              </w:rPr>
              <w:t xml:space="preserve"> </w:t>
            </w:r>
            <w:r>
              <w:rPr>
                <w:sz w:val="20"/>
              </w:rPr>
              <w:t>we</w:t>
            </w:r>
            <w:r>
              <w:rPr>
                <w:spacing w:val="-12"/>
                <w:sz w:val="20"/>
              </w:rPr>
              <w:t xml:space="preserve"> </w:t>
            </w:r>
            <w:r>
              <w:rPr>
                <w:sz w:val="20"/>
              </w:rPr>
              <w:t>grow?</w:t>
            </w:r>
          </w:p>
        </w:tc>
        <w:tc>
          <w:tcPr>
            <w:tcW w:w="3145" w:type="dxa"/>
            <w:tcBorders>
              <w:top w:val="nil"/>
              <w:bottom w:val="nil"/>
            </w:tcBorders>
            <w:shd w:val="clear" w:color="auto" w:fill="B8D9AF"/>
          </w:tcPr>
          <w:p w14:paraId="3B7AB699" w14:textId="77777777" w:rsidR="00C625C5" w:rsidRDefault="00C625C5" w:rsidP="009D69B9">
            <w:pPr>
              <w:pStyle w:val="TableParagraph"/>
              <w:spacing w:before="66"/>
              <w:ind w:left="85"/>
              <w:rPr>
                <w:sz w:val="20"/>
              </w:rPr>
            </w:pPr>
            <w:r>
              <w:rPr>
                <w:sz w:val="20"/>
              </w:rPr>
              <w:t>responsibility</w:t>
            </w:r>
          </w:p>
        </w:tc>
        <w:tc>
          <w:tcPr>
            <w:tcW w:w="6236" w:type="dxa"/>
            <w:tcBorders>
              <w:top w:val="nil"/>
              <w:bottom w:val="nil"/>
            </w:tcBorders>
          </w:tcPr>
          <w:p w14:paraId="6DBBD3E3" w14:textId="77777777" w:rsidR="00C625C5" w:rsidRDefault="00C625C5" w:rsidP="009D69B9">
            <w:pPr>
              <w:pStyle w:val="TableParagraph"/>
              <w:numPr>
                <w:ilvl w:val="0"/>
                <w:numId w:val="23"/>
              </w:numPr>
              <w:tabs>
                <w:tab w:val="left" w:pos="651"/>
                <w:tab w:val="left" w:pos="652"/>
              </w:tabs>
              <w:spacing w:line="278" w:lineRule="auto"/>
              <w:ind w:right="244" w:hanging="511"/>
              <w:rPr>
                <w:sz w:val="20"/>
              </w:rPr>
            </w:pPr>
            <w:r>
              <w:rPr>
                <w:w w:val="95"/>
                <w:sz w:val="20"/>
              </w:rPr>
              <w:t>how</w:t>
            </w:r>
            <w:r>
              <w:rPr>
                <w:spacing w:val="2"/>
                <w:w w:val="95"/>
                <w:sz w:val="20"/>
              </w:rPr>
              <w:t xml:space="preserve"> </w:t>
            </w:r>
            <w:r>
              <w:rPr>
                <w:w w:val="95"/>
                <w:sz w:val="20"/>
              </w:rPr>
              <w:t>to</w:t>
            </w:r>
            <w:r>
              <w:rPr>
                <w:spacing w:val="7"/>
                <w:w w:val="95"/>
                <w:sz w:val="20"/>
              </w:rPr>
              <w:t xml:space="preserve"> </w:t>
            </w:r>
            <w:r>
              <w:rPr>
                <w:w w:val="95"/>
                <w:sz w:val="20"/>
              </w:rPr>
              <w:t>make</w:t>
            </w:r>
            <w:r>
              <w:rPr>
                <w:spacing w:val="8"/>
                <w:w w:val="95"/>
                <w:sz w:val="20"/>
              </w:rPr>
              <w:t xml:space="preserve"> </w:t>
            </w:r>
            <w:r>
              <w:rPr>
                <w:w w:val="95"/>
                <w:sz w:val="20"/>
              </w:rPr>
              <w:t>choices</w:t>
            </w:r>
            <w:r>
              <w:rPr>
                <w:spacing w:val="7"/>
                <w:w w:val="95"/>
                <w:sz w:val="20"/>
              </w:rPr>
              <w:t xml:space="preserve"> </w:t>
            </w:r>
            <w:r>
              <w:rPr>
                <w:w w:val="95"/>
                <w:sz w:val="20"/>
              </w:rPr>
              <w:t>that</w:t>
            </w:r>
            <w:r>
              <w:rPr>
                <w:spacing w:val="8"/>
                <w:w w:val="95"/>
                <w:sz w:val="20"/>
              </w:rPr>
              <w:t xml:space="preserve"> </w:t>
            </w:r>
            <w:r>
              <w:rPr>
                <w:w w:val="95"/>
                <w:sz w:val="20"/>
              </w:rPr>
              <w:t>support</w:t>
            </w:r>
            <w:r>
              <w:rPr>
                <w:spacing w:val="7"/>
                <w:w w:val="95"/>
                <w:sz w:val="20"/>
              </w:rPr>
              <w:t xml:space="preserve"> </w:t>
            </w:r>
            <w:r>
              <w:rPr>
                <w:w w:val="95"/>
                <w:sz w:val="20"/>
              </w:rPr>
              <w:t>a</w:t>
            </w:r>
            <w:r>
              <w:rPr>
                <w:spacing w:val="8"/>
                <w:w w:val="95"/>
                <w:sz w:val="20"/>
              </w:rPr>
              <w:t xml:space="preserve"> </w:t>
            </w:r>
            <w:r>
              <w:rPr>
                <w:w w:val="95"/>
                <w:sz w:val="20"/>
              </w:rPr>
              <w:t>healthy,</w:t>
            </w:r>
            <w:r>
              <w:rPr>
                <w:spacing w:val="7"/>
                <w:w w:val="95"/>
                <w:sz w:val="20"/>
              </w:rPr>
              <w:t xml:space="preserve"> </w:t>
            </w:r>
            <w:r>
              <w:rPr>
                <w:w w:val="95"/>
                <w:sz w:val="20"/>
              </w:rPr>
              <w:t>balanced</w:t>
            </w:r>
            <w:r>
              <w:rPr>
                <w:spacing w:val="7"/>
                <w:w w:val="95"/>
                <w:sz w:val="20"/>
              </w:rPr>
              <w:t xml:space="preserve"> </w:t>
            </w:r>
            <w:r>
              <w:rPr>
                <w:w w:val="95"/>
                <w:sz w:val="20"/>
              </w:rPr>
              <w:t>lifestyle</w:t>
            </w:r>
            <w:r>
              <w:rPr>
                <w:spacing w:val="-56"/>
                <w:w w:val="95"/>
                <w:sz w:val="20"/>
              </w:rPr>
              <w:t xml:space="preserve"> </w:t>
            </w:r>
            <w:r>
              <w:rPr>
                <w:sz w:val="20"/>
              </w:rPr>
              <w:t>including:</w:t>
            </w:r>
          </w:p>
          <w:p w14:paraId="59BC902B" w14:textId="77777777" w:rsidR="00C625C5" w:rsidRDefault="00C625C5" w:rsidP="009D69B9">
            <w:pPr>
              <w:pStyle w:val="TableParagraph"/>
              <w:tabs>
                <w:tab w:val="left" w:pos="1276"/>
              </w:tabs>
              <w:spacing w:line="251" w:lineRule="exact"/>
              <w:ind w:left="766"/>
              <w:rPr>
                <w:sz w:val="20"/>
              </w:rPr>
            </w:pPr>
            <w:r>
              <w:rPr>
                <w:rFonts w:ascii="Yu Gothic Light" w:hAnsi="Yu Gothic Light"/>
                <w:sz w:val="20"/>
              </w:rPr>
              <w:t>»</w:t>
            </w:r>
            <w:r>
              <w:rPr>
                <w:rFonts w:ascii="Yu Gothic Light" w:hAnsi="Yu Gothic Light"/>
                <w:sz w:val="20"/>
              </w:rPr>
              <w:tab/>
            </w:r>
            <w:r>
              <w:rPr>
                <w:w w:val="95"/>
                <w:sz w:val="20"/>
              </w:rPr>
              <w:t>how</w:t>
            </w:r>
            <w:r>
              <w:rPr>
                <w:spacing w:val="-1"/>
                <w:w w:val="95"/>
                <w:sz w:val="20"/>
              </w:rPr>
              <w:t xml:space="preserve"> </w:t>
            </w:r>
            <w:r>
              <w:rPr>
                <w:w w:val="95"/>
                <w:sz w:val="20"/>
              </w:rPr>
              <w:t>to</w:t>
            </w:r>
            <w:r>
              <w:rPr>
                <w:spacing w:val="3"/>
                <w:w w:val="95"/>
                <w:sz w:val="20"/>
              </w:rPr>
              <w:t xml:space="preserve"> </w:t>
            </w:r>
            <w:r>
              <w:rPr>
                <w:w w:val="95"/>
                <w:sz w:val="20"/>
              </w:rPr>
              <w:t>plan</w:t>
            </w:r>
            <w:r>
              <w:rPr>
                <w:spacing w:val="4"/>
                <w:w w:val="95"/>
                <w:sz w:val="20"/>
              </w:rPr>
              <w:t xml:space="preserve"> </w:t>
            </w:r>
            <w:r>
              <w:rPr>
                <w:w w:val="95"/>
                <w:sz w:val="20"/>
              </w:rPr>
              <w:t>a</w:t>
            </w:r>
            <w:r>
              <w:rPr>
                <w:spacing w:val="4"/>
                <w:w w:val="95"/>
                <w:sz w:val="20"/>
              </w:rPr>
              <w:t xml:space="preserve"> </w:t>
            </w:r>
            <w:r>
              <w:rPr>
                <w:w w:val="95"/>
                <w:sz w:val="20"/>
              </w:rPr>
              <w:t>healthy</w:t>
            </w:r>
            <w:r>
              <w:rPr>
                <w:spacing w:val="-2"/>
                <w:w w:val="95"/>
                <w:sz w:val="20"/>
              </w:rPr>
              <w:t xml:space="preserve"> </w:t>
            </w:r>
            <w:r>
              <w:rPr>
                <w:w w:val="95"/>
                <w:sz w:val="20"/>
              </w:rPr>
              <w:t>meal</w:t>
            </w:r>
          </w:p>
        </w:tc>
        <w:tc>
          <w:tcPr>
            <w:tcW w:w="3518" w:type="dxa"/>
            <w:tcBorders>
              <w:top w:val="nil"/>
              <w:bottom w:val="nil"/>
            </w:tcBorders>
          </w:tcPr>
          <w:p w14:paraId="31F3A042" w14:textId="77777777" w:rsidR="00C625C5" w:rsidRDefault="00C625C5" w:rsidP="009D69B9">
            <w:pPr>
              <w:pStyle w:val="TableParagraph"/>
              <w:ind w:left="85"/>
              <w:rPr>
                <w:sz w:val="20"/>
              </w:rPr>
            </w:pPr>
          </w:p>
        </w:tc>
      </w:tr>
      <w:tr w:rsidR="00C625C5" w14:paraId="50AA8CB2" w14:textId="77777777" w:rsidTr="009D69B9">
        <w:trPr>
          <w:trHeight w:val="973"/>
        </w:trPr>
        <w:tc>
          <w:tcPr>
            <w:tcW w:w="1701" w:type="dxa"/>
            <w:tcBorders>
              <w:top w:val="nil"/>
              <w:bottom w:val="nil"/>
            </w:tcBorders>
          </w:tcPr>
          <w:p w14:paraId="44843386"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1EB981E2" w14:textId="77777777" w:rsidR="00C625C5" w:rsidRDefault="00C625C5" w:rsidP="009D69B9">
            <w:pPr>
              <w:pStyle w:val="TableParagraph"/>
              <w:spacing w:before="18" w:line="319" w:lineRule="auto"/>
              <w:ind w:left="85" w:right="293"/>
              <w:rPr>
                <w:sz w:val="20"/>
              </w:rPr>
            </w:pPr>
            <w:r>
              <w:rPr>
                <w:sz w:val="20"/>
              </w:rPr>
              <w:t>PoS</w:t>
            </w:r>
            <w:r>
              <w:rPr>
                <w:spacing w:val="-9"/>
                <w:sz w:val="20"/>
              </w:rPr>
              <w:t xml:space="preserve"> </w:t>
            </w:r>
            <w:r>
              <w:rPr>
                <w:sz w:val="20"/>
              </w:rPr>
              <w:t>refs:</w:t>
            </w:r>
            <w:r>
              <w:rPr>
                <w:spacing w:val="-8"/>
                <w:sz w:val="20"/>
              </w:rPr>
              <w:t xml:space="preserve"> </w:t>
            </w:r>
            <w:r>
              <w:rPr>
                <w:sz w:val="20"/>
              </w:rPr>
              <w:t>H1,</w:t>
            </w:r>
            <w:r>
              <w:rPr>
                <w:spacing w:val="-9"/>
                <w:sz w:val="20"/>
              </w:rPr>
              <w:t xml:space="preserve"> </w:t>
            </w:r>
            <w:r>
              <w:rPr>
                <w:sz w:val="20"/>
              </w:rPr>
              <w:t>H2,</w:t>
            </w:r>
            <w:r>
              <w:rPr>
                <w:spacing w:val="-8"/>
                <w:sz w:val="20"/>
              </w:rPr>
              <w:t xml:space="preserve"> </w:t>
            </w:r>
            <w:r>
              <w:rPr>
                <w:sz w:val="20"/>
              </w:rPr>
              <w:t>H3,</w:t>
            </w:r>
            <w:r>
              <w:rPr>
                <w:spacing w:val="-9"/>
                <w:sz w:val="20"/>
              </w:rPr>
              <w:t xml:space="preserve"> </w:t>
            </w:r>
            <w:r>
              <w:rPr>
                <w:sz w:val="20"/>
              </w:rPr>
              <w:t>H4,</w:t>
            </w:r>
            <w:r>
              <w:rPr>
                <w:spacing w:val="-8"/>
                <w:sz w:val="20"/>
              </w:rPr>
              <w:t xml:space="preserve"> </w:t>
            </w:r>
            <w:r>
              <w:rPr>
                <w:sz w:val="20"/>
              </w:rPr>
              <w:t>H5,</w:t>
            </w:r>
            <w:r>
              <w:rPr>
                <w:spacing w:val="-9"/>
                <w:sz w:val="20"/>
              </w:rPr>
              <w:t xml:space="preserve"> </w:t>
            </w:r>
            <w:r>
              <w:rPr>
                <w:sz w:val="20"/>
              </w:rPr>
              <w:t>H6,</w:t>
            </w:r>
            <w:r>
              <w:rPr>
                <w:spacing w:val="-8"/>
                <w:sz w:val="20"/>
              </w:rPr>
              <w:t xml:space="preserve"> </w:t>
            </w:r>
            <w:r>
              <w:rPr>
                <w:sz w:val="20"/>
              </w:rPr>
              <w:t>H7,</w:t>
            </w:r>
            <w:r>
              <w:rPr>
                <w:spacing w:val="-59"/>
                <w:sz w:val="20"/>
              </w:rPr>
              <w:t xml:space="preserve"> </w:t>
            </w:r>
            <w:r>
              <w:rPr>
                <w:sz w:val="20"/>
              </w:rPr>
              <w:t>H8,</w:t>
            </w:r>
            <w:r>
              <w:rPr>
                <w:spacing w:val="-3"/>
                <w:sz w:val="20"/>
              </w:rPr>
              <w:t xml:space="preserve"> </w:t>
            </w:r>
            <w:r>
              <w:rPr>
                <w:sz w:val="20"/>
              </w:rPr>
              <w:t>H11,</w:t>
            </w:r>
            <w:r>
              <w:rPr>
                <w:spacing w:val="-2"/>
                <w:sz w:val="20"/>
              </w:rPr>
              <w:t xml:space="preserve"> </w:t>
            </w:r>
            <w:r>
              <w:rPr>
                <w:sz w:val="20"/>
              </w:rPr>
              <w:t>H12,</w:t>
            </w:r>
            <w:r>
              <w:rPr>
                <w:spacing w:val="-3"/>
                <w:sz w:val="20"/>
              </w:rPr>
              <w:t xml:space="preserve"> </w:t>
            </w:r>
            <w:r>
              <w:rPr>
                <w:sz w:val="20"/>
              </w:rPr>
              <w:t>H13,</w:t>
            </w:r>
            <w:r>
              <w:rPr>
                <w:spacing w:val="-2"/>
                <w:sz w:val="20"/>
              </w:rPr>
              <w:t xml:space="preserve"> </w:t>
            </w:r>
            <w:r>
              <w:rPr>
                <w:sz w:val="20"/>
              </w:rPr>
              <w:t>H14,</w:t>
            </w:r>
            <w:r>
              <w:rPr>
                <w:spacing w:val="-2"/>
                <w:sz w:val="20"/>
              </w:rPr>
              <w:t xml:space="preserve"> </w:t>
            </w:r>
            <w:r>
              <w:rPr>
                <w:sz w:val="20"/>
              </w:rPr>
              <w:t>H15,</w:t>
            </w:r>
            <w:r>
              <w:rPr>
                <w:spacing w:val="-3"/>
                <w:sz w:val="20"/>
              </w:rPr>
              <w:t xml:space="preserve"> </w:t>
            </w:r>
            <w:r>
              <w:rPr>
                <w:sz w:val="20"/>
              </w:rPr>
              <w:t>H16,</w:t>
            </w:r>
          </w:p>
          <w:p w14:paraId="4DB88BA6" w14:textId="77777777" w:rsidR="00C625C5" w:rsidRDefault="00C625C5" w:rsidP="009D69B9">
            <w:pPr>
              <w:pStyle w:val="TableParagraph"/>
              <w:spacing w:line="239" w:lineRule="exact"/>
              <w:ind w:left="85"/>
              <w:rPr>
                <w:sz w:val="20"/>
              </w:rPr>
            </w:pPr>
            <w:r>
              <w:rPr>
                <w:sz w:val="20"/>
              </w:rPr>
              <w:t>H21, H22, H40, H46, R10</w:t>
            </w:r>
          </w:p>
        </w:tc>
        <w:tc>
          <w:tcPr>
            <w:tcW w:w="6236" w:type="dxa"/>
            <w:tcBorders>
              <w:top w:val="nil"/>
              <w:bottom w:val="nil"/>
            </w:tcBorders>
          </w:tcPr>
          <w:p w14:paraId="3BD24342" w14:textId="77777777" w:rsidR="00C625C5" w:rsidRDefault="00C625C5" w:rsidP="009D69B9">
            <w:pPr>
              <w:pStyle w:val="TableParagraph"/>
              <w:tabs>
                <w:tab w:val="left" w:pos="1276"/>
              </w:tabs>
              <w:spacing w:before="8" w:line="357" w:lineRule="exact"/>
              <w:ind w:left="766"/>
              <w:rPr>
                <w:sz w:val="20"/>
              </w:rPr>
            </w:pPr>
            <w:r>
              <w:rPr>
                <w:rFonts w:ascii="Yu Gothic Light" w:hAnsi="Yu Gothic Light"/>
                <w:sz w:val="20"/>
              </w:rPr>
              <w:t>»</w:t>
            </w:r>
            <w:r>
              <w:rPr>
                <w:rFonts w:ascii="Yu Gothic Light" w:hAnsi="Yu Gothic Light"/>
                <w:sz w:val="20"/>
              </w:rPr>
              <w:tab/>
            </w:r>
            <w:r>
              <w:rPr>
                <w:w w:val="95"/>
                <w:sz w:val="20"/>
              </w:rPr>
              <w:t>how</w:t>
            </w:r>
            <w:r>
              <w:rPr>
                <w:spacing w:val="5"/>
                <w:w w:val="95"/>
                <w:sz w:val="20"/>
              </w:rPr>
              <w:t xml:space="preserve"> </w:t>
            </w:r>
            <w:r>
              <w:rPr>
                <w:w w:val="95"/>
                <w:sz w:val="20"/>
              </w:rPr>
              <w:t>to</w:t>
            </w:r>
            <w:r>
              <w:rPr>
                <w:spacing w:val="11"/>
                <w:w w:val="95"/>
                <w:sz w:val="20"/>
              </w:rPr>
              <w:t xml:space="preserve"> </w:t>
            </w:r>
            <w:r>
              <w:rPr>
                <w:w w:val="95"/>
                <w:sz w:val="20"/>
              </w:rPr>
              <w:t>stay</w:t>
            </w:r>
            <w:r>
              <w:rPr>
                <w:spacing w:val="4"/>
                <w:w w:val="95"/>
                <w:sz w:val="20"/>
              </w:rPr>
              <w:t xml:space="preserve"> </w:t>
            </w:r>
            <w:r>
              <w:rPr>
                <w:w w:val="95"/>
                <w:sz w:val="20"/>
              </w:rPr>
              <w:t>physically</w:t>
            </w:r>
            <w:r>
              <w:rPr>
                <w:spacing w:val="6"/>
                <w:w w:val="95"/>
                <w:sz w:val="20"/>
              </w:rPr>
              <w:t xml:space="preserve"> </w:t>
            </w:r>
            <w:r>
              <w:rPr>
                <w:w w:val="95"/>
                <w:sz w:val="20"/>
              </w:rPr>
              <w:t>active</w:t>
            </w:r>
          </w:p>
          <w:p w14:paraId="0C6B20A8" w14:textId="77777777" w:rsidR="00C625C5" w:rsidRDefault="00C625C5" w:rsidP="009D69B9">
            <w:pPr>
              <w:pStyle w:val="TableParagraph"/>
              <w:tabs>
                <w:tab w:val="left" w:pos="1276"/>
              </w:tabs>
              <w:spacing w:before="10" w:line="211" w:lineRule="auto"/>
              <w:ind w:left="1276" w:right="654" w:hanging="511"/>
              <w:rPr>
                <w:sz w:val="20"/>
              </w:rPr>
            </w:pPr>
            <w:r>
              <w:rPr>
                <w:rFonts w:ascii="Yu Gothic Light" w:hAnsi="Yu Gothic Light"/>
                <w:sz w:val="20"/>
              </w:rPr>
              <w:t>»</w:t>
            </w:r>
            <w:r>
              <w:rPr>
                <w:rFonts w:ascii="Yu Gothic Light" w:hAnsi="Yu Gothic Light"/>
                <w:sz w:val="20"/>
              </w:rPr>
              <w:tab/>
            </w:r>
            <w:r>
              <w:rPr>
                <w:w w:val="95"/>
                <w:sz w:val="20"/>
              </w:rPr>
              <w:t>how</w:t>
            </w:r>
            <w:r>
              <w:rPr>
                <w:spacing w:val="2"/>
                <w:w w:val="95"/>
                <w:sz w:val="20"/>
              </w:rPr>
              <w:t xml:space="preserve"> </w:t>
            </w:r>
            <w:r>
              <w:rPr>
                <w:w w:val="95"/>
                <w:sz w:val="20"/>
              </w:rPr>
              <w:t>to</w:t>
            </w:r>
            <w:r>
              <w:rPr>
                <w:spacing w:val="7"/>
                <w:w w:val="95"/>
                <w:sz w:val="20"/>
              </w:rPr>
              <w:t xml:space="preserve"> </w:t>
            </w:r>
            <w:r>
              <w:rPr>
                <w:w w:val="95"/>
                <w:sz w:val="20"/>
              </w:rPr>
              <w:t>maintain</w:t>
            </w:r>
            <w:r>
              <w:rPr>
                <w:spacing w:val="7"/>
                <w:w w:val="95"/>
                <w:sz w:val="20"/>
              </w:rPr>
              <w:t xml:space="preserve"> </w:t>
            </w:r>
            <w:r>
              <w:rPr>
                <w:w w:val="95"/>
                <w:sz w:val="20"/>
              </w:rPr>
              <w:t>good</w:t>
            </w:r>
            <w:r>
              <w:rPr>
                <w:spacing w:val="7"/>
                <w:w w:val="95"/>
                <w:sz w:val="20"/>
              </w:rPr>
              <w:t xml:space="preserve"> </w:t>
            </w:r>
            <w:r>
              <w:rPr>
                <w:w w:val="95"/>
                <w:sz w:val="20"/>
              </w:rPr>
              <w:t>dental</w:t>
            </w:r>
            <w:r>
              <w:rPr>
                <w:spacing w:val="7"/>
                <w:w w:val="95"/>
                <w:sz w:val="20"/>
              </w:rPr>
              <w:t xml:space="preserve"> </w:t>
            </w:r>
            <w:r>
              <w:rPr>
                <w:w w:val="95"/>
                <w:sz w:val="20"/>
              </w:rPr>
              <w:t>health,</w:t>
            </w:r>
            <w:r>
              <w:rPr>
                <w:spacing w:val="7"/>
                <w:w w:val="95"/>
                <w:sz w:val="20"/>
              </w:rPr>
              <w:t xml:space="preserve"> </w:t>
            </w:r>
            <w:r>
              <w:rPr>
                <w:w w:val="95"/>
                <w:sz w:val="20"/>
              </w:rPr>
              <w:t>including</w:t>
            </w:r>
            <w:r>
              <w:rPr>
                <w:spacing w:val="7"/>
                <w:w w:val="95"/>
                <w:sz w:val="20"/>
              </w:rPr>
              <w:t xml:space="preserve"> </w:t>
            </w:r>
            <w:r>
              <w:rPr>
                <w:w w:val="95"/>
                <w:sz w:val="20"/>
              </w:rPr>
              <w:t>oral</w:t>
            </w:r>
            <w:r>
              <w:rPr>
                <w:spacing w:val="-56"/>
                <w:w w:val="95"/>
                <w:sz w:val="20"/>
              </w:rPr>
              <w:t xml:space="preserve"> </w:t>
            </w:r>
            <w:r>
              <w:rPr>
                <w:sz w:val="20"/>
              </w:rPr>
              <w:t>hygiene,</w:t>
            </w:r>
            <w:r>
              <w:rPr>
                <w:spacing w:val="-11"/>
                <w:sz w:val="20"/>
              </w:rPr>
              <w:t xml:space="preserve"> </w:t>
            </w:r>
            <w:r>
              <w:rPr>
                <w:sz w:val="20"/>
              </w:rPr>
              <w:t>food</w:t>
            </w:r>
            <w:r>
              <w:rPr>
                <w:spacing w:val="-11"/>
                <w:sz w:val="20"/>
              </w:rPr>
              <w:t xml:space="preserve"> </w:t>
            </w:r>
            <w:r>
              <w:rPr>
                <w:sz w:val="20"/>
              </w:rPr>
              <w:t>and</w:t>
            </w:r>
            <w:r>
              <w:rPr>
                <w:spacing w:val="-11"/>
                <w:sz w:val="20"/>
              </w:rPr>
              <w:t xml:space="preserve"> </w:t>
            </w:r>
            <w:r>
              <w:rPr>
                <w:sz w:val="20"/>
              </w:rPr>
              <w:t>drink</w:t>
            </w:r>
            <w:r>
              <w:rPr>
                <w:spacing w:val="-11"/>
                <w:sz w:val="20"/>
              </w:rPr>
              <w:t xml:space="preserve"> </w:t>
            </w:r>
            <w:r>
              <w:rPr>
                <w:sz w:val="20"/>
              </w:rPr>
              <w:t>choices</w:t>
            </w:r>
          </w:p>
        </w:tc>
        <w:tc>
          <w:tcPr>
            <w:tcW w:w="3518" w:type="dxa"/>
            <w:tcBorders>
              <w:top w:val="nil"/>
              <w:bottom w:val="nil"/>
            </w:tcBorders>
          </w:tcPr>
          <w:p w14:paraId="04D0932B" w14:textId="77777777" w:rsidR="00C625C5" w:rsidRDefault="00C625C5" w:rsidP="009D69B9">
            <w:pPr>
              <w:pStyle w:val="TableParagraph"/>
              <w:spacing w:before="143" w:line="390" w:lineRule="atLeast"/>
              <w:ind w:left="85" w:right="736"/>
              <w:rPr>
                <w:sz w:val="20"/>
              </w:rPr>
            </w:pPr>
            <w:r w:rsidRPr="00F16265">
              <w:rPr>
                <w:sz w:val="20"/>
                <w:highlight w:val="cyan"/>
              </w:rPr>
              <w:t>Covered in Year 6 in Science (Circulatory System module)</w:t>
            </w:r>
          </w:p>
        </w:tc>
      </w:tr>
      <w:tr w:rsidR="00C625C5" w14:paraId="0E1A2688" w14:textId="77777777" w:rsidTr="009D69B9">
        <w:trPr>
          <w:trHeight w:val="1568"/>
        </w:trPr>
        <w:tc>
          <w:tcPr>
            <w:tcW w:w="1701" w:type="dxa"/>
            <w:tcBorders>
              <w:top w:val="nil"/>
              <w:bottom w:val="nil"/>
            </w:tcBorders>
          </w:tcPr>
          <w:p w14:paraId="39E46BB8"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0B0550A2" w14:textId="77777777" w:rsidR="00C625C5" w:rsidRDefault="00C625C5" w:rsidP="009D69B9">
            <w:pPr>
              <w:pStyle w:val="TableParagraph"/>
              <w:rPr>
                <w:rFonts w:ascii="Times New Roman"/>
                <w:sz w:val="20"/>
              </w:rPr>
            </w:pPr>
          </w:p>
        </w:tc>
        <w:tc>
          <w:tcPr>
            <w:tcW w:w="6236" w:type="dxa"/>
            <w:tcBorders>
              <w:top w:val="nil"/>
              <w:bottom w:val="nil"/>
            </w:tcBorders>
          </w:tcPr>
          <w:p w14:paraId="65F301B5" w14:textId="77777777" w:rsidR="00C625C5" w:rsidRDefault="00C625C5" w:rsidP="009D69B9">
            <w:pPr>
              <w:pStyle w:val="TableParagraph"/>
              <w:tabs>
                <w:tab w:val="left" w:pos="1276"/>
              </w:tabs>
              <w:spacing w:line="344" w:lineRule="exact"/>
              <w:ind w:left="766"/>
              <w:rPr>
                <w:sz w:val="20"/>
              </w:rPr>
            </w:pPr>
            <w:r>
              <w:rPr>
                <w:rFonts w:ascii="Yu Gothic Light" w:hAnsi="Yu Gothic Light"/>
                <w:sz w:val="20"/>
              </w:rPr>
              <w:t>»</w:t>
            </w:r>
            <w:r>
              <w:rPr>
                <w:rFonts w:ascii="Yu Gothic Light" w:hAnsi="Yu Gothic Light"/>
                <w:sz w:val="20"/>
              </w:rPr>
              <w:tab/>
            </w:r>
            <w:r>
              <w:rPr>
                <w:w w:val="95"/>
                <w:sz w:val="20"/>
              </w:rPr>
              <w:t>how to</w:t>
            </w:r>
            <w:r>
              <w:rPr>
                <w:spacing w:val="5"/>
                <w:w w:val="95"/>
                <w:sz w:val="20"/>
              </w:rPr>
              <w:t xml:space="preserve"> </w:t>
            </w:r>
            <w:r>
              <w:rPr>
                <w:w w:val="95"/>
                <w:sz w:val="20"/>
              </w:rPr>
              <w:t>benefit</w:t>
            </w:r>
            <w:r>
              <w:rPr>
                <w:spacing w:val="5"/>
                <w:w w:val="95"/>
                <w:sz w:val="20"/>
              </w:rPr>
              <w:t xml:space="preserve"> </w:t>
            </w:r>
            <w:r>
              <w:rPr>
                <w:w w:val="95"/>
                <w:sz w:val="20"/>
              </w:rPr>
              <w:t>from</w:t>
            </w:r>
            <w:r>
              <w:rPr>
                <w:spacing w:val="5"/>
                <w:w w:val="95"/>
                <w:sz w:val="20"/>
              </w:rPr>
              <w:t xml:space="preserve"> </w:t>
            </w:r>
            <w:r>
              <w:rPr>
                <w:w w:val="95"/>
                <w:sz w:val="20"/>
              </w:rPr>
              <w:t>and</w:t>
            </w:r>
            <w:r>
              <w:rPr>
                <w:spacing w:val="5"/>
                <w:w w:val="95"/>
                <w:sz w:val="20"/>
              </w:rPr>
              <w:t xml:space="preserve"> </w:t>
            </w:r>
            <w:r>
              <w:rPr>
                <w:w w:val="95"/>
                <w:sz w:val="20"/>
              </w:rPr>
              <w:t>stay safe</w:t>
            </w:r>
            <w:r>
              <w:rPr>
                <w:spacing w:val="5"/>
                <w:w w:val="95"/>
                <w:sz w:val="20"/>
              </w:rPr>
              <w:t xml:space="preserve"> </w:t>
            </w:r>
            <w:r>
              <w:rPr>
                <w:w w:val="95"/>
                <w:sz w:val="20"/>
              </w:rPr>
              <w:t>in</w:t>
            </w:r>
            <w:r>
              <w:rPr>
                <w:spacing w:val="5"/>
                <w:w w:val="95"/>
                <w:sz w:val="20"/>
              </w:rPr>
              <w:t xml:space="preserve"> </w:t>
            </w:r>
            <w:r>
              <w:rPr>
                <w:w w:val="95"/>
                <w:sz w:val="20"/>
              </w:rPr>
              <w:t>the</w:t>
            </w:r>
            <w:r>
              <w:rPr>
                <w:spacing w:val="5"/>
                <w:w w:val="95"/>
                <w:sz w:val="20"/>
              </w:rPr>
              <w:t xml:space="preserve"> </w:t>
            </w:r>
            <w:r>
              <w:rPr>
                <w:w w:val="95"/>
                <w:sz w:val="20"/>
              </w:rPr>
              <w:t>sun</w:t>
            </w:r>
          </w:p>
          <w:p w14:paraId="36957910" w14:textId="77777777" w:rsidR="00C625C5" w:rsidRDefault="00C625C5" w:rsidP="009D69B9">
            <w:pPr>
              <w:pStyle w:val="TableParagraph"/>
              <w:tabs>
                <w:tab w:val="left" w:pos="1276"/>
              </w:tabs>
              <w:spacing w:before="11" w:line="211" w:lineRule="auto"/>
              <w:ind w:left="1276" w:right="368" w:hanging="511"/>
              <w:rPr>
                <w:sz w:val="20"/>
              </w:rPr>
            </w:pPr>
            <w:r>
              <w:rPr>
                <w:rFonts w:ascii="Yu Gothic Light" w:hAnsi="Yu Gothic Light"/>
                <w:sz w:val="20"/>
              </w:rPr>
              <w:t>»</w:t>
            </w:r>
            <w:r>
              <w:rPr>
                <w:rFonts w:ascii="Yu Gothic Light" w:hAnsi="Yu Gothic Light"/>
                <w:sz w:val="20"/>
              </w:rPr>
              <w:tab/>
            </w:r>
            <w:r>
              <w:rPr>
                <w:w w:val="95"/>
                <w:sz w:val="20"/>
              </w:rPr>
              <w:t>how</w:t>
            </w:r>
            <w:r>
              <w:rPr>
                <w:spacing w:val="6"/>
                <w:w w:val="95"/>
                <w:sz w:val="20"/>
              </w:rPr>
              <w:t xml:space="preserve"> </w:t>
            </w:r>
            <w:r>
              <w:rPr>
                <w:w w:val="95"/>
                <w:sz w:val="20"/>
              </w:rPr>
              <w:t>and</w:t>
            </w:r>
            <w:r>
              <w:rPr>
                <w:spacing w:val="7"/>
                <w:w w:val="95"/>
                <w:sz w:val="20"/>
              </w:rPr>
              <w:t xml:space="preserve"> </w:t>
            </w:r>
            <w:r>
              <w:rPr>
                <w:w w:val="95"/>
                <w:sz w:val="20"/>
              </w:rPr>
              <w:t>why</w:t>
            </w:r>
            <w:r>
              <w:rPr>
                <w:spacing w:val="5"/>
                <w:w w:val="95"/>
                <w:sz w:val="20"/>
              </w:rPr>
              <w:t xml:space="preserve"> </w:t>
            </w:r>
            <w:r>
              <w:rPr>
                <w:w w:val="95"/>
                <w:sz w:val="20"/>
              </w:rPr>
              <w:t>to</w:t>
            </w:r>
            <w:r>
              <w:rPr>
                <w:spacing w:val="12"/>
                <w:w w:val="95"/>
                <w:sz w:val="20"/>
              </w:rPr>
              <w:t xml:space="preserve"> </w:t>
            </w:r>
            <w:r>
              <w:rPr>
                <w:w w:val="95"/>
                <w:sz w:val="20"/>
              </w:rPr>
              <w:t>balance</w:t>
            </w:r>
            <w:r>
              <w:rPr>
                <w:spacing w:val="11"/>
                <w:w w:val="95"/>
                <w:sz w:val="20"/>
              </w:rPr>
              <w:t xml:space="preserve"> </w:t>
            </w:r>
            <w:r>
              <w:rPr>
                <w:w w:val="95"/>
                <w:sz w:val="20"/>
              </w:rPr>
              <w:t>time</w:t>
            </w:r>
            <w:r>
              <w:rPr>
                <w:spacing w:val="12"/>
                <w:w w:val="95"/>
                <w:sz w:val="20"/>
              </w:rPr>
              <w:t xml:space="preserve"> </w:t>
            </w:r>
            <w:r>
              <w:rPr>
                <w:w w:val="95"/>
                <w:sz w:val="20"/>
              </w:rPr>
              <w:t>spent</w:t>
            </w:r>
            <w:r>
              <w:rPr>
                <w:spacing w:val="12"/>
                <w:w w:val="95"/>
                <w:sz w:val="20"/>
              </w:rPr>
              <w:t xml:space="preserve"> </w:t>
            </w:r>
            <w:r>
              <w:rPr>
                <w:w w:val="95"/>
                <w:sz w:val="20"/>
              </w:rPr>
              <w:t>online</w:t>
            </w:r>
            <w:r>
              <w:rPr>
                <w:spacing w:val="8"/>
                <w:w w:val="95"/>
                <w:sz w:val="20"/>
              </w:rPr>
              <w:t xml:space="preserve"> </w:t>
            </w:r>
            <w:r>
              <w:rPr>
                <w:w w:val="95"/>
                <w:sz w:val="20"/>
              </w:rPr>
              <w:t>with</w:t>
            </w:r>
            <w:r>
              <w:rPr>
                <w:spacing w:val="12"/>
                <w:w w:val="95"/>
                <w:sz w:val="20"/>
              </w:rPr>
              <w:t xml:space="preserve"> </w:t>
            </w:r>
            <w:r>
              <w:rPr>
                <w:w w:val="95"/>
                <w:sz w:val="20"/>
              </w:rPr>
              <w:t>other</w:t>
            </w:r>
            <w:r>
              <w:rPr>
                <w:spacing w:val="-57"/>
                <w:w w:val="95"/>
                <w:sz w:val="20"/>
              </w:rPr>
              <w:t xml:space="preserve"> </w:t>
            </w:r>
            <w:r>
              <w:rPr>
                <w:sz w:val="20"/>
              </w:rPr>
              <w:t>activities</w:t>
            </w:r>
          </w:p>
          <w:p w14:paraId="1F521B67" w14:textId="77777777" w:rsidR="00C625C5" w:rsidRDefault="00C625C5" w:rsidP="009D69B9">
            <w:pPr>
              <w:pStyle w:val="TableParagraph"/>
              <w:tabs>
                <w:tab w:val="left" w:pos="510"/>
              </w:tabs>
              <w:spacing w:before="42" w:line="357" w:lineRule="exact"/>
              <w:ind w:right="247"/>
              <w:jc w:val="right"/>
              <w:rPr>
                <w:sz w:val="20"/>
              </w:rPr>
            </w:pPr>
            <w:r>
              <w:rPr>
                <w:rFonts w:ascii="Yu Gothic Light" w:hAnsi="Yu Gothic Light"/>
                <w:sz w:val="20"/>
              </w:rPr>
              <w:t>»</w:t>
            </w:r>
            <w:r>
              <w:rPr>
                <w:rFonts w:ascii="Yu Gothic Light" w:hAnsi="Yu Gothic Light"/>
                <w:sz w:val="20"/>
              </w:rPr>
              <w:tab/>
            </w:r>
            <w:r>
              <w:rPr>
                <w:w w:val="95"/>
                <w:sz w:val="20"/>
              </w:rPr>
              <w:t>how</w:t>
            </w:r>
            <w:r>
              <w:rPr>
                <w:spacing w:val="3"/>
                <w:w w:val="95"/>
                <w:sz w:val="20"/>
              </w:rPr>
              <w:t xml:space="preserve"> </w:t>
            </w:r>
            <w:r>
              <w:rPr>
                <w:w w:val="95"/>
                <w:sz w:val="20"/>
              </w:rPr>
              <w:t>sleep</w:t>
            </w:r>
            <w:r>
              <w:rPr>
                <w:spacing w:val="10"/>
                <w:w w:val="95"/>
                <w:sz w:val="20"/>
              </w:rPr>
              <w:t xml:space="preserve"> </w:t>
            </w:r>
            <w:r>
              <w:rPr>
                <w:w w:val="95"/>
                <w:sz w:val="20"/>
              </w:rPr>
              <w:t>contributes</w:t>
            </w:r>
            <w:r>
              <w:rPr>
                <w:spacing w:val="9"/>
                <w:w w:val="95"/>
                <w:sz w:val="20"/>
              </w:rPr>
              <w:t xml:space="preserve"> </w:t>
            </w:r>
            <w:r>
              <w:rPr>
                <w:w w:val="95"/>
                <w:sz w:val="20"/>
              </w:rPr>
              <w:t>to</w:t>
            </w:r>
            <w:r>
              <w:rPr>
                <w:spacing w:val="9"/>
                <w:w w:val="95"/>
                <w:sz w:val="20"/>
              </w:rPr>
              <w:t xml:space="preserve"> </w:t>
            </w:r>
            <w:r>
              <w:rPr>
                <w:w w:val="95"/>
                <w:sz w:val="20"/>
              </w:rPr>
              <w:t>a</w:t>
            </w:r>
            <w:r>
              <w:rPr>
                <w:spacing w:val="9"/>
                <w:w w:val="95"/>
                <w:sz w:val="20"/>
              </w:rPr>
              <w:t xml:space="preserve"> </w:t>
            </w:r>
            <w:r>
              <w:rPr>
                <w:w w:val="95"/>
                <w:sz w:val="20"/>
              </w:rPr>
              <w:t>healthy</w:t>
            </w:r>
            <w:r>
              <w:rPr>
                <w:spacing w:val="2"/>
                <w:w w:val="95"/>
                <w:sz w:val="20"/>
              </w:rPr>
              <w:t xml:space="preserve"> </w:t>
            </w:r>
            <w:r>
              <w:rPr>
                <w:w w:val="95"/>
                <w:sz w:val="20"/>
              </w:rPr>
              <w:t>lifestyle;</w:t>
            </w:r>
            <w:r>
              <w:rPr>
                <w:spacing w:val="10"/>
                <w:w w:val="95"/>
                <w:sz w:val="20"/>
              </w:rPr>
              <w:t xml:space="preserve"> </w:t>
            </w:r>
            <w:r>
              <w:rPr>
                <w:w w:val="95"/>
                <w:sz w:val="20"/>
              </w:rPr>
              <w:t>the</w:t>
            </w:r>
            <w:r>
              <w:rPr>
                <w:spacing w:val="9"/>
                <w:w w:val="95"/>
                <w:sz w:val="20"/>
              </w:rPr>
              <w:t xml:space="preserve"> </w:t>
            </w:r>
            <w:r>
              <w:rPr>
                <w:w w:val="95"/>
                <w:sz w:val="20"/>
              </w:rPr>
              <w:t>effects</w:t>
            </w:r>
          </w:p>
          <w:p w14:paraId="2BF207ED" w14:textId="77777777" w:rsidR="00C625C5" w:rsidRDefault="00C625C5" w:rsidP="009D69B9">
            <w:pPr>
              <w:pStyle w:val="TableParagraph"/>
              <w:spacing w:line="222" w:lineRule="exact"/>
              <w:ind w:right="153"/>
              <w:jc w:val="right"/>
              <w:rPr>
                <w:sz w:val="20"/>
              </w:rPr>
            </w:pPr>
            <w:r>
              <w:rPr>
                <w:w w:val="95"/>
                <w:sz w:val="20"/>
              </w:rPr>
              <w:t>of</w:t>
            </w:r>
            <w:r>
              <w:rPr>
                <w:spacing w:val="4"/>
                <w:w w:val="95"/>
                <w:sz w:val="20"/>
              </w:rPr>
              <w:t xml:space="preserve"> </w:t>
            </w:r>
            <w:r>
              <w:rPr>
                <w:w w:val="95"/>
                <w:sz w:val="20"/>
              </w:rPr>
              <w:t>poor</w:t>
            </w:r>
            <w:r>
              <w:rPr>
                <w:spacing w:val="3"/>
                <w:w w:val="95"/>
                <w:sz w:val="20"/>
              </w:rPr>
              <w:t xml:space="preserve"> </w:t>
            </w:r>
            <w:r>
              <w:rPr>
                <w:w w:val="95"/>
                <w:sz w:val="20"/>
              </w:rPr>
              <w:t>sleep;</w:t>
            </w:r>
            <w:r>
              <w:rPr>
                <w:spacing w:val="7"/>
                <w:w w:val="95"/>
                <w:sz w:val="20"/>
              </w:rPr>
              <w:t xml:space="preserve"> </w:t>
            </w:r>
            <w:r>
              <w:rPr>
                <w:w w:val="95"/>
                <w:sz w:val="20"/>
              </w:rPr>
              <w:t>strategies</w:t>
            </w:r>
            <w:r>
              <w:rPr>
                <w:spacing w:val="8"/>
                <w:w w:val="95"/>
                <w:sz w:val="20"/>
              </w:rPr>
              <w:t xml:space="preserve"> </w:t>
            </w:r>
            <w:r>
              <w:rPr>
                <w:w w:val="95"/>
                <w:sz w:val="20"/>
              </w:rPr>
              <w:t>that</w:t>
            </w:r>
            <w:r>
              <w:rPr>
                <w:spacing w:val="8"/>
                <w:w w:val="95"/>
                <w:sz w:val="20"/>
              </w:rPr>
              <w:t xml:space="preserve"> </w:t>
            </w:r>
            <w:r>
              <w:rPr>
                <w:w w:val="95"/>
                <w:sz w:val="20"/>
              </w:rPr>
              <w:t>support</w:t>
            </w:r>
            <w:r>
              <w:rPr>
                <w:spacing w:val="8"/>
                <w:w w:val="95"/>
                <w:sz w:val="20"/>
              </w:rPr>
              <w:t xml:space="preserve"> </w:t>
            </w:r>
            <w:r>
              <w:rPr>
                <w:w w:val="95"/>
                <w:sz w:val="20"/>
              </w:rPr>
              <w:t>good</w:t>
            </w:r>
            <w:r>
              <w:rPr>
                <w:spacing w:val="8"/>
                <w:w w:val="95"/>
                <w:sz w:val="20"/>
              </w:rPr>
              <w:t xml:space="preserve"> </w:t>
            </w:r>
            <w:r>
              <w:rPr>
                <w:w w:val="95"/>
                <w:sz w:val="20"/>
              </w:rPr>
              <w:t>quality</w:t>
            </w:r>
            <w:r>
              <w:rPr>
                <w:spacing w:val="3"/>
                <w:w w:val="95"/>
                <w:sz w:val="20"/>
              </w:rPr>
              <w:t xml:space="preserve"> </w:t>
            </w:r>
            <w:r>
              <w:rPr>
                <w:w w:val="95"/>
                <w:sz w:val="20"/>
              </w:rPr>
              <w:t>sleep</w:t>
            </w:r>
          </w:p>
        </w:tc>
        <w:tc>
          <w:tcPr>
            <w:tcW w:w="3518" w:type="dxa"/>
            <w:tcBorders>
              <w:top w:val="nil"/>
              <w:bottom w:val="nil"/>
            </w:tcBorders>
          </w:tcPr>
          <w:p w14:paraId="7F26C9D7" w14:textId="77777777" w:rsidR="00C625C5" w:rsidRDefault="00C625C5" w:rsidP="009D69B9">
            <w:pPr>
              <w:pStyle w:val="TableParagraph"/>
              <w:spacing w:before="172" w:line="390" w:lineRule="atLeast"/>
              <w:ind w:left="85" w:right="290"/>
              <w:rPr>
                <w:sz w:val="20"/>
              </w:rPr>
            </w:pPr>
            <w:r>
              <w:rPr>
                <w:sz w:val="20"/>
              </w:rPr>
              <w:t xml:space="preserve"> </w:t>
            </w:r>
          </w:p>
        </w:tc>
      </w:tr>
      <w:tr w:rsidR="00C625C5" w14:paraId="4C0048E9" w14:textId="77777777" w:rsidTr="009D69B9">
        <w:trPr>
          <w:trHeight w:val="644"/>
        </w:trPr>
        <w:tc>
          <w:tcPr>
            <w:tcW w:w="1701" w:type="dxa"/>
            <w:tcBorders>
              <w:top w:val="nil"/>
              <w:bottom w:val="nil"/>
            </w:tcBorders>
          </w:tcPr>
          <w:p w14:paraId="1C44F8C3"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1D082403" w14:textId="77777777" w:rsidR="00C625C5" w:rsidRDefault="00C625C5" w:rsidP="009D69B9">
            <w:pPr>
              <w:pStyle w:val="TableParagraph"/>
              <w:rPr>
                <w:rFonts w:ascii="Times New Roman"/>
                <w:sz w:val="20"/>
              </w:rPr>
            </w:pPr>
          </w:p>
        </w:tc>
        <w:tc>
          <w:tcPr>
            <w:tcW w:w="6236" w:type="dxa"/>
            <w:tcBorders>
              <w:top w:val="nil"/>
              <w:bottom w:val="nil"/>
            </w:tcBorders>
          </w:tcPr>
          <w:p w14:paraId="5C5A5264" w14:textId="77777777" w:rsidR="00C625C5" w:rsidRDefault="00C625C5" w:rsidP="009D69B9">
            <w:pPr>
              <w:pStyle w:val="TableParagraph"/>
              <w:tabs>
                <w:tab w:val="left" w:pos="917"/>
              </w:tabs>
              <w:spacing w:line="345" w:lineRule="exact"/>
              <w:ind w:left="407"/>
              <w:jc w:val="center"/>
              <w:rPr>
                <w:sz w:val="20"/>
              </w:rPr>
            </w:pPr>
            <w:r>
              <w:rPr>
                <w:rFonts w:ascii="Yu Gothic Light" w:hAnsi="Yu Gothic Light"/>
                <w:sz w:val="20"/>
              </w:rPr>
              <w:t>»</w:t>
            </w:r>
            <w:r>
              <w:rPr>
                <w:rFonts w:ascii="Yu Gothic Light" w:hAnsi="Yu Gothic Light"/>
                <w:sz w:val="20"/>
              </w:rPr>
              <w:tab/>
            </w:r>
            <w:r>
              <w:rPr>
                <w:w w:val="95"/>
                <w:sz w:val="20"/>
              </w:rPr>
              <w:t>how</w:t>
            </w:r>
            <w:r>
              <w:rPr>
                <w:spacing w:val="3"/>
                <w:w w:val="95"/>
                <w:sz w:val="20"/>
              </w:rPr>
              <w:t xml:space="preserve"> </w:t>
            </w:r>
            <w:r>
              <w:rPr>
                <w:w w:val="95"/>
                <w:sz w:val="20"/>
              </w:rPr>
              <w:t>to</w:t>
            </w:r>
            <w:r>
              <w:rPr>
                <w:spacing w:val="8"/>
                <w:w w:val="95"/>
                <w:sz w:val="20"/>
              </w:rPr>
              <w:t xml:space="preserve"> </w:t>
            </w:r>
            <w:r>
              <w:rPr>
                <w:w w:val="95"/>
                <w:sz w:val="20"/>
              </w:rPr>
              <w:t>manage</w:t>
            </w:r>
            <w:r>
              <w:rPr>
                <w:spacing w:val="8"/>
                <w:w w:val="95"/>
                <w:sz w:val="20"/>
              </w:rPr>
              <w:t xml:space="preserve"> </w:t>
            </w:r>
            <w:r>
              <w:rPr>
                <w:w w:val="95"/>
                <w:sz w:val="20"/>
              </w:rPr>
              <w:t>the</w:t>
            </w:r>
            <w:r>
              <w:rPr>
                <w:spacing w:val="9"/>
                <w:w w:val="95"/>
                <w:sz w:val="20"/>
              </w:rPr>
              <w:t xml:space="preserve"> </w:t>
            </w:r>
            <w:r>
              <w:rPr>
                <w:w w:val="95"/>
                <w:sz w:val="20"/>
              </w:rPr>
              <w:t>influence</w:t>
            </w:r>
            <w:r>
              <w:rPr>
                <w:spacing w:val="8"/>
                <w:w w:val="95"/>
                <w:sz w:val="20"/>
              </w:rPr>
              <w:t xml:space="preserve"> </w:t>
            </w:r>
            <w:r>
              <w:rPr>
                <w:w w:val="95"/>
                <w:sz w:val="20"/>
              </w:rPr>
              <w:t>of</w:t>
            </w:r>
            <w:r>
              <w:rPr>
                <w:spacing w:val="4"/>
                <w:w w:val="95"/>
                <w:sz w:val="20"/>
              </w:rPr>
              <w:t xml:space="preserve"> </w:t>
            </w:r>
            <w:r>
              <w:rPr>
                <w:w w:val="95"/>
                <w:sz w:val="20"/>
              </w:rPr>
              <w:t>friends</w:t>
            </w:r>
            <w:r>
              <w:rPr>
                <w:spacing w:val="9"/>
                <w:w w:val="95"/>
                <w:sz w:val="20"/>
              </w:rPr>
              <w:t xml:space="preserve"> </w:t>
            </w:r>
            <w:r>
              <w:rPr>
                <w:w w:val="95"/>
                <w:sz w:val="20"/>
              </w:rPr>
              <w:t>and</w:t>
            </w:r>
            <w:r>
              <w:rPr>
                <w:spacing w:val="8"/>
                <w:w w:val="95"/>
                <w:sz w:val="20"/>
              </w:rPr>
              <w:t xml:space="preserve"> </w:t>
            </w:r>
            <w:r>
              <w:rPr>
                <w:w w:val="95"/>
                <w:sz w:val="20"/>
              </w:rPr>
              <w:t>family</w:t>
            </w:r>
            <w:r>
              <w:rPr>
                <w:spacing w:val="3"/>
                <w:w w:val="95"/>
                <w:sz w:val="20"/>
              </w:rPr>
              <w:t xml:space="preserve"> </w:t>
            </w:r>
            <w:r>
              <w:rPr>
                <w:w w:val="95"/>
                <w:sz w:val="20"/>
              </w:rPr>
              <w:t>on</w:t>
            </w:r>
          </w:p>
          <w:p w14:paraId="1017B53A" w14:textId="77777777" w:rsidR="00C625C5" w:rsidRDefault="00C625C5" w:rsidP="009D69B9">
            <w:pPr>
              <w:pStyle w:val="TableParagraph"/>
              <w:spacing w:line="222" w:lineRule="exact"/>
              <w:ind w:left="407" w:right="2847"/>
              <w:jc w:val="center"/>
              <w:rPr>
                <w:sz w:val="20"/>
              </w:rPr>
            </w:pPr>
            <w:r>
              <w:rPr>
                <w:spacing w:val="-1"/>
                <w:sz w:val="20"/>
              </w:rPr>
              <w:t>health</w:t>
            </w:r>
            <w:r>
              <w:rPr>
                <w:spacing w:val="-13"/>
                <w:sz w:val="20"/>
              </w:rPr>
              <w:t xml:space="preserve"> </w:t>
            </w:r>
            <w:r>
              <w:rPr>
                <w:spacing w:val="-1"/>
                <w:sz w:val="20"/>
              </w:rPr>
              <w:t>choices</w:t>
            </w:r>
          </w:p>
        </w:tc>
        <w:tc>
          <w:tcPr>
            <w:tcW w:w="3518" w:type="dxa"/>
            <w:tcBorders>
              <w:top w:val="nil"/>
              <w:bottom w:val="nil"/>
            </w:tcBorders>
          </w:tcPr>
          <w:p w14:paraId="78901EF3" w14:textId="77777777" w:rsidR="00C625C5" w:rsidRDefault="00C625C5" w:rsidP="009D69B9">
            <w:pPr>
              <w:pStyle w:val="TableParagraph"/>
              <w:spacing w:before="1"/>
              <w:ind w:left="85"/>
              <w:rPr>
                <w:sz w:val="20"/>
              </w:rPr>
            </w:pPr>
          </w:p>
        </w:tc>
      </w:tr>
      <w:tr w:rsidR="00C625C5" w14:paraId="60441410" w14:textId="77777777" w:rsidTr="009D69B9">
        <w:trPr>
          <w:trHeight w:val="925"/>
        </w:trPr>
        <w:tc>
          <w:tcPr>
            <w:tcW w:w="1701" w:type="dxa"/>
            <w:tcBorders>
              <w:top w:val="nil"/>
              <w:bottom w:val="nil"/>
            </w:tcBorders>
          </w:tcPr>
          <w:p w14:paraId="41F9FD91"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2E81853C" w14:textId="77777777" w:rsidR="00C625C5" w:rsidRDefault="00C625C5" w:rsidP="009D69B9">
            <w:pPr>
              <w:pStyle w:val="TableParagraph"/>
              <w:rPr>
                <w:rFonts w:ascii="Times New Roman"/>
                <w:sz w:val="20"/>
              </w:rPr>
            </w:pPr>
          </w:p>
        </w:tc>
        <w:tc>
          <w:tcPr>
            <w:tcW w:w="6236" w:type="dxa"/>
            <w:tcBorders>
              <w:top w:val="nil"/>
              <w:bottom w:val="nil"/>
            </w:tcBorders>
          </w:tcPr>
          <w:p w14:paraId="39E1154E" w14:textId="77777777" w:rsidR="00C625C5" w:rsidRDefault="00C625C5" w:rsidP="009D69B9">
            <w:pPr>
              <w:pStyle w:val="TableParagraph"/>
              <w:numPr>
                <w:ilvl w:val="0"/>
                <w:numId w:val="22"/>
              </w:numPr>
              <w:tabs>
                <w:tab w:val="left" w:pos="652"/>
                <w:tab w:val="left" w:pos="653"/>
              </w:tabs>
              <w:spacing w:before="35" w:line="280" w:lineRule="atLeast"/>
              <w:ind w:right="377" w:hanging="511"/>
              <w:rPr>
                <w:sz w:val="20"/>
              </w:rPr>
            </w:pPr>
            <w:r w:rsidRPr="00522CF1">
              <w:rPr>
                <w:w w:val="95"/>
                <w:sz w:val="20"/>
                <w:highlight w:val="darkCyan"/>
              </w:rPr>
              <w:t>that</w:t>
            </w:r>
            <w:r w:rsidRPr="00522CF1">
              <w:rPr>
                <w:spacing w:val="1"/>
                <w:w w:val="95"/>
                <w:sz w:val="20"/>
                <w:highlight w:val="darkCyan"/>
              </w:rPr>
              <w:t xml:space="preserve"> </w:t>
            </w:r>
            <w:r w:rsidRPr="00522CF1">
              <w:rPr>
                <w:w w:val="95"/>
                <w:sz w:val="20"/>
                <w:highlight w:val="darkCyan"/>
              </w:rPr>
              <w:t>habits</w:t>
            </w:r>
            <w:r w:rsidRPr="00522CF1">
              <w:rPr>
                <w:spacing w:val="1"/>
                <w:w w:val="95"/>
                <w:sz w:val="20"/>
                <w:highlight w:val="darkCyan"/>
              </w:rPr>
              <w:t xml:space="preserve"> </w:t>
            </w:r>
            <w:r w:rsidRPr="00522CF1">
              <w:rPr>
                <w:w w:val="95"/>
                <w:sz w:val="20"/>
                <w:highlight w:val="darkCyan"/>
              </w:rPr>
              <w:t>can</w:t>
            </w:r>
            <w:r w:rsidRPr="00522CF1">
              <w:rPr>
                <w:spacing w:val="2"/>
                <w:w w:val="95"/>
                <w:sz w:val="20"/>
                <w:highlight w:val="darkCyan"/>
              </w:rPr>
              <w:t xml:space="preserve"> </w:t>
            </w:r>
            <w:r w:rsidRPr="00522CF1">
              <w:rPr>
                <w:w w:val="95"/>
                <w:sz w:val="20"/>
                <w:highlight w:val="darkCyan"/>
              </w:rPr>
              <w:t>be</w:t>
            </w:r>
            <w:r w:rsidRPr="00522CF1">
              <w:rPr>
                <w:spacing w:val="1"/>
                <w:w w:val="95"/>
                <w:sz w:val="20"/>
                <w:highlight w:val="darkCyan"/>
              </w:rPr>
              <w:t xml:space="preserve"> </w:t>
            </w:r>
            <w:r w:rsidRPr="00522CF1">
              <w:rPr>
                <w:w w:val="95"/>
                <w:sz w:val="20"/>
                <w:highlight w:val="darkCyan"/>
              </w:rPr>
              <w:t>healthy</w:t>
            </w:r>
            <w:r w:rsidRPr="00522CF1">
              <w:rPr>
                <w:spacing w:val="-4"/>
                <w:w w:val="95"/>
                <w:sz w:val="20"/>
                <w:highlight w:val="darkCyan"/>
              </w:rPr>
              <w:t xml:space="preserve"> </w:t>
            </w:r>
            <w:r w:rsidRPr="00522CF1">
              <w:rPr>
                <w:w w:val="95"/>
                <w:sz w:val="20"/>
                <w:highlight w:val="darkCyan"/>
              </w:rPr>
              <w:t>or</w:t>
            </w:r>
            <w:r w:rsidRPr="00522CF1">
              <w:rPr>
                <w:spacing w:val="-4"/>
                <w:w w:val="95"/>
                <w:sz w:val="20"/>
                <w:highlight w:val="darkCyan"/>
              </w:rPr>
              <w:t xml:space="preserve"> </w:t>
            </w:r>
            <w:r w:rsidRPr="00522CF1">
              <w:rPr>
                <w:w w:val="95"/>
                <w:sz w:val="20"/>
                <w:highlight w:val="darkCyan"/>
              </w:rPr>
              <w:t>unhealthy;</w:t>
            </w:r>
            <w:r w:rsidRPr="00522CF1">
              <w:rPr>
                <w:spacing w:val="2"/>
                <w:w w:val="95"/>
                <w:sz w:val="20"/>
                <w:highlight w:val="darkCyan"/>
              </w:rPr>
              <w:t xml:space="preserve"> </w:t>
            </w:r>
            <w:r w:rsidRPr="00522CF1">
              <w:rPr>
                <w:w w:val="95"/>
                <w:sz w:val="20"/>
                <w:highlight w:val="darkCyan"/>
              </w:rPr>
              <w:t>strategies</w:t>
            </w:r>
            <w:r w:rsidRPr="00522CF1">
              <w:rPr>
                <w:spacing w:val="1"/>
                <w:w w:val="95"/>
                <w:sz w:val="20"/>
                <w:highlight w:val="darkCyan"/>
              </w:rPr>
              <w:t xml:space="preserve"> </w:t>
            </w:r>
            <w:r w:rsidRPr="00522CF1">
              <w:rPr>
                <w:w w:val="95"/>
                <w:sz w:val="20"/>
                <w:highlight w:val="darkCyan"/>
              </w:rPr>
              <w:t>to</w:t>
            </w:r>
            <w:r w:rsidRPr="00522CF1">
              <w:rPr>
                <w:spacing w:val="1"/>
                <w:w w:val="95"/>
                <w:sz w:val="20"/>
                <w:highlight w:val="darkCyan"/>
              </w:rPr>
              <w:t xml:space="preserve"> </w:t>
            </w:r>
            <w:r w:rsidRPr="00522CF1">
              <w:rPr>
                <w:w w:val="95"/>
                <w:sz w:val="20"/>
                <w:highlight w:val="darkCyan"/>
              </w:rPr>
              <w:t>help</w:t>
            </w:r>
            <w:r w:rsidRPr="00522CF1">
              <w:rPr>
                <w:spacing w:val="1"/>
                <w:w w:val="95"/>
                <w:sz w:val="20"/>
                <w:highlight w:val="darkCyan"/>
              </w:rPr>
              <w:t xml:space="preserve"> </w:t>
            </w:r>
            <w:r w:rsidRPr="00522CF1">
              <w:rPr>
                <w:w w:val="95"/>
                <w:sz w:val="20"/>
                <w:highlight w:val="darkCyan"/>
              </w:rPr>
              <w:t>change</w:t>
            </w:r>
            <w:r w:rsidRPr="00522CF1">
              <w:rPr>
                <w:spacing w:val="3"/>
                <w:w w:val="95"/>
                <w:sz w:val="20"/>
                <w:highlight w:val="darkCyan"/>
              </w:rPr>
              <w:t xml:space="preserve"> </w:t>
            </w:r>
            <w:r w:rsidRPr="00522CF1">
              <w:rPr>
                <w:w w:val="95"/>
                <w:sz w:val="20"/>
                <w:highlight w:val="darkCyan"/>
              </w:rPr>
              <w:t>or</w:t>
            </w:r>
            <w:r w:rsidRPr="00522CF1">
              <w:rPr>
                <w:spacing w:val="-1"/>
                <w:w w:val="95"/>
                <w:sz w:val="20"/>
                <w:highlight w:val="darkCyan"/>
              </w:rPr>
              <w:t xml:space="preserve"> </w:t>
            </w:r>
            <w:r w:rsidRPr="00522CF1">
              <w:rPr>
                <w:w w:val="95"/>
                <w:sz w:val="20"/>
                <w:highlight w:val="darkCyan"/>
              </w:rPr>
              <w:t>break</w:t>
            </w:r>
            <w:r w:rsidRPr="00522CF1">
              <w:rPr>
                <w:spacing w:val="4"/>
                <w:w w:val="95"/>
                <w:sz w:val="20"/>
                <w:highlight w:val="darkCyan"/>
              </w:rPr>
              <w:t xml:space="preserve"> </w:t>
            </w:r>
            <w:r w:rsidRPr="00522CF1">
              <w:rPr>
                <w:w w:val="95"/>
                <w:sz w:val="20"/>
                <w:highlight w:val="darkCyan"/>
              </w:rPr>
              <w:t>an</w:t>
            </w:r>
            <w:r w:rsidRPr="00522CF1">
              <w:rPr>
                <w:spacing w:val="3"/>
                <w:w w:val="95"/>
                <w:sz w:val="20"/>
                <w:highlight w:val="darkCyan"/>
              </w:rPr>
              <w:t xml:space="preserve"> </w:t>
            </w:r>
            <w:r w:rsidRPr="00522CF1">
              <w:rPr>
                <w:w w:val="95"/>
                <w:sz w:val="20"/>
                <w:highlight w:val="darkCyan"/>
              </w:rPr>
              <w:t>unhealthy</w:t>
            </w:r>
            <w:r w:rsidRPr="00522CF1">
              <w:rPr>
                <w:spacing w:val="-2"/>
                <w:w w:val="95"/>
                <w:sz w:val="20"/>
                <w:highlight w:val="darkCyan"/>
              </w:rPr>
              <w:t xml:space="preserve"> </w:t>
            </w:r>
            <w:r w:rsidRPr="00522CF1">
              <w:rPr>
                <w:w w:val="95"/>
                <w:sz w:val="20"/>
                <w:highlight w:val="darkCyan"/>
              </w:rPr>
              <w:t>habit</w:t>
            </w:r>
            <w:r w:rsidRPr="00522CF1">
              <w:rPr>
                <w:spacing w:val="3"/>
                <w:w w:val="95"/>
                <w:sz w:val="20"/>
                <w:highlight w:val="darkCyan"/>
              </w:rPr>
              <w:t xml:space="preserve"> </w:t>
            </w:r>
            <w:r w:rsidRPr="00522CF1">
              <w:rPr>
                <w:w w:val="95"/>
                <w:sz w:val="20"/>
                <w:highlight w:val="darkCyan"/>
              </w:rPr>
              <w:t>or</w:t>
            </w:r>
            <w:r w:rsidRPr="00522CF1">
              <w:rPr>
                <w:spacing w:val="-1"/>
                <w:w w:val="95"/>
                <w:sz w:val="20"/>
                <w:highlight w:val="darkCyan"/>
              </w:rPr>
              <w:t xml:space="preserve"> </w:t>
            </w:r>
            <w:r w:rsidRPr="00522CF1">
              <w:rPr>
                <w:w w:val="95"/>
                <w:sz w:val="20"/>
                <w:highlight w:val="darkCyan"/>
              </w:rPr>
              <w:t>take</w:t>
            </w:r>
            <w:r w:rsidRPr="00522CF1">
              <w:rPr>
                <w:spacing w:val="4"/>
                <w:w w:val="95"/>
                <w:sz w:val="20"/>
                <w:highlight w:val="darkCyan"/>
              </w:rPr>
              <w:t xml:space="preserve"> </w:t>
            </w:r>
            <w:r w:rsidRPr="00522CF1">
              <w:rPr>
                <w:w w:val="95"/>
                <w:sz w:val="20"/>
                <w:highlight w:val="darkCyan"/>
              </w:rPr>
              <w:t>up</w:t>
            </w:r>
            <w:r w:rsidRPr="00522CF1">
              <w:rPr>
                <w:spacing w:val="3"/>
                <w:w w:val="95"/>
                <w:sz w:val="20"/>
                <w:highlight w:val="darkCyan"/>
              </w:rPr>
              <w:t xml:space="preserve"> </w:t>
            </w:r>
            <w:r w:rsidRPr="00522CF1">
              <w:rPr>
                <w:w w:val="95"/>
                <w:sz w:val="20"/>
                <w:highlight w:val="darkCyan"/>
              </w:rPr>
              <w:t>a</w:t>
            </w:r>
            <w:r w:rsidRPr="00522CF1">
              <w:rPr>
                <w:spacing w:val="4"/>
                <w:w w:val="95"/>
                <w:sz w:val="20"/>
                <w:highlight w:val="darkCyan"/>
              </w:rPr>
              <w:t xml:space="preserve"> </w:t>
            </w:r>
            <w:r w:rsidRPr="00522CF1">
              <w:rPr>
                <w:w w:val="95"/>
                <w:sz w:val="20"/>
                <w:highlight w:val="darkCyan"/>
              </w:rPr>
              <w:t>new</w:t>
            </w:r>
            <w:r w:rsidRPr="00522CF1">
              <w:rPr>
                <w:spacing w:val="-1"/>
                <w:w w:val="95"/>
                <w:sz w:val="20"/>
                <w:highlight w:val="darkCyan"/>
              </w:rPr>
              <w:t xml:space="preserve"> </w:t>
            </w:r>
            <w:r w:rsidRPr="00522CF1">
              <w:rPr>
                <w:w w:val="95"/>
                <w:sz w:val="20"/>
                <w:highlight w:val="darkCyan"/>
              </w:rPr>
              <w:t>healthy</w:t>
            </w:r>
            <w:r w:rsidRPr="00522CF1">
              <w:rPr>
                <w:spacing w:val="-57"/>
                <w:w w:val="95"/>
                <w:sz w:val="20"/>
                <w:highlight w:val="darkCyan"/>
              </w:rPr>
              <w:t xml:space="preserve"> </w:t>
            </w:r>
            <w:r w:rsidRPr="00522CF1">
              <w:rPr>
                <w:sz w:val="20"/>
                <w:highlight w:val="darkCyan"/>
              </w:rPr>
              <w:t>one</w:t>
            </w:r>
          </w:p>
        </w:tc>
        <w:tc>
          <w:tcPr>
            <w:tcW w:w="3518" w:type="dxa"/>
            <w:tcBorders>
              <w:top w:val="nil"/>
              <w:bottom w:val="nil"/>
            </w:tcBorders>
          </w:tcPr>
          <w:p w14:paraId="0AFB2842" w14:textId="77777777" w:rsidR="00C625C5" w:rsidRDefault="00C625C5" w:rsidP="009D69B9">
            <w:pPr>
              <w:pStyle w:val="TableParagraph"/>
              <w:spacing w:before="135"/>
              <w:ind w:left="85"/>
              <w:rPr>
                <w:sz w:val="20"/>
              </w:rPr>
            </w:pPr>
          </w:p>
        </w:tc>
      </w:tr>
      <w:tr w:rsidR="00C625C5" w14:paraId="5BA6899D" w14:textId="77777777" w:rsidTr="009D69B9">
        <w:trPr>
          <w:trHeight w:val="616"/>
        </w:trPr>
        <w:tc>
          <w:tcPr>
            <w:tcW w:w="1701" w:type="dxa"/>
            <w:tcBorders>
              <w:top w:val="nil"/>
              <w:bottom w:val="nil"/>
            </w:tcBorders>
          </w:tcPr>
          <w:p w14:paraId="2EC28A79"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78470391" w14:textId="77777777" w:rsidR="00C625C5" w:rsidRDefault="00C625C5" w:rsidP="009D69B9">
            <w:pPr>
              <w:pStyle w:val="TableParagraph"/>
              <w:rPr>
                <w:rFonts w:ascii="Times New Roman"/>
                <w:sz w:val="20"/>
              </w:rPr>
            </w:pPr>
          </w:p>
        </w:tc>
        <w:tc>
          <w:tcPr>
            <w:tcW w:w="6236" w:type="dxa"/>
            <w:tcBorders>
              <w:top w:val="nil"/>
              <w:bottom w:val="nil"/>
            </w:tcBorders>
          </w:tcPr>
          <w:p w14:paraId="5760DA0B" w14:textId="77777777" w:rsidR="00C625C5" w:rsidRDefault="00C625C5" w:rsidP="009D69B9">
            <w:pPr>
              <w:pStyle w:val="TableParagraph"/>
              <w:numPr>
                <w:ilvl w:val="0"/>
                <w:numId w:val="21"/>
              </w:numPr>
              <w:tabs>
                <w:tab w:val="left" w:pos="652"/>
                <w:tab w:val="left" w:pos="653"/>
              </w:tabs>
              <w:spacing w:before="7" w:line="280" w:lineRule="atLeast"/>
              <w:ind w:right="380" w:hanging="511"/>
              <w:rPr>
                <w:sz w:val="20"/>
              </w:rPr>
            </w:pPr>
            <w:r w:rsidRPr="00F16265">
              <w:rPr>
                <w:w w:val="95"/>
                <w:sz w:val="20"/>
                <w:highlight w:val="cyan"/>
              </w:rPr>
              <w:t>how</w:t>
            </w:r>
            <w:r w:rsidRPr="00F16265">
              <w:rPr>
                <w:spacing w:val="-8"/>
                <w:w w:val="95"/>
                <w:sz w:val="20"/>
                <w:highlight w:val="cyan"/>
              </w:rPr>
              <w:t xml:space="preserve"> </w:t>
            </w:r>
            <w:r w:rsidRPr="00F16265">
              <w:rPr>
                <w:w w:val="95"/>
                <w:sz w:val="20"/>
                <w:highlight w:val="cyan"/>
              </w:rPr>
              <w:t>legal</w:t>
            </w:r>
            <w:r w:rsidRPr="00F16265">
              <w:rPr>
                <w:spacing w:val="-3"/>
                <w:w w:val="95"/>
                <w:sz w:val="20"/>
                <w:highlight w:val="cyan"/>
              </w:rPr>
              <w:t xml:space="preserve"> </w:t>
            </w:r>
            <w:r w:rsidRPr="00F16265">
              <w:rPr>
                <w:w w:val="95"/>
                <w:sz w:val="20"/>
                <w:highlight w:val="cyan"/>
              </w:rPr>
              <w:t>and</w:t>
            </w:r>
            <w:r w:rsidRPr="00F16265">
              <w:rPr>
                <w:spacing w:val="-3"/>
                <w:w w:val="95"/>
                <w:sz w:val="20"/>
                <w:highlight w:val="cyan"/>
              </w:rPr>
              <w:t xml:space="preserve"> </w:t>
            </w:r>
            <w:r w:rsidRPr="00F16265">
              <w:rPr>
                <w:w w:val="95"/>
                <w:sz w:val="20"/>
                <w:highlight w:val="cyan"/>
              </w:rPr>
              <w:t>illegal</w:t>
            </w:r>
            <w:r w:rsidRPr="00F16265">
              <w:rPr>
                <w:spacing w:val="-3"/>
                <w:w w:val="95"/>
                <w:sz w:val="20"/>
                <w:highlight w:val="cyan"/>
              </w:rPr>
              <w:t xml:space="preserve"> </w:t>
            </w:r>
            <w:r w:rsidRPr="00F16265">
              <w:rPr>
                <w:w w:val="95"/>
                <w:sz w:val="20"/>
                <w:highlight w:val="cyan"/>
              </w:rPr>
              <w:t>drugs</w:t>
            </w:r>
            <w:r w:rsidRPr="00F16265">
              <w:rPr>
                <w:spacing w:val="-3"/>
                <w:w w:val="95"/>
                <w:sz w:val="20"/>
                <w:highlight w:val="cyan"/>
              </w:rPr>
              <w:t xml:space="preserve"> </w:t>
            </w:r>
            <w:r w:rsidRPr="00F16265">
              <w:rPr>
                <w:w w:val="95"/>
                <w:sz w:val="20"/>
                <w:highlight w:val="cyan"/>
              </w:rPr>
              <w:t>(legal</w:t>
            </w:r>
            <w:r w:rsidRPr="00F16265">
              <w:rPr>
                <w:spacing w:val="-3"/>
                <w:w w:val="95"/>
                <w:sz w:val="20"/>
                <w:highlight w:val="cyan"/>
              </w:rPr>
              <w:t xml:space="preserve"> </w:t>
            </w:r>
            <w:r w:rsidRPr="00F16265">
              <w:rPr>
                <w:w w:val="95"/>
                <w:sz w:val="20"/>
                <w:highlight w:val="cyan"/>
              </w:rPr>
              <w:t>and</w:t>
            </w:r>
            <w:r w:rsidRPr="00F16265">
              <w:rPr>
                <w:spacing w:val="-3"/>
                <w:w w:val="95"/>
                <w:sz w:val="20"/>
                <w:highlight w:val="cyan"/>
              </w:rPr>
              <w:t xml:space="preserve"> </w:t>
            </w:r>
            <w:r w:rsidRPr="00F16265">
              <w:rPr>
                <w:w w:val="95"/>
                <w:sz w:val="20"/>
                <w:highlight w:val="cyan"/>
              </w:rPr>
              <w:t>illegal)</w:t>
            </w:r>
            <w:r w:rsidRPr="00F16265">
              <w:rPr>
                <w:spacing w:val="-3"/>
                <w:w w:val="95"/>
                <w:sz w:val="20"/>
                <w:highlight w:val="cyan"/>
              </w:rPr>
              <w:t xml:space="preserve"> </w:t>
            </w:r>
            <w:r w:rsidRPr="00F16265">
              <w:rPr>
                <w:w w:val="95"/>
                <w:sz w:val="20"/>
                <w:highlight w:val="cyan"/>
              </w:rPr>
              <w:t>can</w:t>
            </w:r>
            <w:r w:rsidRPr="00F16265">
              <w:rPr>
                <w:spacing w:val="-3"/>
                <w:w w:val="95"/>
                <w:sz w:val="20"/>
                <w:highlight w:val="cyan"/>
              </w:rPr>
              <w:t xml:space="preserve"> </w:t>
            </w:r>
            <w:r w:rsidRPr="00F16265">
              <w:rPr>
                <w:w w:val="95"/>
                <w:sz w:val="20"/>
                <w:highlight w:val="cyan"/>
              </w:rPr>
              <w:t>affect</w:t>
            </w:r>
            <w:r w:rsidRPr="00F16265">
              <w:rPr>
                <w:spacing w:val="-4"/>
                <w:w w:val="95"/>
                <w:sz w:val="20"/>
                <w:highlight w:val="cyan"/>
              </w:rPr>
              <w:t xml:space="preserve"> </w:t>
            </w:r>
            <w:r w:rsidRPr="00F16265">
              <w:rPr>
                <w:w w:val="95"/>
                <w:sz w:val="20"/>
                <w:highlight w:val="cyan"/>
              </w:rPr>
              <w:t>health</w:t>
            </w:r>
            <w:r w:rsidRPr="00F16265">
              <w:rPr>
                <w:spacing w:val="-56"/>
                <w:w w:val="95"/>
                <w:sz w:val="20"/>
                <w:highlight w:val="cyan"/>
              </w:rPr>
              <w:t xml:space="preserve"> </w:t>
            </w:r>
            <w:r w:rsidRPr="00F16265">
              <w:rPr>
                <w:sz w:val="20"/>
                <w:highlight w:val="cyan"/>
              </w:rPr>
              <w:t>and</w:t>
            </w:r>
            <w:r w:rsidRPr="00F16265">
              <w:rPr>
                <w:spacing w:val="-12"/>
                <w:sz w:val="20"/>
                <w:highlight w:val="cyan"/>
              </w:rPr>
              <w:t xml:space="preserve"> </w:t>
            </w:r>
            <w:r w:rsidRPr="00F16265">
              <w:rPr>
                <w:sz w:val="20"/>
                <w:highlight w:val="cyan"/>
              </w:rPr>
              <w:t>how</w:t>
            </w:r>
            <w:r w:rsidRPr="00F16265">
              <w:rPr>
                <w:spacing w:val="-16"/>
                <w:sz w:val="20"/>
                <w:highlight w:val="cyan"/>
              </w:rPr>
              <w:t xml:space="preserve"> </w:t>
            </w:r>
            <w:r w:rsidRPr="00F16265">
              <w:rPr>
                <w:sz w:val="20"/>
                <w:highlight w:val="cyan"/>
              </w:rPr>
              <w:t>to</w:t>
            </w:r>
            <w:r w:rsidRPr="00F16265">
              <w:rPr>
                <w:spacing w:val="-12"/>
                <w:sz w:val="20"/>
                <w:highlight w:val="cyan"/>
              </w:rPr>
              <w:t xml:space="preserve"> </w:t>
            </w:r>
            <w:r w:rsidRPr="00F16265">
              <w:rPr>
                <w:sz w:val="20"/>
                <w:highlight w:val="cyan"/>
              </w:rPr>
              <w:t>manage</w:t>
            </w:r>
            <w:r w:rsidRPr="00F16265">
              <w:rPr>
                <w:spacing w:val="-11"/>
                <w:sz w:val="20"/>
                <w:highlight w:val="cyan"/>
              </w:rPr>
              <w:t xml:space="preserve"> </w:t>
            </w:r>
            <w:r w:rsidRPr="00F16265">
              <w:rPr>
                <w:sz w:val="20"/>
                <w:highlight w:val="cyan"/>
              </w:rPr>
              <w:t>situations</w:t>
            </w:r>
            <w:r w:rsidRPr="00F16265">
              <w:rPr>
                <w:spacing w:val="-12"/>
                <w:sz w:val="20"/>
                <w:highlight w:val="cyan"/>
              </w:rPr>
              <w:t xml:space="preserve"> </w:t>
            </w:r>
            <w:r w:rsidRPr="00F16265">
              <w:rPr>
                <w:sz w:val="20"/>
                <w:highlight w:val="cyan"/>
              </w:rPr>
              <w:t>involving</w:t>
            </w:r>
            <w:r w:rsidRPr="00F16265">
              <w:rPr>
                <w:spacing w:val="-12"/>
                <w:sz w:val="20"/>
                <w:highlight w:val="cyan"/>
              </w:rPr>
              <w:t xml:space="preserve"> </w:t>
            </w:r>
            <w:r w:rsidRPr="00F16265">
              <w:rPr>
                <w:sz w:val="20"/>
                <w:highlight w:val="cyan"/>
              </w:rPr>
              <w:t>them</w:t>
            </w:r>
          </w:p>
        </w:tc>
        <w:tc>
          <w:tcPr>
            <w:tcW w:w="3518" w:type="dxa"/>
            <w:tcBorders>
              <w:top w:val="nil"/>
              <w:bottom w:val="nil"/>
            </w:tcBorders>
          </w:tcPr>
          <w:p w14:paraId="3999C850" w14:textId="77777777" w:rsidR="00C625C5" w:rsidRDefault="00C625C5" w:rsidP="009D69B9">
            <w:pPr>
              <w:pStyle w:val="TableParagraph"/>
              <w:rPr>
                <w:rFonts w:ascii="Times New Roman"/>
                <w:sz w:val="20"/>
              </w:rPr>
            </w:pPr>
          </w:p>
        </w:tc>
      </w:tr>
      <w:tr w:rsidR="00C625C5" w14:paraId="54D28B8F" w14:textId="77777777" w:rsidTr="009D69B9">
        <w:trPr>
          <w:trHeight w:val="896"/>
        </w:trPr>
        <w:tc>
          <w:tcPr>
            <w:tcW w:w="1701" w:type="dxa"/>
            <w:tcBorders>
              <w:top w:val="nil"/>
              <w:bottom w:val="nil"/>
            </w:tcBorders>
          </w:tcPr>
          <w:p w14:paraId="1EFA4319"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01ECE19D" w14:textId="77777777" w:rsidR="00C625C5" w:rsidRDefault="00C625C5" w:rsidP="009D69B9">
            <w:pPr>
              <w:pStyle w:val="TableParagraph"/>
              <w:rPr>
                <w:rFonts w:ascii="Times New Roman"/>
                <w:sz w:val="20"/>
              </w:rPr>
            </w:pPr>
          </w:p>
        </w:tc>
        <w:tc>
          <w:tcPr>
            <w:tcW w:w="6236" w:type="dxa"/>
            <w:tcBorders>
              <w:top w:val="nil"/>
              <w:bottom w:val="nil"/>
            </w:tcBorders>
          </w:tcPr>
          <w:p w14:paraId="7797FB1B" w14:textId="77777777" w:rsidR="00C625C5" w:rsidRPr="00522CF1" w:rsidRDefault="00C625C5" w:rsidP="009D69B9">
            <w:pPr>
              <w:pStyle w:val="TableParagraph"/>
              <w:numPr>
                <w:ilvl w:val="0"/>
                <w:numId w:val="20"/>
              </w:numPr>
              <w:tabs>
                <w:tab w:val="left" w:pos="652"/>
                <w:tab w:val="left" w:pos="653"/>
              </w:tabs>
              <w:spacing w:before="7" w:line="280" w:lineRule="atLeast"/>
              <w:ind w:right="308" w:hanging="511"/>
              <w:rPr>
                <w:sz w:val="20"/>
                <w:highlight w:val="darkCyan"/>
              </w:rPr>
            </w:pPr>
            <w:r w:rsidRPr="00522CF1">
              <w:rPr>
                <w:w w:val="95"/>
                <w:sz w:val="20"/>
                <w:highlight w:val="darkCyan"/>
              </w:rPr>
              <w:t>how</w:t>
            </w:r>
            <w:r w:rsidRPr="00522CF1">
              <w:rPr>
                <w:spacing w:val="-2"/>
                <w:w w:val="95"/>
                <w:sz w:val="20"/>
                <w:highlight w:val="darkCyan"/>
              </w:rPr>
              <w:t xml:space="preserve"> </w:t>
            </w:r>
            <w:r w:rsidRPr="00522CF1">
              <w:rPr>
                <w:w w:val="95"/>
                <w:sz w:val="20"/>
                <w:highlight w:val="darkCyan"/>
              </w:rPr>
              <w:t>to</w:t>
            </w:r>
            <w:r w:rsidRPr="00522CF1">
              <w:rPr>
                <w:spacing w:val="3"/>
                <w:w w:val="95"/>
                <w:sz w:val="20"/>
                <w:highlight w:val="darkCyan"/>
              </w:rPr>
              <w:t xml:space="preserve"> </w:t>
            </w:r>
            <w:r w:rsidRPr="00522CF1">
              <w:rPr>
                <w:w w:val="95"/>
                <w:sz w:val="20"/>
                <w:highlight w:val="darkCyan"/>
              </w:rPr>
              <w:t>recognise</w:t>
            </w:r>
            <w:r w:rsidRPr="00522CF1">
              <w:rPr>
                <w:spacing w:val="3"/>
                <w:w w:val="95"/>
                <w:sz w:val="20"/>
                <w:highlight w:val="darkCyan"/>
              </w:rPr>
              <w:t xml:space="preserve"> </w:t>
            </w:r>
            <w:r w:rsidRPr="00522CF1">
              <w:rPr>
                <w:w w:val="95"/>
                <w:sz w:val="20"/>
                <w:highlight w:val="darkCyan"/>
              </w:rPr>
              <w:t>early</w:t>
            </w:r>
            <w:r w:rsidRPr="00522CF1">
              <w:rPr>
                <w:spacing w:val="-1"/>
                <w:w w:val="95"/>
                <w:sz w:val="20"/>
                <w:highlight w:val="darkCyan"/>
              </w:rPr>
              <w:t xml:space="preserve"> </w:t>
            </w:r>
            <w:r w:rsidRPr="00522CF1">
              <w:rPr>
                <w:w w:val="95"/>
                <w:sz w:val="20"/>
                <w:highlight w:val="darkCyan"/>
              </w:rPr>
              <w:t>signs</w:t>
            </w:r>
            <w:r w:rsidRPr="00522CF1">
              <w:rPr>
                <w:spacing w:val="3"/>
                <w:w w:val="95"/>
                <w:sz w:val="20"/>
                <w:highlight w:val="darkCyan"/>
              </w:rPr>
              <w:t xml:space="preserve"> </w:t>
            </w:r>
            <w:r w:rsidRPr="00522CF1">
              <w:rPr>
                <w:w w:val="95"/>
                <w:sz w:val="20"/>
                <w:highlight w:val="darkCyan"/>
              </w:rPr>
              <w:t>of</w:t>
            </w:r>
            <w:r w:rsidRPr="00522CF1">
              <w:rPr>
                <w:spacing w:val="-1"/>
                <w:w w:val="95"/>
                <w:sz w:val="20"/>
                <w:highlight w:val="darkCyan"/>
              </w:rPr>
              <w:t xml:space="preserve"> </w:t>
            </w:r>
            <w:r w:rsidRPr="00522CF1">
              <w:rPr>
                <w:w w:val="95"/>
                <w:sz w:val="20"/>
                <w:highlight w:val="darkCyan"/>
              </w:rPr>
              <w:t>physical</w:t>
            </w:r>
            <w:r w:rsidRPr="00522CF1">
              <w:rPr>
                <w:spacing w:val="4"/>
                <w:w w:val="95"/>
                <w:sz w:val="20"/>
                <w:highlight w:val="darkCyan"/>
              </w:rPr>
              <w:t xml:space="preserve"> </w:t>
            </w:r>
            <w:r w:rsidRPr="00522CF1">
              <w:rPr>
                <w:w w:val="95"/>
                <w:sz w:val="20"/>
                <w:highlight w:val="darkCyan"/>
              </w:rPr>
              <w:t>or</w:t>
            </w:r>
            <w:r w:rsidRPr="00522CF1">
              <w:rPr>
                <w:spacing w:val="-2"/>
                <w:w w:val="95"/>
                <w:sz w:val="20"/>
                <w:highlight w:val="darkCyan"/>
              </w:rPr>
              <w:t xml:space="preserve"> </w:t>
            </w:r>
            <w:r w:rsidRPr="00522CF1">
              <w:rPr>
                <w:w w:val="95"/>
                <w:sz w:val="20"/>
                <w:highlight w:val="darkCyan"/>
              </w:rPr>
              <w:t>mental</w:t>
            </w:r>
            <w:r w:rsidRPr="00522CF1">
              <w:rPr>
                <w:spacing w:val="3"/>
                <w:w w:val="95"/>
                <w:sz w:val="20"/>
                <w:highlight w:val="darkCyan"/>
              </w:rPr>
              <w:t xml:space="preserve"> </w:t>
            </w:r>
            <w:r w:rsidRPr="00522CF1">
              <w:rPr>
                <w:w w:val="95"/>
                <w:sz w:val="20"/>
                <w:highlight w:val="darkCyan"/>
              </w:rPr>
              <w:t>ill-health</w:t>
            </w:r>
            <w:r w:rsidRPr="00522CF1">
              <w:rPr>
                <w:spacing w:val="1"/>
                <w:w w:val="95"/>
                <w:sz w:val="20"/>
                <w:highlight w:val="darkCyan"/>
              </w:rPr>
              <w:t xml:space="preserve"> </w:t>
            </w:r>
            <w:r w:rsidRPr="00522CF1">
              <w:rPr>
                <w:w w:val="95"/>
                <w:sz w:val="20"/>
                <w:highlight w:val="darkCyan"/>
              </w:rPr>
              <w:t>and what</w:t>
            </w:r>
            <w:r w:rsidRPr="00522CF1">
              <w:rPr>
                <w:spacing w:val="6"/>
                <w:w w:val="95"/>
                <w:sz w:val="20"/>
                <w:highlight w:val="darkCyan"/>
              </w:rPr>
              <w:t xml:space="preserve"> </w:t>
            </w:r>
            <w:r w:rsidRPr="00522CF1">
              <w:rPr>
                <w:w w:val="95"/>
                <w:sz w:val="20"/>
                <w:highlight w:val="darkCyan"/>
              </w:rPr>
              <w:t>to</w:t>
            </w:r>
            <w:r w:rsidRPr="00522CF1">
              <w:rPr>
                <w:spacing w:val="5"/>
                <w:w w:val="95"/>
                <w:sz w:val="20"/>
                <w:highlight w:val="darkCyan"/>
              </w:rPr>
              <w:t xml:space="preserve"> </w:t>
            </w:r>
            <w:r w:rsidRPr="00522CF1">
              <w:rPr>
                <w:w w:val="95"/>
                <w:sz w:val="20"/>
                <w:highlight w:val="darkCyan"/>
              </w:rPr>
              <w:t>do</w:t>
            </w:r>
            <w:r w:rsidRPr="00522CF1">
              <w:rPr>
                <w:spacing w:val="6"/>
                <w:w w:val="95"/>
                <w:sz w:val="20"/>
                <w:highlight w:val="darkCyan"/>
              </w:rPr>
              <w:t xml:space="preserve"> </w:t>
            </w:r>
            <w:r w:rsidRPr="00522CF1">
              <w:rPr>
                <w:w w:val="95"/>
                <w:sz w:val="20"/>
                <w:highlight w:val="darkCyan"/>
              </w:rPr>
              <w:t>about</w:t>
            </w:r>
            <w:r w:rsidRPr="00522CF1">
              <w:rPr>
                <w:spacing w:val="5"/>
                <w:w w:val="95"/>
                <w:sz w:val="20"/>
                <w:highlight w:val="darkCyan"/>
              </w:rPr>
              <w:t xml:space="preserve"> </w:t>
            </w:r>
            <w:r w:rsidRPr="00522CF1">
              <w:rPr>
                <w:w w:val="95"/>
                <w:sz w:val="20"/>
                <w:highlight w:val="darkCyan"/>
              </w:rPr>
              <w:t>this,</w:t>
            </w:r>
            <w:r w:rsidRPr="00522CF1">
              <w:rPr>
                <w:spacing w:val="6"/>
                <w:w w:val="95"/>
                <w:sz w:val="20"/>
                <w:highlight w:val="darkCyan"/>
              </w:rPr>
              <w:t xml:space="preserve"> </w:t>
            </w:r>
            <w:r w:rsidRPr="00522CF1">
              <w:rPr>
                <w:w w:val="95"/>
                <w:sz w:val="20"/>
                <w:highlight w:val="darkCyan"/>
              </w:rPr>
              <w:t>including</w:t>
            </w:r>
            <w:r w:rsidRPr="00522CF1">
              <w:rPr>
                <w:spacing w:val="2"/>
                <w:w w:val="95"/>
                <w:sz w:val="20"/>
                <w:highlight w:val="darkCyan"/>
              </w:rPr>
              <w:t xml:space="preserve"> </w:t>
            </w:r>
            <w:r w:rsidRPr="00522CF1">
              <w:rPr>
                <w:w w:val="95"/>
                <w:sz w:val="20"/>
                <w:highlight w:val="darkCyan"/>
              </w:rPr>
              <w:t>whom</w:t>
            </w:r>
            <w:r w:rsidRPr="00522CF1">
              <w:rPr>
                <w:spacing w:val="5"/>
                <w:w w:val="95"/>
                <w:sz w:val="20"/>
                <w:highlight w:val="darkCyan"/>
              </w:rPr>
              <w:t xml:space="preserve"> </w:t>
            </w:r>
            <w:r w:rsidRPr="00522CF1">
              <w:rPr>
                <w:w w:val="95"/>
                <w:sz w:val="20"/>
                <w:highlight w:val="darkCyan"/>
              </w:rPr>
              <w:t>to</w:t>
            </w:r>
            <w:r w:rsidRPr="00522CF1">
              <w:rPr>
                <w:spacing w:val="6"/>
                <w:w w:val="95"/>
                <w:sz w:val="20"/>
                <w:highlight w:val="darkCyan"/>
              </w:rPr>
              <w:t xml:space="preserve"> </w:t>
            </w:r>
            <w:r w:rsidRPr="00522CF1">
              <w:rPr>
                <w:w w:val="95"/>
                <w:sz w:val="20"/>
                <w:highlight w:val="darkCyan"/>
              </w:rPr>
              <w:t>speak</w:t>
            </w:r>
            <w:r w:rsidRPr="00522CF1">
              <w:rPr>
                <w:spacing w:val="5"/>
                <w:w w:val="95"/>
                <w:sz w:val="20"/>
                <w:highlight w:val="darkCyan"/>
              </w:rPr>
              <w:t xml:space="preserve"> </w:t>
            </w:r>
            <w:r w:rsidRPr="00522CF1">
              <w:rPr>
                <w:w w:val="95"/>
                <w:sz w:val="20"/>
                <w:highlight w:val="darkCyan"/>
              </w:rPr>
              <w:t>to</w:t>
            </w:r>
            <w:r w:rsidRPr="00522CF1">
              <w:rPr>
                <w:spacing w:val="6"/>
                <w:w w:val="95"/>
                <w:sz w:val="20"/>
                <w:highlight w:val="darkCyan"/>
              </w:rPr>
              <w:t xml:space="preserve"> </w:t>
            </w:r>
            <w:r w:rsidRPr="00522CF1">
              <w:rPr>
                <w:w w:val="95"/>
                <w:sz w:val="20"/>
                <w:highlight w:val="darkCyan"/>
              </w:rPr>
              <w:t>in</w:t>
            </w:r>
            <w:r w:rsidRPr="00522CF1">
              <w:rPr>
                <w:spacing w:val="5"/>
                <w:w w:val="95"/>
                <w:sz w:val="20"/>
                <w:highlight w:val="darkCyan"/>
              </w:rPr>
              <w:t xml:space="preserve"> </w:t>
            </w:r>
            <w:r w:rsidRPr="00522CF1">
              <w:rPr>
                <w:w w:val="95"/>
                <w:sz w:val="20"/>
                <w:highlight w:val="darkCyan"/>
              </w:rPr>
              <w:t>and</w:t>
            </w:r>
            <w:r w:rsidRPr="00522CF1">
              <w:rPr>
                <w:spacing w:val="-56"/>
                <w:w w:val="95"/>
                <w:sz w:val="20"/>
                <w:highlight w:val="darkCyan"/>
              </w:rPr>
              <w:t xml:space="preserve"> </w:t>
            </w:r>
            <w:r w:rsidRPr="00522CF1">
              <w:rPr>
                <w:sz w:val="20"/>
                <w:highlight w:val="darkCyan"/>
              </w:rPr>
              <w:t>outside</w:t>
            </w:r>
            <w:r w:rsidRPr="00522CF1">
              <w:rPr>
                <w:spacing w:val="-10"/>
                <w:sz w:val="20"/>
                <w:highlight w:val="darkCyan"/>
              </w:rPr>
              <w:t xml:space="preserve"> </w:t>
            </w:r>
            <w:r w:rsidRPr="00522CF1">
              <w:rPr>
                <w:sz w:val="20"/>
                <w:highlight w:val="darkCyan"/>
              </w:rPr>
              <w:t>school</w:t>
            </w:r>
          </w:p>
        </w:tc>
        <w:tc>
          <w:tcPr>
            <w:tcW w:w="3518" w:type="dxa"/>
            <w:tcBorders>
              <w:top w:val="nil"/>
              <w:bottom w:val="nil"/>
            </w:tcBorders>
          </w:tcPr>
          <w:p w14:paraId="1C89280F" w14:textId="77777777" w:rsidR="00C625C5" w:rsidRDefault="00C625C5" w:rsidP="009D69B9">
            <w:pPr>
              <w:pStyle w:val="TableParagraph"/>
              <w:rPr>
                <w:rFonts w:ascii="Times New Roman"/>
                <w:sz w:val="20"/>
              </w:rPr>
            </w:pPr>
          </w:p>
        </w:tc>
      </w:tr>
      <w:tr w:rsidR="00C625C5" w14:paraId="7941D3A4" w14:textId="77777777" w:rsidTr="009D69B9">
        <w:trPr>
          <w:trHeight w:val="896"/>
        </w:trPr>
        <w:tc>
          <w:tcPr>
            <w:tcW w:w="1701" w:type="dxa"/>
            <w:tcBorders>
              <w:top w:val="nil"/>
              <w:bottom w:val="nil"/>
            </w:tcBorders>
          </w:tcPr>
          <w:p w14:paraId="2C40CB10"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4CBADDAF" w14:textId="77777777" w:rsidR="00C625C5" w:rsidRDefault="00C625C5" w:rsidP="009D69B9">
            <w:pPr>
              <w:pStyle w:val="TableParagraph"/>
              <w:rPr>
                <w:rFonts w:ascii="Times New Roman"/>
                <w:sz w:val="20"/>
              </w:rPr>
            </w:pPr>
          </w:p>
        </w:tc>
        <w:tc>
          <w:tcPr>
            <w:tcW w:w="6236" w:type="dxa"/>
            <w:tcBorders>
              <w:top w:val="nil"/>
              <w:bottom w:val="nil"/>
            </w:tcBorders>
          </w:tcPr>
          <w:p w14:paraId="37D7573E" w14:textId="77777777" w:rsidR="00C625C5" w:rsidRPr="00522CF1" w:rsidRDefault="00C625C5" w:rsidP="009D69B9">
            <w:pPr>
              <w:pStyle w:val="TableParagraph"/>
              <w:numPr>
                <w:ilvl w:val="0"/>
                <w:numId w:val="19"/>
              </w:numPr>
              <w:tabs>
                <w:tab w:val="left" w:pos="652"/>
                <w:tab w:val="left" w:pos="653"/>
              </w:tabs>
              <w:spacing w:before="7" w:line="280" w:lineRule="atLeast"/>
              <w:ind w:right="370" w:hanging="511"/>
              <w:rPr>
                <w:sz w:val="20"/>
                <w:highlight w:val="darkCyan"/>
              </w:rPr>
            </w:pPr>
            <w:r w:rsidRPr="00522CF1">
              <w:rPr>
                <w:w w:val="95"/>
                <w:sz w:val="20"/>
                <w:highlight w:val="darkCyan"/>
              </w:rPr>
              <w:t>that</w:t>
            </w:r>
            <w:r w:rsidRPr="00522CF1">
              <w:rPr>
                <w:spacing w:val="3"/>
                <w:w w:val="95"/>
                <w:sz w:val="20"/>
                <w:highlight w:val="darkCyan"/>
              </w:rPr>
              <w:t xml:space="preserve"> </w:t>
            </w:r>
            <w:r w:rsidRPr="00522CF1">
              <w:rPr>
                <w:w w:val="95"/>
                <w:sz w:val="20"/>
                <w:highlight w:val="darkCyan"/>
              </w:rPr>
              <w:t>health</w:t>
            </w:r>
            <w:r w:rsidRPr="00522CF1">
              <w:rPr>
                <w:spacing w:val="3"/>
                <w:w w:val="95"/>
                <w:sz w:val="20"/>
                <w:highlight w:val="darkCyan"/>
              </w:rPr>
              <w:t xml:space="preserve"> </w:t>
            </w:r>
            <w:r w:rsidRPr="00522CF1">
              <w:rPr>
                <w:w w:val="95"/>
                <w:sz w:val="20"/>
                <w:highlight w:val="darkCyan"/>
              </w:rPr>
              <w:t>problems,</w:t>
            </w:r>
            <w:r w:rsidRPr="00522CF1">
              <w:rPr>
                <w:spacing w:val="3"/>
                <w:w w:val="95"/>
                <w:sz w:val="20"/>
                <w:highlight w:val="darkCyan"/>
              </w:rPr>
              <w:t xml:space="preserve"> </w:t>
            </w:r>
            <w:r w:rsidRPr="00522CF1">
              <w:rPr>
                <w:w w:val="95"/>
                <w:sz w:val="20"/>
                <w:highlight w:val="darkCyan"/>
              </w:rPr>
              <w:t>including</w:t>
            </w:r>
            <w:r w:rsidRPr="00522CF1">
              <w:rPr>
                <w:spacing w:val="3"/>
                <w:w w:val="95"/>
                <w:sz w:val="20"/>
                <w:highlight w:val="darkCyan"/>
              </w:rPr>
              <w:t xml:space="preserve"> </w:t>
            </w:r>
            <w:r w:rsidRPr="00522CF1">
              <w:rPr>
                <w:w w:val="95"/>
                <w:sz w:val="20"/>
                <w:highlight w:val="darkCyan"/>
              </w:rPr>
              <w:t>mental</w:t>
            </w:r>
            <w:r w:rsidRPr="00522CF1">
              <w:rPr>
                <w:spacing w:val="3"/>
                <w:w w:val="95"/>
                <w:sz w:val="20"/>
                <w:highlight w:val="darkCyan"/>
              </w:rPr>
              <w:t xml:space="preserve"> </w:t>
            </w:r>
            <w:r w:rsidRPr="00522CF1">
              <w:rPr>
                <w:w w:val="95"/>
                <w:sz w:val="20"/>
                <w:highlight w:val="darkCyan"/>
              </w:rPr>
              <w:t>health</w:t>
            </w:r>
            <w:r w:rsidRPr="00522CF1">
              <w:rPr>
                <w:spacing w:val="3"/>
                <w:w w:val="95"/>
                <w:sz w:val="20"/>
                <w:highlight w:val="darkCyan"/>
              </w:rPr>
              <w:t xml:space="preserve"> </w:t>
            </w:r>
            <w:r w:rsidRPr="00522CF1">
              <w:rPr>
                <w:w w:val="95"/>
                <w:sz w:val="20"/>
                <w:highlight w:val="darkCyan"/>
              </w:rPr>
              <w:t>problems,</w:t>
            </w:r>
            <w:r w:rsidRPr="00522CF1">
              <w:rPr>
                <w:spacing w:val="3"/>
                <w:w w:val="95"/>
                <w:sz w:val="20"/>
                <w:highlight w:val="darkCyan"/>
              </w:rPr>
              <w:t xml:space="preserve"> </w:t>
            </w:r>
            <w:r w:rsidRPr="00522CF1">
              <w:rPr>
                <w:w w:val="95"/>
                <w:sz w:val="20"/>
                <w:highlight w:val="darkCyan"/>
              </w:rPr>
              <w:t>can</w:t>
            </w:r>
            <w:r w:rsidRPr="00522CF1">
              <w:rPr>
                <w:spacing w:val="1"/>
                <w:w w:val="95"/>
                <w:sz w:val="20"/>
                <w:highlight w:val="darkCyan"/>
              </w:rPr>
              <w:t xml:space="preserve"> </w:t>
            </w:r>
            <w:r w:rsidRPr="00522CF1">
              <w:rPr>
                <w:w w:val="95"/>
                <w:sz w:val="20"/>
                <w:highlight w:val="darkCyan"/>
              </w:rPr>
              <w:t>build</w:t>
            </w:r>
            <w:r w:rsidRPr="00522CF1">
              <w:rPr>
                <w:spacing w:val="2"/>
                <w:w w:val="95"/>
                <w:sz w:val="20"/>
                <w:highlight w:val="darkCyan"/>
              </w:rPr>
              <w:t xml:space="preserve"> </w:t>
            </w:r>
            <w:r w:rsidRPr="00522CF1">
              <w:rPr>
                <w:w w:val="95"/>
                <w:sz w:val="20"/>
                <w:highlight w:val="darkCyan"/>
              </w:rPr>
              <w:t>up</w:t>
            </w:r>
            <w:r w:rsidRPr="00522CF1">
              <w:rPr>
                <w:spacing w:val="2"/>
                <w:w w:val="95"/>
                <w:sz w:val="20"/>
                <w:highlight w:val="darkCyan"/>
              </w:rPr>
              <w:t xml:space="preserve"> </w:t>
            </w:r>
            <w:r w:rsidRPr="00522CF1">
              <w:rPr>
                <w:w w:val="95"/>
                <w:sz w:val="20"/>
                <w:highlight w:val="darkCyan"/>
              </w:rPr>
              <w:t>if</w:t>
            </w:r>
            <w:r w:rsidRPr="00522CF1">
              <w:rPr>
                <w:spacing w:val="-1"/>
                <w:w w:val="95"/>
                <w:sz w:val="20"/>
                <w:highlight w:val="darkCyan"/>
              </w:rPr>
              <w:t xml:space="preserve"> </w:t>
            </w:r>
            <w:r w:rsidRPr="00522CF1">
              <w:rPr>
                <w:w w:val="95"/>
                <w:sz w:val="20"/>
                <w:highlight w:val="darkCyan"/>
              </w:rPr>
              <w:t>they</w:t>
            </w:r>
            <w:r w:rsidRPr="00522CF1">
              <w:rPr>
                <w:spacing w:val="-3"/>
                <w:w w:val="95"/>
                <w:sz w:val="20"/>
                <w:highlight w:val="darkCyan"/>
              </w:rPr>
              <w:t xml:space="preserve"> </w:t>
            </w:r>
            <w:r w:rsidRPr="00522CF1">
              <w:rPr>
                <w:w w:val="95"/>
                <w:sz w:val="20"/>
                <w:highlight w:val="darkCyan"/>
              </w:rPr>
              <w:t>are</w:t>
            </w:r>
            <w:r w:rsidRPr="00522CF1">
              <w:rPr>
                <w:spacing w:val="3"/>
                <w:w w:val="95"/>
                <w:sz w:val="20"/>
                <w:highlight w:val="darkCyan"/>
              </w:rPr>
              <w:t xml:space="preserve"> </w:t>
            </w:r>
            <w:r w:rsidRPr="00522CF1">
              <w:rPr>
                <w:w w:val="95"/>
                <w:sz w:val="20"/>
                <w:highlight w:val="darkCyan"/>
              </w:rPr>
              <w:t>not</w:t>
            </w:r>
            <w:r w:rsidRPr="00522CF1">
              <w:rPr>
                <w:spacing w:val="2"/>
                <w:w w:val="95"/>
                <w:sz w:val="20"/>
                <w:highlight w:val="darkCyan"/>
              </w:rPr>
              <w:t xml:space="preserve"> </w:t>
            </w:r>
            <w:r w:rsidRPr="00522CF1">
              <w:rPr>
                <w:w w:val="95"/>
                <w:sz w:val="20"/>
                <w:highlight w:val="darkCyan"/>
              </w:rPr>
              <w:t>recognised,</w:t>
            </w:r>
            <w:r w:rsidRPr="00522CF1">
              <w:rPr>
                <w:spacing w:val="2"/>
                <w:w w:val="95"/>
                <w:sz w:val="20"/>
                <w:highlight w:val="darkCyan"/>
              </w:rPr>
              <w:t xml:space="preserve"> </w:t>
            </w:r>
            <w:r w:rsidRPr="00522CF1">
              <w:rPr>
                <w:w w:val="95"/>
                <w:sz w:val="20"/>
                <w:highlight w:val="darkCyan"/>
              </w:rPr>
              <w:t>managed,</w:t>
            </w:r>
            <w:r w:rsidRPr="00522CF1">
              <w:rPr>
                <w:spacing w:val="3"/>
                <w:w w:val="95"/>
                <w:sz w:val="20"/>
                <w:highlight w:val="darkCyan"/>
              </w:rPr>
              <w:t xml:space="preserve"> </w:t>
            </w:r>
            <w:r w:rsidRPr="00522CF1">
              <w:rPr>
                <w:w w:val="95"/>
                <w:sz w:val="20"/>
                <w:highlight w:val="darkCyan"/>
              </w:rPr>
              <w:t>or</w:t>
            </w:r>
            <w:r w:rsidRPr="00522CF1">
              <w:rPr>
                <w:spacing w:val="-2"/>
                <w:w w:val="95"/>
                <w:sz w:val="20"/>
                <w:highlight w:val="darkCyan"/>
              </w:rPr>
              <w:t xml:space="preserve"> </w:t>
            </w:r>
            <w:r w:rsidRPr="00522CF1">
              <w:rPr>
                <w:w w:val="95"/>
                <w:sz w:val="20"/>
                <w:highlight w:val="darkCyan"/>
              </w:rPr>
              <w:t>if</w:t>
            </w:r>
            <w:r w:rsidRPr="00522CF1">
              <w:rPr>
                <w:spacing w:val="-1"/>
                <w:w w:val="95"/>
                <w:sz w:val="20"/>
                <w:highlight w:val="darkCyan"/>
              </w:rPr>
              <w:t xml:space="preserve"> </w:t>
            </w:r>
            <w:r w:rsidRPr="00522CF1">
              <w:rPr>
                <w:w w:val="95"/>
                <w:sz w:val="20"/>
                <w:highlight w:val="darkCyan"/>
              </w:rPr>
              <w:t>help</w:t>
            </w:r>
            <w:r w:rsidRPr="00522CF1">
              <w:rPr>
                <w:spacing w:val="2"/>
                <w:w w:val="95"/>
                <w:sz w:val="20"/>
                <w:highlight w:val="darkCyan"/>
              </w:rPr>
              <w:t xml:space="preserve"> </w:t>
            </w:r>
            <w:r w:rsidRPr="00522CF1">
              <w:rPr>
                <w:w w:val="95"/>
                <w:sz w:val="20"/>
                <w:highlight w:val="darkCyan"/>
              </w:rPr>
              <w:t>is</w:t>
            </w:r>
            <w:r w:rsidRPr="00522CF1">
              <w:rPr>
                <w:spacing w:val="3"/>
                <w:w w:val="95"/>
                <w:sz w:val="20"/>
                <w:highlight w:val="darkCyan"/>
              </w:rPr>
              <w:t xml:space="preserve"> </w:t>
            </w:r>
            <w:r w:rsidRPr="00522CF1">
              <w:rPr>
                <w:w w:val="95"/>
                <w:sz w:val="20"/>
                <w:highlight w:val="darkCyan"/>
              </w:rPr>
              <w:t>not</w:t>
            </w:r>
            <w:r w:rsidRPr="00522CF1">
              <w:rPr>
                <w:spacing w:val="-57"/>
                <w:w w:val="95"/>
                <w:sz w:val="20"/>
                <w:highlight w:val="darkCyan"/>
              </w:rPr>
              <w:t xml:space="preserve"> </w:t>
            </w:r>
            <w:r w:rsidRPr="00522CF1">
              <w:rPr>
                <w:sz w:val="20"/>
                <w:highlight w:val="darkCyan"/>
              </w:rPr>
              <w:t>sought</w:t>
            </w:r>
            <w:r w:rsidRPr="00522CF1">
              <w:rPr>
                <w:spacing w:val="-10"/>
                <w:sz w:val="20"/>
                <w:highlight w:val="darkCyan"/>
              </w:rPr>
              <w:t xml:space="preserve"> </w:t>
            </w:r>
            <w:r w:rsidRPr="00522CF1">
              <w:rPr>
                <w:sz w:val="20"/>
                <w:highlight w:val="darkCyan"/>
              </w:rPr>
              <w:t>early</w:t>
            </w:r>
            <w:r w:rsidRPr="00522CF1">
              <w:rPr>
                <w:spacing w:val="-13"/>
                <w:sz w:val="20"/>
                <w:highlight w:val="darkCyan"/>
              </w:rPr>
              <w:t xml:space="preserve"> </w:t>
            </w:r>
            <w:r w:rsidRPr="00522CF1">
              <w:rPr>
                <w:sz w:val="20"/>
                <w:highlight w:val="darkCyan"/>
              </w:rPr>
              <w:t>on</w:t>
            </w:r>
          </w:p>
        </w:tc>
        <w:tc>
          <w:tcPr>
            <w:tcW w:w="3518" w:type="dxa"/>
            <w:tcBorders>
              <w:top w:val="nil"/>
              <w:bottom w:val="nil"/>
            </w:tcBorders>
          </w:tcPr>
          <w:p w14:paraId="5B3AC91A" w14:textId="77777777" w:rsidR="00C625C5" w:rsidRDefault="00C625C5" w:rsidP="009D69B9">
            <w:pPr>
              <w:pStyle w:val="TableParagraph"/>
              <w:rPr>
                <w:rFonts w:ascii="Times New Roman"/>
                <w:sz w:val="20"/>
              </w:rPr>
            </w:pPr>
          </w:p>
        </w:tc>
      </w:tr>
      <w:tr w:rsidR="00C625C5" w14:paraId="497896A6" w14:textId="77777777" w:rsidTr="009D69B9">
        <w:trPr>
          <w:trHeight w:val="624"/>
        </w:trPr>
        <w:tc>
          <w:tcPr>
            <w:tcW w:w="1701" w:type="dxa"/>
            <w:tcBorders>
              <w:top w:val="nil"/>
              <w:bottom w:val="nil"/>
            </w:tcBorders>
          </w:tcPr>
          <w:p w14:paraId="6D613BAD" w14:textId="77777777" w:rsidR="00C625C5" w:rsidRDefault="00C625C5" w:rsidP="009D69B9">
            <w:pPr>
              <w:pStyle w:val="TableParagraph"/>
              <w:rPr>
                <w:rFonts w:ascii="Times New Roman"/>
                <w:sz w:val="20"/>
              </w:rPr>
            </w:pPr>
          </w:p>
        </w:tc>
        <w:tc>
          <w:tcPr>
            <w:tcW w:w="3145" w:type="dxa"/>
            <w:tcBorders>
              <w:top w:val="nil"/>
              <w:bottom w:val="nil"/>
            </w:tcBorders>
            <w:shd w:val="clear" w:color="auto" w:fill="B8D9AF"/>
          </w:tcPr>
          <w:p w14:paraId="463B5ADA" w14:textId="77777777" w:rsidR="00C625C5" w:rsidRDefault="00C625C5" w:rsidP="009D69B9">
            <w:pPr>
              <w:pStyle w:val="TableParagraph"/>
              <w:rPr>
                <w:rFonts w:ascii="Times New Roman"/>
                <w:sz w:val="20"/>
              </w:rPr>
            </w:pPr>
          </w:p>
        </w:tc>
        <w:tc>
          <w:tcPr>
            <w:tcW w:w="6236" w:type="dxa"/>
            <w:tcBorders>
              <w:top w:val="nil"/>
              <w:bottom w:val="nil"/>
            </w:tcBorders>
          </w:tcPr>
          <w:p w14:paraId="6E193289" w14:textId="77777777" w:rsidR="00C625C5" w:rsidRPr="00522CF1" w:rsidRDefault="00C625C5" w:rsidP="009D69B9">
            <w:pPr>
              <w:pStyle w:val="TableParagraph"/>
              <w:numPr>
                <w:ilvl w:val="0"/>
                <w:numId w:val="18"/>
              </w:numPr>
              <w:tabs>
                <w:tab w:val="left" w:pos="652"/>
                <w:tab w:val="left" w:pos="653"/>
              </w:tabs>
              <w:spacing w:before="7" w:line="280" w:lineRule="atLeast"/>
              <w:ind w:right="493" w:hanging="511"/>
              <w:rPr>
                <w:sz w:val="20"/>
                <w:highlight w:val="darkCyan"/>
              </w:rPr>
            </w:pPr>
            <w:r w:rsidRPr="00522CF1">
              <w:rPr>
                <w:w w:val="95"/>
                <w:sz w:val="20"/>
                <w:highlight w:val="darkCyan"/>
              </w:rPr>
              <w:t>that</w:t>
            </w:r>
            <w:r w:rsidRPr="00522CF1">
              <w:rPr>
                <w:spacing w:val="8"/>
                <w:w w:val="95"/>
                <w:sz w:val="20"/>
                <w:highlight w:val="darkCyan"/>
              </w:rPr>
              <w:t xml:space="preserve"> </w:t>
            </w:r>
            <w:r w:rsidRPr="00522CF1">
              <w:rPr>
                <w:w w:val="95"/>
                <w:sz w:val="20"/>
                <w:highlight w:val="darkCyan"/>
              </w:rPr>
              <w:t>anyone</w:t>
            </w:r>
            <w:r w:rsidRPr="00522CF1">
              <w:rPr>
                <w:spacing w:val="9"/>
                <w:w w:val="95"/>
                <w:sz w:val="20"/>
                <w:highlight w:val="darkCyan"/>
              </w:rPr>
              <w:t xml:space="preserve"> </w:t>
            </w:r>
            <w:r w:rsidRPr="00522CF1">
              <w:rPr>
                <w:w w:val="95"/>
                <w:sz w:val="20"/>
                <w:highlight w:val="darkCyan"/>
              </w:rPr>
              <w:t>can</w:t>
            </w:r>
            <w:r w:rsidRPr="00522CF1">
              <w:rPr>
                <w:spacing w:val="9"/>
                <w:w w:val="95"/>
                <w:sz w:val="20"/>
                <w:highlight w:val="darkCyan"/>
              </w:rPr>
              <w:t xml:space="preserve"> </w:t>
            </w:r>
            <w:r w:rsidRPr="00522CF1">
              <w:rPr>
                <w:w w:val="95"/>
                <w:sz w:val="20"/>
                <w:highlight w:val="darkCyan"/>
              </w:rPr>
              <w:t>experience</w:t>
            </w:r>
            <w:r w:rsidRPr="00522CF1">
              <w:rPr>
                <w:spacing w:val="9"/>
                <w:w w:val="95"/>
                <w:sz w:val="20"/>
                <w:highlight w:val="darkCyan"/>
              </w:rPr>
              <w:t xml:space="preserve"> </w:t>
            </w:r>
            <w:r w:rsidRPr="00522CF1">
              <w:rPr>
                <w:w w:val="95"/>
                <w:sz w:val="20"/>
                <w:highlight w:val="darkCyan"/>
              </w:rPr>
              <w:t>mental</w:t>
            </w:r>
            <w:r w:rsidRPr="00522CF1">
              <w:rPr>
                <w:spacing w:val="9"/>
                <w:w w:val="95"/>
                <w:sz w:val="20"/>
                <w:highlight w:val="darkCyan"/>
              </w:rPr>
              <w:t xml:space="preserve"> </w:t>
            </w:r>
            <w:r w:rsidRPr="00522CF1">
              <w:rPr>
                <w:w w:val="95"/>
                <w:sz w:val="20"/>
                <w:highlight w:val="darkCyan"/>
              </w:rPr>
              <w:t>ill-health</w:t>
            </w:r>
            <w:r w:rsidRPr="00522CF1">
              <w:rPr>
                <w:spacing w:val="9"/>
                <w:w w:val="95"/>
                <w:sz w:val="20"/>
                <w:highlight w:val="darkCyan"/>
              </w:rPr>
              <w:t xml:space="preserve"> </w:t>
            </w:r>
            <w:r w:rsidRPr="00522CF1">
              <w:rPr>
                <w:w w:val="95"/>
                <w:sz w:val="20"/>
                <w:highlight w:val="darkCyan"/>
              </w:rPr>
              <w:t>and</w:t>
            </w:r>
            <w:r w:rsidRPr="00522CF1">
              <w:rPr>
                <w:spacing w:val="9"/>
                <w:w w:val="95"/>
                <w:sz w:val="20"/>
                <w:highlight w:val="darkCyan"/>
              </w:rPr>
              <w:t xml:space="preserve"> </w:t>
            </w:r>
            <w:r w:rsidRPr="00522CF1">
              <w:rPr>
                <w:w w:val="95"/>
                <w:sz w:val="20"/>
                <w:highlight w:val="darkCyan"/>
              </w:rPr>
              <w:t>to</w:t>
            </w:r>
            <w:r w:rsidRPr="00522CF1">
              <w:rPr>
                <w:spacing w:val="9"/>
                <w:w w:val="95"/>
                <w:sz w:val="20"/>
                <w:highlight w:val="darkCyan"/>
              </w:rPr>
              <w:t xml:space="preserve"> </w:t>
            </w:r>
            <w:r w:rsidRPr="00522CF1">
              <w:rPr>
                <w:w w:val="95"/>
                <w:sz w:val="20"/>
                <w:highlight w:val="darkCyan"/>
              </w:rPr>
              <w:t>discuss</w:t>
            </w:r>
            <w:r w:rsidRPr="00522CF1">
              <w:rPr>
                <w:spacing w:val="-56"/>
                <w:w w:val="95"/>
                <w:sz w:val="20"/>
                <w:highlight w:val="darkCyan"/>
              </w:rPr>
              <w:t xml:space="preserve"> </w:t>
            </w:r>
            <w:r w:rsidRPr="00522CF1">
              <w:rPr>
                <w:sz w:val="20"/>
                <w:highlight w:val="darkCyan"/>
              </w:rPr>
              <w:t>concerns</w:t>
            </w:r>
            <w:r w:rsidRPr="00522CF1">
              <w:rPr>
                <w:spacing w:val="-14"/>
                <w:sz w:val="20"/>
                <w:highlight w:val="darkCyan"/>
              </w:rPr>
              <w:t xml:space="preserve"> </w:t>
            </w:r>
            <w:r w:rsidRPr="00522CF1">
              <w:rPr>
                <w:sz w:val="20"/>
                <w:highlight w:val="darkCyan"/>
              </w:rPr>
              <w:t>with</w:t>
            </w:r>
            <w:r w:rsidRPr="00522CF1">
              <w:rPr>
                <w:spacing w:val="-10"/>
                <w:sz w:val="20"/>
                <w:highlight w:val="darkCyan"/>
              </w:rPr>
              <w:t xml:space="preserve"> </w:t>
            </w:r>
            <w:r w:rsidRPr="00522CF1">
              <w:rPr>
                <w:sz w:val="20"/>
                <w:highlight w:val="darkCyan"/>
              </w:rPr>
              <w:t>a</w:t>
            </w:r>
            <w:r w:rsidRPr="00522CF1">
              <w:rPr>
                <w:spacing w:val="-10"/>
                <w:sz w:val="20"/>
                <w:highlight w:val="darkCyan"/>
              </w:rPr>
              <w:t xml:space="preserve"> </w:t>
            </w:r>
            <w:r w:rsidRPr="00522CF1">
              <w:rPr>
                <w:sz w:val="20"/>
                <w:highlight w:val="darkCyan"/>
              </w:rPr>
              <w:t>trusted</w:t>
            </w:r>
            <w:r w:rsidRPr="00522CF1">
              <w:rPr>
                <w:spacing w:val="-9"/>
                <w:sz w:val="20"/>
                <w:highlight w:val="darkCyan"/>
              </w:rPr>
              <w:t xml:space="preserve"> </w:t>
            </w:r>
            <w:r w:rsidRPr="00522CF1">
              <w:rPr>
                <w:sz w:val="20"/>
                <w:highlight w:val="darkCyan"/>
              </w:rPr>
              <w:t>adult</w:t>
            </w:r>
          </w:p>
        </w:tc>
        <w:tc>
          <w:tcPr>
            <w:tcW w:w="3518" w:type="dxa"/>
            <w:tcBorders>
              <w:top w:val="nil"/>
              <w:bottom w:val="nil"/>
            </w:tcBorders>
          </w:tcPr>
          <w:p w14:paraId="57B4ADB3" w14:textId="77777777" w:rsidR="00C625C5" w:rsidRDefault="00C625C5" w:rsidP="009D69B9">
            <w:pPr>
              <w:pStyle w:val="TableParagraph"/>
              <w:rPr>
                <w:rFonts w:ascii="Times New Roman"/>
                <w:sz w:val="20"/>
              </w:rPr>
            </w:pPr>
          </w:p>
        </w:tc>
      </w:tr>
      <w:tr w:rsidR="00C625C5" w14:paraId="6BDA9D85" w14:textId="77777777" w:rsidTr="009D69B9">
        <w:trPr>
          <w:trHeight w:val="887"/>
        </w:trPr>
        <w:tc>
          <w:tcPr>
            <w:tcW w:w="1701" w:type="dxa"/>
            <w:tcBorders>
              <w:top w:val="nil"/>
            </w:tcBorders>
          </w:tcPr>
          <w:p w14:paraId="32384A5A" w14:textId="77777777" w:rsidR="00C625C5" w:rsidRDefault="00C625C5" w:rsidP="009D69B9">
            <w:pPr>
              <w:pStyle w:val="TableParagraph"/>
              <w:rPr>
                <w:rFonts w:ascii="Times New Roman"/>
                <w:sz w:val="20"/>
              </w:rPr>
            </w:pPr>
          </w:p>
        </w:tc>
        <w:tc>
          <w:tcPr>
            <w:tcW w:w="3145" w:type="dxa"/>
            <w:tcBorders>
              <w:top w:val="nil"/>
            </w:tcBorders>
            <w:shd w:val="clear" w:color="auto" w:fill="B8D9AF"/>
          </w:tcPr>
          <w:p w14:paraId="348935B0" w14:textId="77777777" w:rsidR="00C625C5" w:rsidRDefault="00C625C5" w:rsidP="009D69B9">
            <w:pPr>
              <w:pStyle w:val="TableParagraph"/>
              <w:rPr>
                <w:rFonts w:ascii="Times New Roman"/>
                <w:sz w:val="20"/>
              </w:rPr>
            </w:pPr>
          </w:p>
        </w:tc>
        <w:tc>
          <w:tcPr>
            <w:tcW w:w="6236" w:type="dxa"/>
            <w:tcBorders>
              <w:top w:val="nil"/>
            </w:tcBorders>
          </w:tcPr>
          <w:p w14:paraId="0EDD765C" w14:textId="77777777" w:rsidR="00C625C5" w:rsidRPr="00522CF1" w:rsidRDefault="00C625C5" w:rsidP="009D69B9">
            <w:pPr>
              <w:pStyle w:val="TableParagraph"/>
              <w:numPr>
                <w:ilvl w:val="0"/>
                <w:numId w:val="17"/>
              </w:numPr>
              <w:tabs>
                <w:tab w:val="left" w:pos="653"/>
                <w:tab w:val="left" w:pos="654"/>
              </w:tabs>
              <w:spacing w:before="53"/>
              <w:ind w:hanging="511"/>
              <w:rPr>
                <w:sz w:val="20"/>
                <w:highlight w:val="darkCyan"/>
              </w:rPr>
            </w:pPr>
            <w:r w:rsidRPr="00522CF1">
              <w:rPr>
                <w:w w:val="95"/>
                <w:sz w:val="20"/>
                <w:highlight w:val="darkCyan"/>
              </w:rPr>
              <w:t>that</w:t>
            </w:r>
            <w:r w:rsidRPr="00522CF1">
              <w:rPr>
                <w:spacing w:val="6"/>
                <w:w w:val="95"/>
                <w:sz w:val="20"/>
                <w:highlight w:val="darkCyan"/>
              </w:rPr>
              <w:t xml:space="preserve"> </w:t>
            </w:r>
            <w:r w:rsidRPr="00522CF1">
              <w:rPr>
                <w:w w:val="95"/>
                <w:sz w:val="20"/>
                <w:highlight w:val="darkCyan"/>
              </w:rPr>
              <w:t>mental</w:t>
            </w:r>
            <w:r w:rsidRPr="00522CF1">
              <w:rPr>
                <w:spacing w:val="7"/>
                <w:w w:val="95"/>
                <w:sz w:val="20"/>
                <w:highlight w:val="darkCyan"/>
              </w:rPr>
              <w:t xml:space="preserve"> </w:t>
            </w:r>
            <w:r w:rsidRPr="00522CF1">
              <w:rPr>
                <w:w w:val="95"/>
                <w:sz w:val="20"/>
                <w:highlight w:val="darkCyan"/>
              </w:rPr>
              <w:t>health</w:t>
            </w:r>
            <w:r w:rsidRPr="00522CF1">
              <w:rPr>
                <w:spacing w:val="7"/>
                <w:w w:val="95"/>
                <w:sz w:val="20"/>
                <w:highlight w:val="darkCyan"/>
              </w:rPr>
              <w:t xml:space="preserve"> </w:t>
            </w:r>
            <w:r w:rsidRPr="00522CF1">
              <w:rPr>
                <w:w w:val="95"/>
                <w:sz w:val="20"/>
                <w:highlight w:val="darkCyan"/>
              </w:rPr>
              <w:t>difficulties</w:t>
            </w:r>
            <w:r w:rsidRPr="00522CF1">
              <w:rPr>
                <w:spacing w:val="7"/>
                <w:w w:val="95"/>
                <w:sz w:val="20"/>
                <w:highlight w:val="darkCyan"/>
              </w:rPr>
              <w:t xml:space="preserve"> </w:t>
            </w:r>
            <w:r w:rsidRPr="00522CF1">
              <w:rPr>
                <w:w w:val="95"/>
                <w:sz w:val="20"/>
                <w:highlight w:val="darkCyan"/>
              </w:rPr>
              <w:t>can</w:t>
            </w:r>
            <w:r w:rsidRPr="00522CF1">
              <w:rPr>
                <w:spacing w:val="7"/>
                <w:w w:val="95"/>
                <w:sz w:val="20"/>
                <w:highlight w:val="darkCyan"/>
              </w:rPr>
              <w:t xml:space="preserve"> </w:t>
            </w:r>
            <w:r w:rsidRPr="00522CF1">
              <w:rPr>
                <w:w w:val="95"/>
                <w:sz w:val="20"/>
                <w:highlight w:val="darkCyan"/>
              </w:rPr>
              <w:t>usually</w:t>
            </w:r>
            <w:r w:rsidRPr="00522CF1">
              <w:rPr>
                <w:spacing w:val="3"/>
                <w:w w:val="95"/>
                <w:sz w:val="20"/>
                <w:highlight w:val="darkCyan"/>
              </w:rPr>
              <w:t xml:space="preserve"> </w:t>
            </w:r>
            <w:r w:rsidRPr="00522CF1">
              <w:rPr>
                <w:w w:val="95"/>
                <w:sz w:val="20"/>
                <w:highlight w:val="darkCyan"/>
              </w:rPr>
              <w:t>be</w:t>
            </w:r>
            <w:r w:rsidRPr="00522CF1">
              <w:rPr>
                <w:spacing w:val="7"/>
                <w:w w:val="95"/>
                <w:sz w:val="20"/>
                <w:highlight w:val="darkCyan"/>
              </w:rPr>
              <w:t xml:space="preserve"> </w:t>
            </w:r>
            <w:r w:rsidRPr="00522CF1">
              <w:rPr>
                <w:w w:val="95"/>
                <w:sz w:val="20"/>
                <w:highlight w:val="darkCyan"/>
              </w:rPr>
              <w:t>resolved</w:t>
            </w:r>
            <w:r w:rsidRPr="00522CF1">
              <w:rPr>
                <w:spacing w:val="7"/>
                <w:w w:val="95"/>
                <w:sz w:val="20"/>
                <w:highlight w:val="darkCyan"/>
              </w:rPr>
              <w:t xml:space="preserve"> </w:t>
            </w:r>
            <w:r w:rsidRPr="00522CF1">
              <w:rPr>
                <w:w w:val="95"/>
                <w:sz w:val="20"/>
                <w:highlight w:val="darkCyan"/>
              </w:rPr>
              <w:t>or</w:t>
            </w:r>
          </w:p>
          <w:p w14:paraId="61125D98" w14:textId="77777777" w:rsidR="00C625C5" w:rsidRPr="00522CF1" w:rsidRDefault="00C625C5" w:rsidP="009D69B9">
            <w:pPr>
              <w:pStyle w:val="TableParagraph"/>
              <w:spacing w:before="39"/>
              <w:ind w:left="654"/>
              <w:rPr>
                <w:sz w:val="20"/>
                <w:highlight w:val="darkCyan"/>
              </w:rPr>
            </w:pPr>
            <w:r w:rsidRPr="00522CF1">
              <w:rPr>
                <w:w w:val="95"/>
                <w:sz w:val="20"/>
                <w:highlight w:val="darkCyan"/>
              </w:rPr>
              <w:t>managed with</w:t>
            </w:r>
            <w:r w:rsidRPr="00522CF1">
              <w:rPr>
                <w:spacing w:val="6"/>
                <w:w w:val="95"/>
                <w:sz w:val="20"/>
                <w:highlight w:val="darkCyan"/>
              </w:rPr>
              <w:t xml:space="preserve"> </w:t>
            </w:r>
            <w:r w:rsidRPr="00522CF1">
              <w:rPr>
                <w:w w:val="95"/>
                <w:sz w:val="20"/>
                <w:highlight w:val="darkCyan"/>
              </w:rPr>
              <w:t>the</w:t>
            </w:r>
            <w:r w:rsidRPr="00522CF1">
              <w:rPr>
                <w:spacing w:val="6"/>
                <w:w w:val="95"/>
                <w:sz w:val="20"/>
                <w:highlight w:val="darkCyan"/>
              </w:rPr>
              <w:t xml:space="preserve"> </w:t>
            </w:r>
            <w:r w:rsidRPr="00522CF1">
              <w:rPr>
                <w:w w:val="95"/>
                <w:sz w:val="20"/>
                <w:highlight w:val="darkCyan"/>
              </w:rPr>
              <w:t>right</w:t>
            </w:r>
            <w:r w:rsidRPr="00522CF1">
              <w:rPr>
                <w:spacing w:val="5"/>
                <w:w w:val="95"/>
                <w:sz w:val="20"/>
                <w:highlight w:val="darkCyan"/>
              </w:rPr>
              <w:t xml:space="preserve"> </w:t>
            </w:r>
            <w:r w:rsidRPr="00522CF1">
              <w:rPr>
                <w:w w:val="95"/>
                <w:sz w:val="20"/>
                <w:highlight w:val="darkCyan"/>
              </w:rPr>
              <w:t>strategies</w:t>
            </w:r>
            <w:r w:rsidRPr="00522CF1">
              <w:rPr>
                <w:spacing w:val="6"/>
                <w:w w:val="95"/>
                <w:sz w:val="20"/>
                <w:highlight w:val="darkCyan"/>
              </w:rPr>
              <w:t xml:space="preserve"> </w:t>
            </w:r>
            <w:r w:rsidRPr="00522CF1">
              <w:rPr>
                <w:w w:val="95"/>
                <w:sz w:val="20"/>
                <w:highlight w:val="darkCyan"/>
              </w:rPr>
              <w:t>and</w:t>
            </w:r>
            <w:r w:rsidRPr="00522CF1">
              <w:rPr>
                <w:spacing w:val="6"/>
                <w:w w:val="95"/>
                <w:sz w:val="20"/>
                <w:highlight w:val="darkCyan"/>
              </w:rPr>
              <w:t xml:space="preserve"> </w:t>
            </w:r>
            <w:r w:rsidRPr="00522CF1">
              <w:rPr>
                <w:w w:val="95"/>
                <w:sz w:val="20"/>
                <w:highlight w:val="darkCyan"/>
              </w:rPr>
              <w:t>support</w:t>
            </w:r>
          </w:p>
        </w:tc>
        <w:tc>
          <w:tcPr>
            <w:tcW w:w="3518" w:type="dxa"/>
            <w:tcBorders>
              <w:top w:val="nil"/>
            </w:tcBorders>
          </w:tcPr>
          <w:p w14:paraId="189D7693" w14:textId="77777777" w:rsidR="00C625C5" w:rsidRDefault="00C625C5" w:rsidP="009D69B9">
            <w:pPr>
              <w:pStyle w:val="TableParagraph"/>
              <w:rPr>
                <w:rFonts w:ascii="Times New Roman"/>
                <w:sz w:val="20"/>
              </w:rPr>
            </w:pPr>
          </w:p>
        </w:tc>
      </w:tr>
      <w:tr w:rsidR="00C625C5" w14:paraId="51B2ED81" w14:textId="77777777" w:rsidTr="009D69B9">
        <w:trPr>
          <w:trHeight w:val="881"/>
        </w:trPr>
        <w:tc>
          <w:tcPr>
            <w:tcW w:w="1701" w:type="dxa"/>
          </w:tcPr>
          <w:p w14:paraId="3CD9F964" w14:textId="77777777" w:rsidR="00C625C5" w:rsidRDefault="00C625C5" w:rsidP="009D69B9">
            <w:pPr>
              <w:pStyle w:val="TableParagraph"/>
              <w:rPr>
                <w:rFonts w:ascii="Times New Roman"/>
                <w:sz w:val="20"/>
              </w:rPr>
            </w:pPr>
          </w:p>
        </w:tc>
        <w:tc>
          <w:tcPr>
            <w:tcW w:w="3145" w:type="dxa"/>
            <w:shd w:val="clear" w:color="auto" w:fill="B8D9AF"/>
          </w:tcPr>
          <w:p w14:paraId="114157C2" w14:textId="77777777" w:rsidR="00C625C5" w:rsidRDefault="00C625C5" w:rsidP="009D69B9">
            <w:pPr>
              <w:pStyle w:val="TableParagraph"/>
              <w:rPr>
                <w:rFonts w:ascii="Times New Roman"/>
                <w:sz w:val="20"/>
              </w:rPr>
            </w:pPr>
          </w:p>
        </w:tc>
        <w:tc>
          <w:tcPr>
            <w:tcW w:w="6236" w:type="dxa"/>
          </w:tcPr>
          <w:p w14:paraId="12D06C92" w14:textId="77777777" w:rsidR="00C625C5" w:rsidRDefault="00C625C5" w:rsidP="009D69B9">
            <w:pPr>
              <w:pStyle w:val="TableParagraph"/>
              <w:tabs>
                <w:tab w:val="left" w:pos="651"/>
                <w:tab w:val="left" w:pos="652"/>
              </w:tabs>
              <w:spacing w:line="280" w:lineRule="atLeast"/>
              <w:ind w:right="475"/>
              <w:rPr>
                <w:sz w:val="20"/>
              </w:rPr>
            </w:pPr>
          </w:p>
        </w:tc>
        <w:tc>
          <w:tcPr>
            <w:tcW w:w="3518" w:type="dxa"/>
          </w:tcPr>
          <w:p w14:paraId="60E1CE44" w14:textId="77777777" w:rsidR="00C625C5" w:rsidRDefault="00C625C5" w:rsidP="009D69B9">
            <w:pPr>
              <w:pStyle w:val="TableParagraph"/>
              <w:rPr>
                <w:rFonts w:ascii="Times New Roman"/>
                <w:sz w:val="20"/>
              </w:rPr>
            </w:pPr>
          </w:p>
        </w:tc>
      </w:tr>
      <w:tr w:rsidR="00C625C5" w14:paraId="19198EDF" w14:textId="77777777" w:rsidTr="009D69B9">
        <w:trPr>
          <w:trHeight w:val="1473"/>
        </w:trPr>
        <w:tc>
          <w:tcPr>
            <w:tcW w:w="1701" w:type="dxa"/>
            <w:tcBorders>
              <w:bottom w:val="nil"/>
            </w:tcBorders>
          </w:tcPr>
          <w:p w14:paraId="584E4FCB" w14:textId="77777777" w:rsidR="00C625C5" w:rsidRDefault="00C625C5" w:rsidP="009D69B9">
            <w:pPr>
              <w:pStyle w:val="TableParagraph"/>
              <w:spacing w:before="68"/>
              <w:ind w:left="113"/>
              <w:rPr>
                <w:rFonts w:ascii="Arial"/>
                <w:b/>
              </w:rPr>
            </w:pPr>
            <w:r>
              <w:rPr>
                <w:rFonts w:ascii="Arial"/>
                <w:b/>
              </w:rPr>
              <w:t>Spring</w:t>
            </w:r>
            <w:r>
              <w:rPr>
                <w:rFonts w:ascii="Arial"/>
                <w:b/>
                <w:spacing w:val="-7"/>
              </w:rPr>
              <w:t xml:space="preserve"> </w:t>
            </w:r>
            <w:r>
              <w:rPr>
                <w:rFonts w:ascii="Arial"/>
                <w:b/>
              </w:rPr>
              <w:t>1</w:t>
            </w:r>
            <w:r>
              <w:rPr>
                <w:rFonts w:ascii="Arial"/>
                <w:b/>
                <w:spacing w:val="-6"/>
              </w:rPr>
              <w:t xml:space="preserve"> </w:t>
            </w:r>
            <w:r>
              <w:rPr>
                <w:rFonts w:ascii="Arial"/>
                <w:b/>
              </w:rPr>
              <w:t>&amp;</w:t>
            </w:r>
            <w:r>
              <w:rPr>
                <w:rFonts w:ascii="Arial"/>
                <w:b/>
                <w:spacing w:val="-7"/>
              </w:rPr>
              <w:t xml:space="preserve"> </w:t>
            </w:r>
            <w:r>
              <w:rPr>
                <w:rFonts w:ascii="Arial"/>
                <w:b/>
              </w:rPr>
              <w:t>2</w:t>
            </w:r>
          </w:p>
          <w:p w14:paraId="4F580818" w14:textId="77777777" w:rsidR="00C625C5" w:rsidRDefault="00C625C5" w:rsidP="009D69B9">
            <w:pPr>
              <w:pStyle w:val="TableParagraph"/>
              <w:spacing w:before="141" w:line="319" w:lineRule="auto"/>
              <w:ind w:left="113" w:right="121"/>
              <w:rPr>
                <w:sz w:val="20"/>
              </w:rPr>
            </w:pPr>
            <w:r>
              <w:rPr>
                <w:sz w:val="20"/>
              </w:rPr>
              <w:t>How can the</w:t>
            </w:r>
            <w:r>
              <w:rPr>
                <w:spacing w:val="1"/>
                <w:sz w:val="20"/>
              </w:rPr>
              <w:t xml:space="preserve"> </w:t>
            </w:r>
            <w:r>
              <w:rPr>
                <w:sz w:val="20"/>
              </w:rPr>
              <w:t>media</w:t>
            </w:r>
            <w:r>
              <w:rPr>
                <w:spacing w:val="-15"/>
                <w:sz w:val="20"/>
              </w:rPr>
              <w:t xml:space="preserve"> </w:t>
            </w:r>
            <w:r>
              <w:rPr>
                <w:sz w:val="20"/>
              </w:rPr>
              <w:t>influence</w:t>
            </w:r>
            <w:r>
              <w:rPr>
                <w:spacing w:val="-60"/>
                <w:sz w:val="20"/>
              </w:rPr>
              <w:t xml:space="preserve"> </w:t>
            </w:r>
            <w:r>
              <w:rPr>
                <w:sz w:val="20"/>
              </w:rPr>
              <w:t>people?</w:t>
            </w:r>
          </w:p>
        </w:tc>
        <w:tc>
          <w:tcPr>
            <w:tcW w:w="3145" w:type="dxa"/>
            <w:tcBorders>
              <w:bottom w:val="nil"/>
            </w:tcBorders>
            <w:shd w:val="clear" w:color="auto" w:fill="C4E3F4"/>
          </w:tcPr>
          <w:p w14:paraId="7F3B6964" w14:textId="77777777" w:rsidR="00C625C5" w:rsidRDefault="00C625C5" w:rsidP="009D69B9">
            <w:pPr>
              <w:pStyle w:val="TableParagraph"/>
              <w:spacing w:before="39"/>
              <w:ind w:left="85"/>
              <w:rPr>
                <w:b/>
                <w:sz w:val="20"/>
              </w:rPr>
            </w:pPr>
            <w:r>
              <w:rPr>
                <w:b/>
                <w:w w:val="85"/>
                <w:sz w:val="20"/>
              </w:rPr>
              <w:t>Living</w:t>
            </w:r>
            <w:r>
              <w:rPr>
                <w:b/>
                <w:spacing w:val="12"/>
                <w:w w:val="85"/>
                <w:sz w:val="20"/>
              </w:rPr>
              <w:t xml:space="preserve"> </w:t>
            </w:r>
            <w:r>
              <w:rPr>
                <w:b/>
                <w:w w:val="85"/>
                <w:sz w:val="20"/>
              </w:rPr>
              <w:t>the</w:t>
            </w:r>
            <w:r>
              <w:rPr>
                <w:b/>
                <w:spacing w:val="8"/>
                <w:w w:val="85"/>
                <w:sz w:val="20"/>
              </w:rPr>
              <w:t xml:space="preserve"> </w:t>
            </w:r>
            <w:r>
              <w:rPr>
                <w:b/>
                <w:w w:val="85"/>
                <w:sz w:val="20"/>
              </w:rPr>
              <w:t>wider</w:t>
            </w:r>
            <w:r>
              <w:rPr>
                <w:b/>
                <w:spacing w:val="2"/>
                <w:w w:val="85"/>
                <w:sz w:val="20"/>
              </w:rPr>
              <w:t xml:space="preserve"> </w:t>
            </w:r>
            <w:r>
              <w:rPr>
                <w:b/>
                <w:w w:val="85"/>
                <w:sz w:val="20"/>
              </w:rPr>
              <w:t>world</w:t>
            </w:r>
          </w:p>
          <w:p w14:paraId="25471804" w14:textId="77777777" w:rsidR="00C625C5" w:rsidRDefault="00C625C5" w:rsidP="009D69B9">
            <w:pPr>
              <w:pStyle w:val="TableParagraph"/>
              <w:spacing w:before="146" w:line="319" w:lineRule="auto"/>
              <w:ind w:left="85" w:right="319"/>
              <w:rPr>
                <w:sz w:val="20"/>
              </w:rPr>
            </w:pPr>
            <w:r>
              <w:rPr>
                <w:sz w:val="20"/>
              </w:rPr>
              <w:t>Media literacy and digital resilience;</w:t>
            </w:r>
            <w:r>
              <w:rPr>
                <w:spacing w:val="1"/>
                <w:sz w:val="20"/>
              </w:rPr>
              <w:t xml:space="preserve"> </w:t>
            </w:r>
            <w:r>
              <w:rPr>
                <w:spacing w:val="-1"/>
                <w:sz w:val="20"/>
              </w:rPr>
              <w:t>influences</w:t>
            </w:r>
            <w:r>
              <w:rPr>
                <w:spacing w:val="-15"/>
                <w:sz w:val="20"/>
              </w:rPr>
              <w:t xml:space="preserve"> </w:t>
            </w:r>
            <w:r>
              <w:rPr>
                <w:sz w:val="20"/>
              </w:rPr>
              <w:t>and</w:t>
            </w:r>
            <w:r>
              <w:rPr>
                <w:spacing w:val="-14"/>
                <w:sz w:val="20"/>
              </w:rPr>
              <w:t xml:space="preserve"> </w:t>
            </w:r>
            <w:r>
              <w:rPr>
                <w:sz w:val="20"/>
              </w:rPr>
              <w:t>decision-making;</w:t>
            </w:r>
            <w:r>
              <w:rPr>
                <w:spacing w:val="-15"/>
                <w:sz w:val="20"/>
              </w:rPr>
              <w:t xml:space="preserve"> </w:t>
            </w:r>
            <w:r>
              <w:rPr>
                <w:sz w:val="20"/>
              </w:rPr>
              <w:t>online</w:t>
            </w:r>
            <w:r>
              <w:rPr>
                <w:spacing w:val="-59"/>
                <w:sz w:val="20"/>
              </w:rPr>
              <w:t xml:space="preserve"> </w:t>
            </w:r>
            <w:r>
              <w:rPr>
                <w:sz w:val="20"/>
              </w:rPr>
              <w:t>safety</w:t>
            </w:r>
          </w:p>
        </w:tc>
        <w:tc>
          <w:tcPr>
            <w:tcW w:w="6236" w:type="dxa"/>
            <w:tcBorders>
              <w:bottom w:val="nil"/>
            </w:tcBorders>
          </w:tcPr>
          <w:p w14:paraId="33712081" w14:textId="77777777" w:rsidR="00C625C5" w:rsidRDefault="00C625C5" w:rsidP="009D69B9">
            <w:pPr>
              <w:pStyle w:val="TableParagraph"/>
              <w:numPr>
                <w:ilvl w:val="0"/>
                <w:numId w:val="15"/>
              </w:numPr>
              <w:tabs>
                <w:tab w:val="left" w:pos="651"/>
                <w:tab w:val="left" w:pos="652"/>
              </w:tabs>
              <w:spacing w:before="39" w:line="278" w:lineRule="auto"/>
              <w:ind w:right="74" w:hanging="511"/>
              <w:rPr>
                <w:sz w:val="20"/>
              </w:rPr>
            </w:pPr>
            <w:r>
              <w:rPr>
                <w:w w:val="95"/>
                <w:sz w:val="20"/>
              </w:rPr>
              <w:t>how</w:t>
            </w:r>
            <w:r>
              <w:rPr>
                <w:spacing w:val="3"/>
                <w:w w:val="95"/>
                <w:sz w:val="20"/>
              </w:rPr>
              <w:t xml:space="preserve"> </w:t>
            </w:r>
            <w:r>
              <w:rPr>
                <w:w w:val="95"/>
                <w:sz w:val="20"/>
              </w:rPr>
              <w:t>the</w:t>
            </w:r>
            <w:r>
              <w:rPr>
                <w:spacing w:val="8"/>
                <w:w w:val="95"/>
                <w:sz w:val="20"/>
              </w:rPr>
              <w:t xml:space="preserve"> </w:t>
            </w:r>
            <w:r>
              <w:rPr>
                <w:w w:val="95"/>
                <w:sz w:val="20"/>
              </w:rPr>
              <w:t>media,</w:t>
            </w:r>
            <w:r>
              <w:rPr>
                <w:spacing w:val="9"/>
                <w:w w:val="95"/>
                <w:sz w:val="20"/>
              </w:rPr>
              <w:t xml:space="preserve"> </w:t>
            </w:r>
            <w:r>
              <w:rPr>
                <w:w w:val="95"/>
                <w:sz w:val="20"/>
              </w:rPr>
              <w:t>including</w:t>
            </w:r>
            <w:r>
              <w:rPr>
                <w:spacing w:val="8"/>
                <w:w w:val="95"/>
                <w:sz w:val="20"/>
              </w:rPr>
              <w:t xml:space="preserve"> </w:t>
            </w:r>
            <w:r>
              <w:rPr>
                <w:w w:val="95"/>
                <w:sz w:val="20"/>
              </w:rPr>
              <w:t>online</w:t>
            </w:r>
            <w:r>
              <w:rPr>
                <w:spacing w:val="9"/>
                <w:w w:val="95"/>
                <w:sz w:val="20"/>
              </w:rPr>
              <w:t xml:space="preserve"> </w:t>
            </w:r>
            <w:r>
              <w:rPr>
                <w:w w:val="95"/>
                <w:sz w:val="20"/>
              </w:rPr>
              <w:t>experiences,</w:t>
            </w:r>
            <w:r>
              <w:rPr>
                <w:spacing w:val="8"/>
                <w:w w:val="95"/>
                <w:sz w:val="20"/>
              </w:rPr>
              <w:t xml:space="preserve"> </w:t>
            </w:r>
            <w:r>
              <w:rPr>
                <w:w w:val="95"/>
                <w:sz w:val="20"/>
              </w:rPr>
              <w:t>can</w:t>
            </w:r>
            <w:r>
              <w:rPr>
                <w:spacing w:val="9"/>
                <w:w w:val="95"/>
                <w:sz w:val="20"/>
              </w:rPr>
              <w:t xml:space="preserve"> </w:t>
            </w:r>
            <w:r>
              <w:rPr>
                <w:w w:val="95"/>
                <w:sz w:val="20"/>
              </w:rPr>
              <w:t>affect</w:t>
            </w:r>
            <w:r>
              <w:rPr>
                <w:spacing w:val="8"/>
                <w:w w:val="95"/>
                <w:sz w:val="20"/>
              </w:rPr>
              <w:t xml:space="preserve"> </w:t>
            </w:r>
            <w:r>
              <w:rPr>
                <w:w w:val="95"/>
                <w:sz w:val="20"/>
              </w:rPr>
              <w:t>people’s</w:t>
            </w:r>
            <w:r>
              <w:rPr>
                <w:spacing w:val="-56"/>
                <w:w w:val="95"/>
                <w:sz w:val="20"/>
              </w:rPr>
              <w:t xml:space="preserve"> </w:t>
            </w:r>
            <w:r>
              <w:rPr>
                <w:sz w:val="20"/>
              </w:rPr>
              <w:t>wellbeing</w:t>
            </w:r>
            <w:r>
              <w:rPr>
                <w:spacing w:val="-12"/>
                <w:sz w:val="20"/>
              </w:rPr>
              <w:t xml:space="preserve"> </w:t>
            </w:r>
            <w:r>
              <w:rPr>
                <w:sz w:val="20"/>
              </w:rPr>
              <w:t>–</w:t>
            </w:r>
            <w:r>
              <w:rPr>
                <w:spacing w:val="-12"/>
                <w:sz w:val="20"/>
              </w:rPr>
              <w:t xml:space="preserve"> </w:t>
            </w:r>
            <w:r>
              <w:rPr>
                <w:sz w:val="20"/>
              </w:rPr>
              <w:t>their</w:t>
            </w:r>
            <w:r>
              <w:rPr>
                <w:spacing w:val="-15"/>
                <w:sz w:val="20"/>
              </w:rPr>
              <w:t xml:space="preserve"> </w:t>
            </w:r>
            <w:r>
              <w:rPr>
                <w:sz w:val="20"/>
              </w:rPr>
              <w:t>thoughts,</w:t>
            </w:r>
            <w:r>
              <w:rPr>
                <w:spacing w:val="-12"/>
                <w:sz w:val="20"/>
              </w:rPr>
              <w:t xml:space="preserve"> </w:t>
            </w:r>
            <w:r>
              <w:rPr>
                <w:sz w:val="20"/>
              </w:rPr>
              <w:t>feelings</w:t>
            </w:r>
            <w:r>
              <w:rPr>
                <w:spacing w:val="-12"/>
                <w:sz w:val="20"/>
              </w:rPr>
              <w:t xml:space="preserve"> </w:t>
            </w:r>
            <w:r>
              <w:rPr>
                <w:sz w:val="20"/>
              </w:rPr>
              <w:t>and</w:t>
            </w:r>
            <w:r>
              <w:rPr>
                <w:spacing w:val="-12"/>
                <w:sz w:val="20"/>
              </w:rPr>
              <w:t xml:space="preserve"> </w:t>
            </w:r>
            <w:r>
              <w:rPr>
                <w:sz w:val="20"/>
              </w:rPr>
              <w:t>actions</w:t>
            </w:r>
          </w:p>
          <w:p w14:paraId="15F8C08B" w14:textId="77777777" w:rsidR="00C625C5" w:rsidRDefault="00C625C5" w:rsidP="009D69B9">
            <w:pPr>
              <w:pStyle w:val="TableParagraph"/>
              <w:numPr>
                <w:ilvl w:val="0"/>
                <w:numId w:val="15"/>
              </w:numPr>
              <w:tabs>
                <w:tab w:val="left" w:pos="651"/>
                <w:tab w:val="left" w:pos="652"/>
              </w:tabs>
              <w:spacing w:before="14" w:line="280" w:lineRule="atLeast"/>
              <w:ind w:right="177" w:hanging="511"/>
              <w:rPr>
                <w:sz w:val="20"/>
              </w:rPr>
            </w:pPr>
            <w:r>
              <w:rPr>
                <w:w w:val="95"/>
                <w:sz w:val="20"/>
              </w:rPr>
              <w:t>that</w:t>
            </w:r>
            <w:r>
              <w:rPr>
                <w:spacing w:val="11"/>
                <w:w w:val="95"/>
                <w:sz w:val="20"/>
              </w:rPr>
              <w:t xml:space="preserve"> </w:t>
            </w:r>
            <w:r>
              <w:rPr>
                <w:w w:val="95"/>
                <w:sz w:val="20"/>
              </w:rPr>
              <w:t>not</w:t>
            </w:r>
            <w:r>
              <w:rPr>
                <w:spacing w:val="12"/>
                <w:w w:val="95"/>
                <w:sz w:val="20"/>
              </w:rPr>
              <w:t xml:space="preserve"> </w:t>
            </w:r>
            <w:r>
              <w:rPr>
                <w:w w:val="95"/>
                <w:sz w:val="20"/>
              </w:rPr>
              <w:t>everything</w:t>
            </w:r>
            <w:r>
              <w:rPr>
                <w:spacing w:val="12"/>
                <w:w w:val="95"/>
                <w:sz w:val="20"/>
              </w:rPr>
              <w:t xml:space="preserve"> </w:t>
            </w:r>
            <w:r>
              <w:rPr>
                <w:w w:val="95"/>
                <w:sz w:val="20"/>
              </w:rPr>
              <w:t>should</w:t>
            </w:r>
            <w:r>
              <w:rPr>
                <w:spacing w:val="12"/>
                <w:w w:val="95"/>
                <w:sz w:val="20"/>
              </w:rPr>
              <w:t xml:space="preserve"> </w:t>
            </w:r>
            <w:r>
              <w:rPr>
                <w:w w:val="95"/>
                <w:sz w:val="20"/>
              </w:rPr>
              <w:t>be</w:t>
            </w:r>
            <w:r>
              <w:rPr>
                <w:spacing w:val="12"/>
                <w:w w:val="95"/>
                <w:sz w:val="20"/>
              </w:rPr>
              <w:t xml:space="preserve"> </w:t>
            </w:r>
            <w:r>
              <w:rPr>
                <w:w w:val="95"/>
                <w:sz w:val="20"/>
              </w:rPr>
              <w:t>shared</w:t>
            </w:r>
            <w:r>
              <w:rPr>
                <w:spacing w:val="12"/>
                <w:w w:val="95"/>
                <w:sz w:val="20"/>
              </w:rPr>
              <w:t xml:space="preserve"> </w:t>
            </w:r>
            <w:r>
              <w:rPr>
                <w:w w:val="95"/>
                <w:sz w:val="20"/>
              </w:rPr>
              <w:t>online</w:t>
            </w:r>
            <w:r>
              <w:rPr>
                <w:spacing w:val="12"/>
                <w:w w:val="95"/>
                <w:sz w:val="20"/>
              </w:rPr>
              <w:t xml:space="preserve"> </w:t>
            </w:r>
            <w:r>
              <w:rPr>
                <w:w w:val="95"/>
                <w:sz w:val="20"/>
              </w:rPr>
              <w:t>or</w:t>
            </w:r>
            <w:r>
              <w:rPr>
                <w:spacing w:val="9"/>
                <w:w w:val="95"/>
                <w:sz w:val="20"/>
              </w:rPr>
              <w:t xml:space="preserve"> </w:t>
            </w:r>
            <w:r>
              <w:rPr>
                <w:w w:val="95"/>
                <w:sz w:val="20"/>
              </w:rPr>
              <w:t>social</w:t>
            </w:r>
            <w:r>
              <w:rPr>
                <w:spacing w:val="12"/>
                <w:w w:val="95"/>
                <w:sz w:val="20"/>
              </w:rPr>
              <w:t xml:space="preserve"> </w:t>
            </w:r>
            <w:r>
              <w:rPr>
                <w:w w:val="95"/>
                <w:sz w:val="20"/>
              </w:rPr>
              <w:t>media</w:t>
            </w:r>
            <w:r>
              <w:rPr>
                <w:spacing w:val="1"/>
                <w:w w:val="95"/>
                <w:sz w:val="20"/>
              </w:rPr>
              <w:t xml:space="preserve"> </w:t>
            </w:r>
            <w:r>
              <w:rPr>
                <w:w w:val="95"/>
                <w:sz w:val="20"/>
              </w:rPr>
              <w:t>and</w:t>
            </w:r>
            <w:r>
              <w:rPr>
                <w:spacing w:val="6"/>
                <w:w w:val="95"/>
                <w:sz w:val="20"/>
              </w:rPr>
              <w:t xml:space="preserve"> </w:t>
            </w:r>
            <w:r>
              <w:rPr>
                <w:w w:val="95"/>
                <w:sz w:val="20"/>
              </w:rPr>
              <w:t>that</w:t>
            </w:r>
            <w:r>
              <w:rPr>
                <w:spacing w:val="7"/>
                <w:w w:val="95"/>
                <w:sz w:val="20"/>
              </w:rPr>
              <w:t xml:space="preserve"> </w:t>
            </w:r>
            <w:r>
              <w:rPr>
                <w:w w:val="95"/>
                <w:sz w:val="20"/>
              </w:rPr>
              <w:t>there</w:t>
            </w:r>
            <w:r>
              <w:rPr>
                <w:spacing w:val="7"/>
                <w:w w:val="95"/>
                <w:sz w:val="20"/>
              </w:rPr>
              <w:t xml:space="preserve"> </w:t>
            </w:r>
            <w:r>
              <w:rPr>
                <w:w w:val="95"/>
                <w:sz w:val="20"/>
              </w:rPr>
              <w:t>are</w:t>
            </w:r>
            <w:r>
              <w:rPr>
                <w:spacing w:val="6"/>
                <w:w w:val="95"/>
                <w:sz w:val="20"/>
              </w:rPr>
              <w:t xml:space="preserve"> </w:t>
            </w:r>
            <w:r>
              <w:rPr>
                <w:w w:val="95"/>
                <w:sz w:val="20"/>
              </w:rPr>
              <w:t>rules</w:t>
            </w:r>
            <w:r>
              <w:rPr>
                <w:spacing w:val="7"/>
                <w:w w:val="95"/>
                <w:sz w:val="20"/>
              </w:rPr>
              <w:t xml:space="preserve"> </w:t>
            </w:r>
            <w:r>
              <w:rPr>
                <w:w w:val="95"/>
                <w:sz w:val="20"/>
              </w:rPr>
              <w:t>about</w:t>
            </w:r>
            <w:r>
              <w:rPr>
                <w:spacing w:val="7"/>
                <w:w w:val="95"/>
                <w:sz w:val="20"/>
              </w:rPr>
              <w:t xml:space="preserve"> </w:t>
            </w:r>
            <w:r>
              <w:rPr>
                <w:w w:val="95"/>
                <w:sz w:val="20"/>
              </w:rPr>
              <w:t>this,</w:t>
            </w:r>
            <w:r>
              <w:rPr>
                <w:spacing w:val="6"/>
                <w:w w:val="95"/>
                <w:sz w:val="20"/>
              </w:rPr>
              <w:t xml:space="preserve"> </w:t>
            </w:r>
            <w:r>
              <w:rPr>
                <w:w w:val="95"/>
                <w:sz w:val="20"/>
              </w:rPr>
              <w:t>including</w:t>
            </w:r>
            <w:r>
              <w:rPr>
                <w:spacing w:val="7"/>
                <w:w w:val="95"/>
                <w:sz w:val="20"/>
              </w:rPr>
              <w:t xml:space="preserve"> </w:t>
            </w:r>
            <w:r>
              <w:rPr>
                <w:w w:val="95"/>
                <w:sz w:val="20"/>
              </w:rPr>
              <w:t>the</w:t>
            </w:r>
            <w:r>
              <w:rPr>
                <w:spacing w:val="7"/>
                <w:w w:val="95"/>
                <w:sz w:val="20"/>
              </w:rPr>
              <w:t xml:space="preserve"> </w:t>
            </w:r>
            <w:r>
              <w:rPr>
                <w:w w:val="95"/>
                <w:sz w:val="20"/>
              </w:rPr>
              <w:t>distribution</w:t>
            </w:r>
            <w:r>
              <w:rPr>
                <w:spacing w:val="6"/>
                <w:w w:val="95"/>
                <w:sz w:val="20"/>
              </w:rPr>
              <w:t xml:space="preserve"> </w:t>
            </w:r>
            <w:r>
              <w:rPr>
                <w:w w:val="95"/>
                <w:sz w:val="20"/>
              </w:rPr>
              <w:t>of</w:t>
            </w:r>
            <w:r>
              <w:rPr>
                <w:spacing w:val="-56"/>
                <w:w w:val="95"/>
                <w:sz w:val="20"/>
              </w:rPr>
              <w:t xml:space="preserve"> </w:t>
            </w:r>
            <w:r>
              <w:rPr>
                <w:sz w:val="20"/>
              </w:rPr>
              <w:t>images</w:t>
            </w:r>
          </w:p>
        </w:tc>
        <w:tc>
          <w:tcPr>
            <w:tcW w:w="3518" w:type="dxa"/>
            <w:tcBorders>
              <w:bottom w:val="nil"/>
            </w:tcBorders>
          </w:tcPr>
          <w:p w14:paraId="02FF5982" w14:textId="77777777" w:rsidR="00C625C5" w:rsidRDefault="00C625C5" w:rsidP="009D69B9">
            <w:pPr>
              <w:pStyle w:val="TableParagraph"/>
              <w:spacing w:line="300" w:lineRule="atLeast"/>
              <w:ind w:left="85"/>
              <w:rPr>
                <w:sz w:val="20"/>
              </w:rPr>
            </w:pPr>
          </w:p>
        </w:tc>
      </w:tr>
      <w:tr w:rsidR="00C625C5" w14:paraId="796E68FD" w14:textId="77777777" w:rsidTr="009D69B9">
        <w:trPr>
          <w:trHeight w:val="1624"/>
        </w:trPr>
        <w:tc>
          <w:tcPr>
            <w:tcW w:w="1701" w:type="dxa"/>
            <w:tcBorders>
              <w:top w:val="nil"/>
              <w:bottom w:val="nil"/>
            </w:tcBorders>
          </w:tcPr>
          <w:p w14:paraId="048AAECD"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576091EA" w14:textId="77777777" w:rsidR="00C625C5" w:rsidRDefault="00C625C5" w:rsidP="009D69B9">
            <w:pPr>
              <w:pStyle w:val="TableParagraph"/>
              <w:spacing w:before="7"/>
              <w:rPr>
                <w:sz w:val="30"/>
              </w:rPr>
            </w:pPr>
          </w:p>
          <w:p w14:paraId="2ECA94A0" w14:textId="77777777" w:rsidR="00C625C5" w:rsidRDefault="00C625C5" w:rsidP="009D69B9">
            <w:pPr>
              <w:pStyle w:val="TableParagraph"/>
              <w:spacing w:line="319" w:lineRule="auto"/>
              <w:ind w:left="85"/>
              <w:rPr>
                <w:sz w:val="20"/>
              </w:rPr>
            </w:pPr>
            <w:r>
              <w:rPr>
                <w:sz w:val="20"/>
              </w:rPr>
              <w:t>PoS</w:t>
            </w:r>
            <w:r>
              <w:rPr>
                <w:spacing w:val="-15"/>
                <w:sz w:val="20"/>
              </w:rPr>
              <w:t xml:space="preserve"> </w:t>
            </w:r>
            <w:r>
              <w:rPr>
                <w:sz w:val="20"/>
              </w:rPr>
              <w:t>refs:</w:t>
            </w:r>
            <w:r>
              <w:rPr>
                <w:spacing w:val="-14"/>
                <w:sz w:val="20"/>
              </w:rPr>
              <w:t xml:space="preserve"> </w:t>
            </w:r>
            <w:r>
              <w:rPr>
                <w:sz w:val="20"/>
              </w:rPr>
              <w:t>H49,</w:t>
            </w:r>
            <w:r>
              <w:rPr>
                <w:spacing w:val="-14"/>
                <w:sz w:val="20"/>
              </w:rPr>
              <w:t xml:space="preserve"> </w:t>
            </w:r>
            <w:r>
              <w:rPr>
                <w:sz w:val="20"/>
              </w:rPr>
              <w:t>R34,</w:t>
            </w:r>
            <w:r>
              <w:rPr>
                <w:spacing w:val="-14"/>
                <w:sz w:val="20"/>
              </w:rPr>
              <w:t xml:space="preserve"> </w:t>
            </w:r>
            <w:r>
              <w:rPr>
                <w:sz w:val="20"/>
              </w:rPr>
              <w:t>L11,</w:t>
            </w:r>
            <w:r>
              <w:rPr>
                <w:spacing w:val="-15"/>
                <w:sz w:val="20"/>
              </w:rPr>
              <w:t xml:space="preserve"> </w:t>
            </w:r>
            <w:r>
              <w:rPr>
                <w:sz w:val="20"/>
              </w:rPr>
              <w:t>L12,</w:t>
            </w:r>
            <w:r>
              <w:rPr>
                <w:spacing w:val="-14"/>
                <w:sz w:val="20"/>
              </w:rPr>
              <w:t xml:space="preserve"> </w:t>
            </w:r>
            <w:r>
              <w:rPr>
                <w:sz w:val="20"/>
              </w:rPr>
              <w:t>L13,</w:t>
            </w:r>
            <w:r>
              <w:rPr>
                <w:spacing w:val="-14"/>
                <w:sz w:val="20"/>
              </w:rPr>
              <w:t xml:space="preserve"> </w:t>
            </w:r>
            <w:r>
              <w:rPr>
                <w:sz w:val="20"/>
              </w:rPr>
              <w:t>L14,</w:t>
            </w:r>
            <w:r>
              <w:rPr>
                <w:spacing w:val="-60"/>
                <w:sz w:val="20"/>
              </w:rPr>
              <w:t xml:space="preserve"> </w:t>
            </w:r>
            <w:r>
              <w:rPr>
                <w:sz w:val="20"/>
              </w:rPr>
              <w:t>L15,</w:t>
            </w:r>
            <w:r>
              <w:rPr>
                <w:spacing w:val="-12"/>
                <w:sz w:val="20"/>
              </w:rPr>
              <w:t xml:space="preserve"> </w:t>
            </w:r>
            <w:r>
              <w:rPr>
                <w:sz w:val="20"/>
              </w:rPr>
              <w:t>L16,</w:t>
            </w:r>
            <w:r>
              <w:rPr>
                <w:spacing w:val="-12"/>
                <w:sz w:val="20"/>
              </w:rPr>
              <w:t xml:space="preserve"> </w:t>
            </w:r>
            <w:r>
              <w:rPr>
                <w:sz w:val="20"/>
              </w:rPr>
              <w:t>L23</w:t>
            </w:r>
          </w:p>
        </w:tc>
        <w:tc>
          <w:tcPr>
            <w:tcW w:w="6236" w:type="dxa"/>
            <w:tcBorders>
              <w:top w:val="nil"/>
              <w:bottom w:val="nil"/>
            </w:tcBorders>
          </w:tcPr>
          <w:p w14:paraId="2CB49711" w14:textId="77777777" w:rsidR="00C625C5" w:rsidRDefault="00C625C5" w:rsidP="009D69B9">
            <w:pPr>
              <w:pStyle w:val="TableParagraph"/>
              <w:numPr>
                <w:ilvl w:val="0"/>
                <w:numId w:val="14"/>
              </w:numPr>
              <w:tabs>
                <w:tab w:val="left" w:pos="652"/>
                <w:tab w:val="left" w:pos="653"/>
              </w:tabs>
              <w:spacing w:before="110" w:line="278" w:lineRule="auto"/>
              <w:ind w:right="166" w:hanging="511"/>
              <w:rPr>
                <w:sz w:val="20"/>
              </w:rPr>
            </w:pPr>
            <w:r>
              <w:rPr>
                <w:w w:val="95"/>
                <w:sz w:val="20"/>
              </w:rPr>
              <w:t>that</w:t>
            </w:r>
            <w:r>
              <w:rPr>
                <w:spacing w:val="1"/>
                <w:w w:val="95"/>
                <w:sz w:val="20"/>
              </w:rPr>
              <w:t xml:space="preserve"> </w:t>
            </w:r>
            <w:r>
              <w:rPr>
                <w:w w:val="95"/>
                <w:sz w:val="20"/>
              </w:rPr>
              <w:t>mixed</w:t>
            </w:r>
            <w:r>
              <w:rPr>
                <w:spacing w:val="2"/>
                <w:w w:val="95"/>
                <w:sz w:val="20"/>
              </w:rPr>
              <w:t xml:space="preserve"> </w:t>
            </w:r>
            <w:r>
              <w:rPr>
                <w:w w:val="95"/>
                <w:sz w:val="20"/>
              </w:rPr>
              <w:t>messages</w:t>
            </w:r>
            <w:r>
              <w:rPr>
                <w:spacing w:val="2"/>
                <w:w w:val="95"/>
                <w:sz w:val="20"/>
              </w:rPr>
              <w:t xml:space="preserve"> </w:t>
            </w:r>
            <w:r>
              <w:rPr>
                <w:w w:val="95"/>
                <w:sz w:val="20"/>
              </w:rPr>
              <w:t>in</w:t>
            </w:r>
            <w:r>
              <w:rPr>
                <w:spacing w:val="2"/>
                <w:w w:val="95"/>
                <w:sz w:val="20"/>
              </w:rPr>
              <w:t xml:space="preserve"> </w:t>
            </w:r>
            <w:r>
              <w:rPr>
                <w:w w:val="95"/>
                <w:sz w:val="20"/>
              </w:rPr>
              <w:t>the</w:t>
            </w:r>
            <w:r>
              <w:rPr>
                <w:spacing w:val="1"/>
                <w:w w:val="95"/>
                <w:sz w:val="20"/>
              </w:rPr>
              <w:t xml:space="preserve"> </w:t>
            </w:r>
            <w:r>
              <w:rPr>
                <w:w w:val="95"/>
                <w:sz w:val="20"/>
              </w:rPr>
              <w:t>media</w:t>
            </w:r>
            <w:r>
              <w:rPr>
                <w:spacing w:val="2"/>
                <w:w w:val="95"/>
                <w:sz w:val="20"/>
              </w:rPr>
              <w:t xml:space="preserve"> </w:t>
            </w:r>
            <w:r>
              <w:rPr>
                <w:w w:val="95"/>
                <w:sz w:val="20"/>
              </w:rPr>
              <w:t>exist</w:t>
            </w:r>
            <w:r>
              <w:rPr>
                <w:spacing w:val="2"/>
                <w:w w:val="95"/>
                <w:sz w:val="20"/>
              </w:rPr>
              <w:t xml:space="preserve"> </w:t>
            </w:r>
            <w:r>
              <w:rPr>
                <w:w w:val="95"/>
                <w:sz w:val="20"/>
              </w:rPr>
              <w:t>(including</w:t>
            </w:r>
            <w:r>
              <w:rPr>
                <w:spacing w:val="2"/>
                <w:w w:val="95"/>
                <w:sz w:val="20"/>
              </w:rPr>
              <w:t xml:space="preserve"> </w:t>
            </w:r>
            <w:r>
              <w:rPr>
                <w:w w:val="95"/>
                <w:sz w:val="20"/>
              </w:rPr>
              <w:t>about</w:t>
            </w:r>
            <w:r>
              <w:rPr>
                <w:spacing w:val="1"/>
                <w:w w:val="95"/>
                <w:sz w:val="20"/>
              </w:rPr>
              <w:t xml:space="preserve"> </w:t>
            </w:r>
            <w:r>
              <w:rPr>
                <w:w w:val="95"/>
                <w:sz w:val="20"/>
              </w:rPr>
              <w:t>health,</w:t>
            </w:r>
            <w:r>
              <w:rPr>
                <w:spacing w:val="-56"/>
                <w:w w:val="95"/>
                <w:sz w:val="20"/>
              </w:rPr>
              <w:t xml:space="preserve"> </w:t>
            </w:r>
            <w:r>
              <w:rPr>
                <w:w w:val="95"/>
                <w:sz w:val="20"/>
              </w:rPr>
              <w:t>the</w:t>
            </w:r>
            <w:r>
              <w:rPr>
                <w:spacing w:val="1"/>
                <w:w w:val="95"/>
                <w:sz w:val="20"/>
              </w:rPr>
              <w:t xml:space="preserve"> </w:t>
            </w:r>
            <w:r>
              <w:rPr>
                <w:w w:val="95"/>
                <w:sz w:val="20"/>
              </w:rPr>
              <w:t>news</w:t>
            </w:r>
            <w:r>
              <w:rPr>
                <w:spacing w:val="1"/>
                <w:w w:val="95"/>
                <w:sz w:val="20"/>
              </w:rPr>
              <w:t xml:space="preserve"> </w:t>
            </w:r>
            <w:r>
              <w:rPr>
                <w:w w:val="95"/>
                <w:sz w:val="20"/>
              </w:rPr>
              <w:t>and</w:t>
            </w:r>
            <w:r>
              <w:rPr>
                <w:spacing w:val="1"/>
                <w:w w:val="95"/>
                <w:sz w:val="20"/>
              </w:rPr>
              <w:t xml:space="preserve"> </w:t>
            </w:r>
            <w:r>
              <w:rPr>
                <w:w w:val="95"/>
                <w:sz w:val="20"/>
              </w:rPr>
              <w:t>different</w:t>
            </w:r>
            <w:r>
              <w:rPr>
                <w:spacing w:val="2"/>
                <w:w w:val="95"/>
                <w:sz w:val="20"/>
              </w:rPr>
              <w:t xml:space="preserve"> </w:t>
            </w:r>
            <w:r>
              <w:rPr>
                <w:w w:val="95"/>
                <w:sz w:val="20"/>
              </w:rPr>
              <w:t>groups</w:t>
            </w:r>
            <w:r>
              <w:rPr>
                <w:spacing w:val="1"/>
                <w:w w:val="95"/>
                <w:sz w:val="20"/>
              </w:rPr>
              <w:t xml:space="preserve"> </w:t>
            </w:r>
            <w:r>
              <w:rPr>
                <w:w w:val="95"/>
                <w:sz w:val="20"/>
              </w:rPr>
              <w:t>of</w:t>
            </w:r>
            <w:r>
              <w:rPr>
                <w:spacing w:val="-2"/>
                <w:w w:val="95"/>
                <w:sz w:val="20"/>
              </w:rPr>
              <w:t xml:space="preserve"> </w:t>
            </w:r>
            <w:r>
              <w:rPr>
                <w:w w:val="95"/>
                <w:sz w:val="20"/>
              </w:rPr>
              <w:t>people)</w:t>
            </w:r>
            <w:r>
              <w:rPr>
                <w:spacing w:val="1"/>
                <w:w w:val="95"/>
                <w:sz w:val="20"/>
              </w:rPr>
              <w:t xml:space="preserve"> </w:t>
            </w:r>
            <w:r>
              <w:rPr>
                <w:w w:val="95"/>
                <w:sz w:val="20"/>
              </w:rPr>
              <w:t>and</w:t>
            </w:r>
            <w:r>
              <w:rPr>
                <w:spacing w:val="2"/>
                <w:w w:val="95"/>
                <w:sz w:val="20"/>
              </w:rPr>
              <w:t xml:space="preserve"> </w:t>
            </w:r>
            <w:r>
              <w:rPr>
                <w:w w:val="95"/>
                <w:sz w:val="20"/>
              </w:rPr>
              <w:t>that</w:t>
            </w:r>
            <w:r>
              <w:rPr>
                <w:spacing w:val="1"/>
                <w:w w:val="95"/>
                <w:sz w:val="20"/>
              </w:rPr>
              <w:t xml:space="preserve"> </w:t>
            </w:r>
            <w:r>
              <w:rPr>
                <w:w w:val="95"/>
                <w:sz w:val="20"/>
              </w:rPr>
              <w:t>these</w:t>
            </w:r>
            <w:r>
              <w:rPr>
                <w:spacing w:val="1"/>
                <w:w w:val="95"/>
                <w:sz w:val="20"/>
              </w:rPr>
              <w:t xml:space="preserve"> </w:t>
            </w:r>
            <w:r>
              <w:rPr>
                <w:w w:val="95"/>
                <w:sz w:val="20"/>
              </w:rPr>
              <w:t>can</w:t>
            </w:r>
            <w:r>
              <w:rPr>
                <w:spacing w:val="1"/>
                <w:w w:val="95"/>
                <w:sz w:val="20"/>
              </w:rPr>
              <w:t xml:space="preserve"> </w:t>
            </w:r>
            <w:r>
              <w:rPr>
                <w:sz w:val="20"/>
              </w:rPr>
              <w:t>influence</w:t>
            </w:r>
            <w:r>
              <w:rPr>
                <w:spacing w:val="-10"/>
                <w:sz w:val="20"/>
              </w:rPr>
              <w:t xml:space="preserve"> </w:t>
            </w:r>
            <w:r>
              <w:rPr>
                <w:sz w:val="20"/>
              </w:rPr>
              <w:t>opinions</w:t>
            </w:r>
            <w:r>
              <w:rPr>
                <w:spacing w:val="-10"/>
                <w:sz w:val="20"/>
              </w:rPr>
              <w:t xml:space="preserve"> </w:t>
            </w:r>
            <w:r>
              <w:rPr>
                <w:sz w:val="20"/>
              </w:rPr>
              <w:t>and</w:t>
            </w:r>
            <w:r>
              <w:rPr>
                <w:spacing w:val="-9"/>
                <w:sz w:val="20"/>
              </w:rPr>
              <w:t xml:space="preserve"> </w:t>
            </w:r>
            <w:r>
              <w:rPr>
                <w:sz w:val="20"/>
              </w:rPr>
              <w:t>decisions</w:t>
            </w:r>
          </w:p>
          <w:p w14:paraId="271431F5" w14:textId="77777777" w:rsidR="00C625C5" w:rsidRDefault="00C625C5" w:rsidP="009D69B9">
            <w:pPr>
              <w:pStyle w:val="TableParagraph"/>
              <w:numPr>
                <w:ilvl w:val="0"/>
                <w:numId w:val="14"/>
              </w:numPr>
              <w:tabs>
                <w:tab w:val="left" w:pos="652"/>
                <w:tab w:val="left" w:pos="653"/>
              </w:tabs>
              <w:spacing w:before="72" w:line="278" w:lineRule="auto"/>
              <w:ind w:right="101" w:hanging="511"/>
              <w:rPr>
                <w:sz w:val="20"/>
              </w:rPr>
            </w:pPr>
            <w:r>
              <w:rPr>
                <w:w w:val="95"/>
                <w:sz w:val="20"/>
              </w:rPr>
              <w:t>how</w:t>
            </w:r>
            <w:r>
              <w:rPr>
                <w:spacing w:val="-1"/>
                <w:w w:val="95"/>
                <w:sz w:val="20"/>
              </w:rPr>
              <w:t xml:space="preserve"> </w:t>
            </w:r>
            <w:r>
              <w:rPr>
                <w:w w:val="95"/>
                <w:sz w:val="20"/>
              </w:rPr>
              <w:t>text</w:t>
            </w:r>
            <w:r>
              <w:rPr>
                <w:spacing w:val="4"/>
                <w:w w:val="95"/>
                <w:sz w:val="20"/>
              </w:rPr>
              <w:t xml:space="preserve"> </w:t>
            </w:r>
            <w:r>
              <w:rPr>
                <w:w w:val="95"/>
                <w:sz w:val="20"/>
              </w:rPr>
              <w:t>and</w:t>
            </w:r>
            <w:r>
              <w:rPr>
                <w:spacing w:val="4"/>
                <w:w w:val="95"/>
                <w:sz w:val="20"/>
              </w:rPr>
              <w:t xml:space="preserve"> </w:t>
            </w:r>
            <w:r>
              <w:rPr>
                <w:w w:val="95"/>
                <w:sz w:val="20"/>
              </w:rPr>
              <w:t>images</w:t>
            </w:r>
            <w:r>
              <w:rPr>
                <w:spacing w:val="5"/>
                <w:w w:val="95"/>
                <w:sz w:val="20"/>
              </w:rPr>
              <w:t xml:space="preserve"> </w:t>
            </w:r>
            <w:r>
              <w:rPr>
                <w:w w:val="95"/>
                <w:sz w:val="20"/>
              </w:rPr>
              <w:t>can</w:t>
            </w:r>
            <w:r>
              <w:rPr>
                <w:spacing w:val="4"/>
                <w:w w:val="95"/>
                <w:sz w:val="20"/>
              </w:rPr>
              <w:t xml:space="preserve"> </w:t>
            </w:r>
            <w:r>
              <w:rPr>
                <w:w w:val="95"/>
                <w:sz w:val="20"/>
              </w:rPr>
              <w:t>be</w:t>
            </w:r>
            <w:r>
              <w:rPr>
                <w:spacing w:val="4"/>
                <w:w w:val="95"/>
                <w:sz w:val="20"/>
              </w:rPr>
              <w:t xml:space="preserve"> </w:t>
            </w:r>
            <w:r>
              <w:rPr>
                <w:w w:val="95"/>
                <w:sz w:val="20"/>
              </w:rPr>
              <w:t>manipulated</w:t>
            </w:r>
            <w:r>
              <w:rPr>
                <w:spacing w:val="4"/>
                <w:w w:val="95"/>
                <w:sz w:val="20"/>
              </w:rPr>
              <w:t xml:space="preserve"> </w:t>
            </w:r>
            <w:r>
              <w:rPr>
                <w:w w:val="95"/>
                <w:sz w:val="20"/>
              </w:rPr>
              <w:t>or invented;</w:t>
            </w:r>
            <w:r>
              <w:rPr>
                <w:spacing w:val="4"/>
                <w:w w:val="95"/>
                <w:sz w:val="20"/>
              </w:rPr>
              <w:t xml:space="preserve"> </w:t>
            </w:r>
            <w:r>
              <w:rPr>
                <w:w w:val="95"/>
                <w:sz w:val="20"/>
              </w:rPr>
              <w:t>strategies</w:t>
            </w:r>
            <w:r>
              <w:rPr>
                <w:spacing w:val="-57"/>
                <w:w w:val="95"/>
                <w:sz w:val="20"/>
              </w:rPr>
              <w:t xml:space="preserve"> </w:t>
            </w:r>
            <w:r>
              <w:rPr>
                <w:sz w:val="20"/>
              </w:rPr>
              <w:t>to</w:t>
            </w:r>
            <w:r>
              <w:rPr>
                <w:spacing w:val="-10"/>
                <w:sz w:val="20"/>
              </w:rPr>
              <w:t xml:space="preserve"> </w:t>
            </w:r>
            <w:r>
              <w:rPr>
                <w:sz w:val="20"/>
              </w:rPr>
              <w:t>recognise</w:t>
            </w:r>
            <w:r>
              <w:rPr>
                <w:spacing w:val="-9"/>
                <w:sz w:val="20"/>
              </w:rPr>
              <w:t xml:space="preserve"> </w:t>
            </w:r>
            <w:r>
              <w:rPr>
                <w:sz w:val="20"/>
              </w:rPr>
              <w:t>this</w:t>
            </w:r>
          </w:p>
        </w:tc>
        <w:tc>
          <w:tcPr>
            <w:tcW w:w="3518" w:type="dxa"/>
            <w:tcBorders>
              <w:top w:val="nil"/>
              <w:bottom w:val="nil"/>
            </w:tcBorders>
          </w:tcPr>
          <w:p w14:paraId="4CCD421E" w14:textId="77777777" w:rsidR="00C625C5" w:rsidRDefault="00C625C5" w:rsidP="009D69B9">
            <w:pPr>
              <w:pStyle w:val="TableParagraph"/>
              <w:ind w:left="85"/>
              <w:rPr>
                <w:sz w:val="20"/>
              </w:rPr>
            </w:pPr>
          </w:p>
        </w:tc>
      </w:tr>
      <w:tr w:rsidR="00C625C5" w14:paraId="08AD0923" w14:textId="77777777" w:rsidTr="009D69B9">
        <w:trPr>
          <w:trHeight w:val="553"/>
        </w:trPr>
        <w:tc>
          <w:tcPr>
            <w:tcW w:w="1701" w:type="dxa"/>
            <w:tcBorders>
              <w:top w:val="nil"/>
              <w:bottom w:val="nil"/>
            </w:tcBorders>
          </w:tcPr>
          <w:p w14:paraId="1BBEA7ED"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7C3CE5DE" w14:textId="77777777" w:rsidR="00C625C5" w:rsidRDefault="00C625C5" w:rsidP="009D69B9">
            <w:pPr>
              <w:pStyle w:val="TableParagraph"/>
              <w:rPr>
                <w:rFonts w:ascii="Times New Roman"/>
                <w:sz w:val="20"/>
              </w:rPr>
            </w:pPr>
          </w:p>
        </w:tc>
        <w:tc>
          <w:tcPr>
            <w:tcW w:w="6236" w:type="dxa"/>
            <w:tcBorders>
              <w:top w:val="nil"/>
              <w:bottom w:val="nil"/>
            </w:tcBorders>
          </w:tcPr>
          <w:p w14:paraId="474B6D62" w14:textId="77777777" w:rsidR="00C625C5" w:rsidRDefault="00C625C5" w:rsidP="009D69B9">
            <w:pPr>
              <w:pStyle w:val="TableParagraph"/>
              <w:numPr>
                <w:ilvl w:val="0"/>
                <w:numId w:val="13"/>
              </w:numPr>
              <w:tabs>
                <w:tab w:val="left" w:pos="652"/>
                <w:tab w:val="left" w:pos="653"/>
              </w:tabs>
              <w:spacing w:line="280" w:lineRule="exact"/>
              <w:ind w:right="324" w:hanging="511"/>
              <w:rPr>
                <w:sz w:val="20"/>
              </w:rPr>
            </w:pPr>
            <w:r>
              <w:rPr>
                <w:spacing w:val="-2"/>
                <w:sz w:val="20"/>
              </w:rPr>
              <w:t>to</w:t>
            </w:r>
            <w:r>
              <w:rPr>
                <w:spacing w:val="-10"/>
                <w:sz w:val="20"/>
              </w:rPr>
              <w:t xml:space="preserve"> </w:t>
            </w:r>
            <w:r>
              <w:rPr>
                <w:spacing w:val="-2"/>
                <w:sz w:val="20"/>
              </w:rPr>
              <w:t>evaluate</w:t>
            </w:r>
            <w:r>
              <w:rPr>
                <w:spacing w:val="-10"/>
                <w:sz w:val="20"/>
              </w:rPr>
              <w:t xml:space="preserve"> </w:t>
            </w:r>
            <w:r>
              <w:rPr>
                <w:spacing w:val="-2"/>
                <w:sz w:val="20"/>
              </w:rPr>
              <w:t>how</w:t>
            </w:r>
            <w:r>
              <w:rPr>
                <w:spacing w:val="-13"/>
                <w:sz w:val="20"/>
              </w:rPr>
              <w:t xml:space="preserve"> </w:t>
            </w:r>
            <w:r>
              <w:rPr>
                <w:spacing w:val="-2"/>
                <w:sz w:val="20"/>
              </w:rPr>
              <w:t>reliable</w:t>
            </w:r>
            <w:r>
              <w:rPr>
                <w:spacing w:val="-10"/>
                <w:sz w:val="20"/>
              </w:rPr>
              <w:t xml:space="preserve"> </w:t>
            </w:r>
            <w:r>
              <w:rPr>
                <w:spacing w:val="-1"/>
                <w:sz w:val="20"/>
              </w:rPr>
              <w:t>different</w:t>
            </w:r>
            <w:r>
              <w:rPr>
                <w:spacing w:val="-10"/>
                <w:sz w:val="20"/>
              </w:rPr>
              <w:t xml:space="preserve"> </w:t>
            </w:r>
            <w:r>
              <w:rPr>
                <w:spacing w:val="-1"/>
                <w:sz w:val="20"/>
              </w:rPr>
              <w:t>types</w:t>
            </w:r>
            <w:r>
              <w:rPr>
                <w:spacing w:val="-9"/>
                <w:sz w:val="20"/>
              </w:rPr>
              <w:t xml:space="preserve"> </w:t>
            </w:r>
            <w:r>
              <w:rPr>
                <w:spacing w:val="-1"/>
                <w:sz w:val="20"/>
              </w:rPr>
              <w:t>of</w:t>
            </w:r>
            <w:r>
              <w:rPr>
                <w:spacing w:val="-13"/>
                <w:sz w:val="20"/>
              </w:rPr>
              <w:t xml:space="preserve"> </w:t>
            </w:r>
            <w:r>
              <w:rPr>
                <w:spacing w:val="-1"/>
                <w:sz w:val="20"/>
              </w:rPr>
              <w:t>online</w:t>
            </w:r>
            <w:r>
              <w:rPr>
                <w:spacing w:val="-10"/>
                <w:sz w:val="20"/>
              </w:rPr>
              <w:t xml:space="preserve"> </w:t>
            </w:r>
            <w:r>
              <w:rPr>
                <w:spacing w:val="-1"/>
                <w:sz w:val="20"/>
              </w:rPr>
              <w:t>content</w:t>
            </w:r>
            <w:r>
              <w:rPr>
                <w:spacing w:val="-9"/>
                <w:sz w:val="20"/>
              </w:rPr>
              <w:t xml:space="preserve"> </w:t>
            </w:r>
            <w:r>
              <w:rPr>
                <w:spacing w:val="-1"/>
                <w:sz w:val="20"/>
              </w:rPr>
              <w:t>and</w:t>
            </w:r>
            <w:r>
              <w:rPr>
                <w:spacing w:val="-60"/>
                <w:sz w:val="20"/>
              </w:rPr>
              <w:t xml:space="preserve"> </w:t>
            </w:r>
            <w:r>
              <w:rPr>
                <w:w w:val="95"/>
                <w:sz w:val="20"/>
              </w:rPr>
              <w:t>media</w:t>
            </w:r>
            <w:r>
              <w:rPr>
                <w:spacing w:val="-7"/>
                <w:w w:val="95"/>
                <w:sz w:val="20"/>
              </w:rPr>
              <w:t xml:space="preserve"> </w:t>
            </w:r>
            <w:r>
              <w:rPr>
                <w:w w:val="95"/>
                <w:sz w:val="20"/>
              </w:rPr>
              <w:t>are,</w:t>
            </w:r>
            <w:r>
              <w:rPr>
                <w:spacing w:val="-6"/>
                <w:w w:val="95"/>
                <w:sz w:val="20"/>
              </w:rPr>
              <w:t xml:space="preserve"> </w:t>
            </w:r>
            <w:r>
              <w:rPr>
                <w:w w:val="95"/>
                <w:sz w:val="20"/>
              </w:rPr>
              <w:t>e.g.</w:t>
            </w:r>
            <w:r>
              <w:rPr>
                <w:spacing w:val="-10"/>
                <w:w w:val="95"/>
                <w:sz w:val="20"/>
              </w:rPr>
              <w:t xml:space="preserve"> </w:t>
            </w:r>
            <w:r>
              <w:rPr>
                <w:w w:val="95"/>
                <w:sz w:val="20"/>
              </w:rPr>
              <w:t>videos,</w:t>
            </w:r>
            <w:r>
              <w:rPr>
                <w:spacing w:val="-6"/>
                <w:w w:val="95"/>
                <w:sz w:val="20"/>
              </w:rPr>
              <w:t xml:space="preserve"> </w:t>
            </w:r>
            <w:r>
              <w:rPr>
                <w:w w:val="95"/>
                <w:sz w:val="20"/>
              </w:rPr>
              <w:t>blogs,</w:t>
            </w:r>
            <w:r>
              <w:rPr>
                <w:spacing w:val="-6"/>
                <w:w w:val="95"/>
                <w:sz w:val="20"/>
              </w:rPr>
              <w:t xml:space="preserve"> </w:t>
            </w:r>
            <w:r>
              <w:rPr>
                <w:w w:val="95"/>
                <w:sz w:val="20"/>
              </w:rPr>
              <w:t>news,</w:t>
            </w:r>
            <w:r>
              <w:rPr>
                <w:spacing w:val="-7"/>
                <w:w w:val="95"/>
                <w:sz w:val="20"/>
              </w:rPr>
              <w:t xml:space="preserve"> </w:t>
            </w:r>
            <w:r>
              <w:rPr>
                <w:w w:val="95"/>
                <w:sz w:val="20"/>
              </w:rPr>
              <w:t>reviews,</w:t>
            </w:r>
            <w:r>
              <w:rPr>
                <w:spacing w:val="-6"/>
                <w:w w:val="95"/>
                <w:sz w:val="20"/>
              </w:rPr>
              <w:t xml:space="preserve"> </w:t>
            </w:r>
            <w:r>
              <w:rPr>
                <w:w w:val="95"/>
                <w:sz w:val="20"/>
              </w:rPr>
              <w:t>adverts</w:t>
            </w:r>
          </w:p>
        </w:tc>
        <w:tc>
          <w:tcPr>
            <w:tcW w:w="3518" w:type="dxa"/>
            <w:tcBorders>
              <w:top w:val="nil"/>
              <w:bottom w:val="nil"/>
            </w:tcBorders>
          </w:tcPr>
          <w:p w14:paraId="33B02CA2" w14:textId="77777777" w:rsidR="00C625C5" w:rsidRDefault="00C625C5" w:rsidP="009D69B9">
            <w:pPr>
              <w:pStyle w:val="TableParagraph"/>
              <w:ind w:left="85"/>
              <w:rPr>
                <w:sz w:val="20"/>
              </w:rPr>
            </w:pPr>
          </w:p>
        </w:tc>
      </w:tr>
      <w:tr w:rsidR="00C625C5" w14:paraId="23D7BD38" w14:textId="77777777" w:rsidTr="009D69B9">
        <w:trPr>
          <w:trHeight w:val="1593"/>
        </w:trPr>
        <w:tc>
          <w:tcPr>
            <w:tcW w:w="1701" w:type="dxa"/>
            <w:tcBorders>
              <w:top w:val="nil"/>
              <w:bottom w:val="nil"/>
            </w:tcBorders>
          </w:tcPr>
          <w:p w14:paraId="714445B9"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6333CB62" w14:textId="77777777" w:rsidR="00C625C5" w:rsidRDefault="00C625C5" w:rsidP="009D69B9">
            <w:pPr>
              <w:pStyle w:val="TableParagraph"/>
              <w:rPr>
                <w:rFonts w:ascii="Times New Roman"/>
                <w:sz w:val="20"/>
              </w:rPr>
            </w:pPr>
          </w:p>
        </w:tc>
        <w:tc>
          <w:tcPr>
            <w:tcW w:w="6236" w:type="dxa"/>
            <w:tcBorders>
              <w:top w:val="nil"/>
              <w:bottom w:val="nil"/>
            </w:tcBorders>
          </w:tcPr>
          <w:p w14:paraId="550E4E22" w14:textId="77777777" w:rsidR="00C625C5" w:rsidRDefault="00C625C5" w:rsidP="009D69B9">
            <w:pPr>
              <w:pStyle w:val="TableParagraph"/>
              <w:numPr>
                <w:ilvl w:val="0"/>
                <w:numId w:val="12"/>
              </w:numPr>
              <w:tabs>
                <w:tab w:val="left" w:pos="652"/>
                <w:tab w:val="left" w:pos="653"/>
              </w:tabs>
              <w:spacing w:before="101" w:line="278" w:lineRule="auto"/>
              <w:ind w:right="75" w:hanging="511"/>
              <w:rPr>
                <w:sz w:val="20"/>
              </w:rPr>
            </w:pPr>
            <w:r>
              <w:rPr>
                <w:spacing w:val="-2"/>
                <w:sz w:val="20"/>
              </w:rPr>
              <w:t>to</w:t>
            </w:r>
            <w:r>
              <w:rPr>
                <w:spacing w:val="-11"/>
                <w:sz w:val="20"/>
              </w:rPr>
              <w:t xml:space="preserve"> </w:t>
            </w:r>
            <w:r>
              <w:rPr>
                <w:spacing w:val="-2"/>
                <w:sz w:val="20"/>
              </w:rPr>
              <w:t>recognise</w:t>
            </w:r>
            <w:r>
              <w:rPr>
                <w:spacing w:val="-10"/>
                <w:sz w:val="20"/>
              </w:rPr>
              <w:t xml:space="preserve"> </w:t>
            </w:r>
            <w:r>
              <w:rPr>
                <w:spacing w:val="-1"/>
                <w:sz w:val="20"/>
              </w:rPr>
              <w:t>unsafe</w:t>
            </w:r>
            <w:r>
              <w:rPr>
                <w:spacing w:val="-10"/>
                <w:sz w:val="20"/>
              </w:rPr>
              <w:t xml:space="preserve"> </w:t>
            </w:r>
            <w:r>
              <w:rPr>
                <w:spacing w:val="-1"/>
                <w:sz w:val="20"/>
              </w:rPr>
              <w:t>or</w:t>
            </w:r>
            <w:r>
              <w:rPr>
                <w:spacing w:val="-14"/>
                <w:sz w:val="20"/>
              </w:rPr>
              <w:t xml:space="preserve"> </w:t>
            </w:r>
            <w:r>
              <w:rPr>
                <w:spacing w:val="-1"/>
                <w:sz w:val="20"/>
              </w:rPr>
              <w:t>suspicious</w:t>
            </w:r>
            <w:r>
              <w:rPr>
                <w:spacing w:val="-10"/>
                <w:sz w:val="20"/>
              </w:rPr>
              <w:t xml:space="preserve"> </w:t>
            </w:r>
            <w:r>
              <w:rPr>
                <w:spacing w:val="-1"/>
                <w:sz w:val="20"/>
              </w:rPr>
              <w:t>content</w:t>
            </w:r>
            <w:r>
              <w:rPr>
                <w:spacing w:val="-10"/>
                <w:sz w:val="20"/>
              </w:rPr>
              <w:t xml:space="preserve"> </w:t>
            </w:r>
            <w:r>
              <w:rPr>
                <w:spacing w:val="-1"/>
                <w:sz w:val="20"/>
              </w:rPr>
              <w:t>online</w:t>
            </w:r>
            <w:r>
              <w:rPr>
                <w:spacing w:val="-10"/>
                <w:sz w:val="20"/>
              </w:rPr>
              <w:t xml:space="preserve"> </w:t>
            </w:r>
            <w:r>
              <w:rPr>
                <w:spacing w:val="-1"/>
                <w:sz w:val="20"/>
              </w:rPr>
              <w:t>and</w:t>
            </w:r>
            <w:r>
              <w:rPr>
                <w:spacing w:val="-13"/>
                <w:sz w:val="20"/>
              </w:rPr>
              <w:t xml:space="preserve"> </w:t>
            </w:r>
            <w:r>
              <w:rPr>
                <w:spacing w:val="-1"/>
                <w:sz w:val="20"/>
              </w:rPr>
              <w:t>what</w:t>
            </w:r>
            <w:r>
              <w:rPr>
                <w:spacing w:val="-10"/>
                <w:sz w:val="20"/>
              </w:rPr>
              <w:t xml:space="preserve"> </w:t>
            </w:r>
            <w:r>
              <w:rPr>
                <w:spacing w:val="-1"/>
                <w:sz w:val="20"/>
              </w:rPr>
              <w:t>to</w:t>
            </w:r>
            <w:r>
              <w:rPr>
                <w:spacing w:val="-10"/>
                <w:sz w:val="20"/>
              </w:rPr>
              <w:t xml:space="preserve"> </w:t>
            </w:r>
            <w:r>
              <w:rPr>
                <w:spacing w:val="-1"/>
                <w:sz w:val="20"/>
              </w:rPr>
              <w:t>do</w:t>
            </w:r>
            <w:r>
              <w:rPr>
                <w:spacing w:val="-60"/>
                <w:sz w:val="20"/>
              </w:rPr>
              <w:t xml:space="preserve"> </w:t>
            </w:r>
            <w:r>
              <w:rPr>
                <w:sz w:val="20"/>
              </w:rPr>
              <w:t>about</w:t>
            </w:r>
            <w:r>
              <w:rPr>
                <w:spacing w:val="-10"/>
                <w:sz w:val="20"/>
              </w:rPr>
              <w:t xml:space="preserve"> </w:t>
            </w:r>
            <w:r>
              <w:rPr>
                <w:sz w:val="20"/>
              </w:rPr>
              <w:t>it</w:t>
            </w:r>
          </w:p>
          <w:p w14:paraId="20D85EE5" w14:textId="77777777" w:rsidR="00C625C5" w:rsidRDefault="00C625C5" w:rsidP="009D69B9">
            <w:pPr>
              <w:pStyle w:val="TableParagraph"/>
              <w:numPr>
                <w:ilvl w:val="0"/>
                <w:numId w:val="12"/>
              </w:numPr>
              <w:tabs>
                <w:tab w:val="left" w:pos="652"/>
                <w:tab w:val="left" w:pos="653"/>
              </w:tabs>
              <w:spacing w:before="72" w:line="278" w:lineRule="auto"/>
              <w:ind w:right="73" w:hanging="511"/>
              <w:rPr>
                <w:sz w:val="20"/>
              </w:rPr>
            </w:pPr>
            <w:r>
              <w:rPr>
                <w:w w:val="95"/>
                <w:sz w:val="20"/>
              </w:rPr>
              <w:t>how information is ranked, selected, targeted to meet the</w:t>
            </w:r>
            <w:r>
              <w:rPr>
                <w:spacing w:val="1"/>
                <w:w w:val="95"/>
                <w:sz w:val="20"/>
              </w:rPr>
              <w:t xml:space="preserve"> </w:t>
            </w:r>
            <w:r>
              <w:rPr>
                <w:w w:val="95"/>
                <w:sz w:val="20"/>
              </w:rPr>
              <w:t>interests</w:t>
            </w:r>
            <w:r>
              <w:rPr>
                <w:spacing w:val="5"/>
                <w:w w:val="95"/>
                <w:sz w:val="20"/>
              </w:rPr>
              <w:t xml:space="preserve"> </w:t>
            </w:r>
            <w:r>
              <w:rPr>
                <w:w w:val="95"/>
                <w:sz w:val="20"/>
              </w:rPr>
              <w:t>of</w:t>
            </w:r>
            <w:r>
              <w:rPr>
                <w:spacing w:val="1"/>
                <w:w w:val="95"/>
                <w:sz w:val="20"/>
              </w:rPr>
              <w:t xml:space="preserve"> </w:t>
            </w:r>
            <w:r>
              <w:rPr>
                <w:w w:val="95"/>
                <w:sz w:val="20"/>
              </w:rPr>
              <w:t>individuals</w:t>
            </w:r>
            <w:r>
              <w:rPr>
                <w:spacing w:val="6"/>
                <w:w w:val="95"/>
                <w:sz w:val="20"/>
              </w:rPr>
              <w:t xml:space="preserve"> </w:t>
            </w:r>
            <w:r>
              <w:rPr>
                <w:w w:val="95"/>
                <w:sz w:val="20"/>
              </w:rPr>
              <w:t>and</w:t>
            </w:r>
            <w:r>
              <w:rPr>
                <w:spacing w:val="5"/>
                <w:w w:val="95"/>
                <w:sz w:val="20"/>
              </w:rPr>
              <w:t xml:space="preserve"> </w:t>
            </w:r>
            <w:r>
              <w:rPr>
                <w:w w:val="95"/>
                <w:sz w:val="20"/>
              </w:rPr>
              <w:t>groups,</w:t>
            </w:r>
            <w:r>
              <w:rPr>
                <w:spacing w:val="6"/>
                <w:w w:val="95"/>
                <w:sz w:val="20"/>
              </w:rPr>
              <w:t xml:space="preserve"> </w:t>
            </w:r>
            <w:r>
              <w:rPr>
                <w:w w:val="95"/>
                <w:sz w:val="20"/>
              </w:rPr>
              <w:t>and</w:t>
            </w:r>
            <w:r>
              <w:rPr>
                <w:spacing w:val="6"/>
                <w:w w:val="95"/>
                <w:sz w:val="20"/>
              </w:rPr>
              <w:t xml:space="preserve"> </w:t>
            </w:r>
            <w:r>
              <w:rPr>
                <w:w w:val="95"/>
                <w:sz w:val="20"/>
              </w:rPr>
              <w:t>can</w:t>
            </w:r>
            <w:r>
              <w:rPr>
                <w:spacing w:val="5"/>
                <w:w w:val="95"/>
                <w:sz w:val="20"/>
              </w:rPr>
              <w:t xml:space="preserve"> </w:t>
            </w:r>
            <w:r>
              <w:rPr>
                <w:w w:val="95"/>
                <w:sz w:val="20"/>
              </w:rPr>
              <w:t>be</w:t>
            </w:r>
            <w:r>
              <w:rPr>
                <w:spacing w:val="6"/>
                <w:w w:val="95"/>
                <w:sz w:val="20"/>
              </w:rPr>
              <w:t xml:space="preserve"> </w:t>
            </w:r>
            <w:r>
              <w:rPr>
                <w:w w:val="95"/>
                <w:sz w:val="20"/>
              </w:rPr>
              <w:t>used</w:t>
            </w:r>
            <w:r>
              <w:rPr>
                <w:spacing w:val="6"/>
                <w:w w:val="95"/>
                <w:sz w:val="20"/>
              </w:rPr>
              <w:t xml:space="preserve"> </w:t>
            </w:r>
            <w:r>
              <w:rPr>
                <w:w w:val="95"/>
                <w:sz w:val="20"/>
              </w:rPr>
              <w:t>to</w:t>
            </w:r>
            <w:r>
              <w:rPr>
                <w:spacing w:val="5"/>
                <w:w w:val="95"/>
                <w:sz w:val="20"/>
              </w:rPr>
              <w:t xml:space="preserve"> </w:t>
            </w:r>
            <w:r>
              <w:rPr>
                <w:w w:val="95"/>
                <w:sz w:val="20"/>
              </w:rPr>
              <w:t>influence</w:t>
            </w:r>
            <w:r>
              <w:rPr>
                <w:spacing w:val="-56"/>
                <w:w w:val="95"/>
                <w:sz w:val="20"/>
              </w:rPr>
              <w:t xml:space="preserve"> </w:t>
            </w:r>
            <w:r>
              <w:rPr>
                <w:sz w:val="20"/>
              </w:rPr>
              <w:t>them</w:t>
            </w:r>
          </w:p>
        </w:tc>
        <w:tc>
          <w:tcPr>
            <w:tcW w:w="3518" w:type="dxa"/>
            <w:tcBorders>
              <w:top w:val="nil"/>
              <w:bottom w:val="nil"/>
            </w:tcBorders>
          </w:tcPr>
          <w:p w14:paraId="27BD4A4A" w14:textId="77777777" w:rsidR="00C625C5" w:rsidRDefault="00C625C5" w:rsidP="009D69B9">
            <w:pPr>
              <w:pStyle w:val="TableParagraph"/>
              <w:ind w:left="85"/>
              <w:rPr>
                <w:sz w:val="20"/>
              </w:rPr>
            </w:pPr>
          </w:p>
        </w:tc>
      </w:tr>
      <w:tr w:rsidR="00C625C5" w14:paraId="1302E421" w14:textId="77777777" w:rsidTr="009D69B9">
        <w:trPr>
          <w:trHeight w:val="632"/>
        </w:trPr>
        <w:tc>
          <w:tcPr>
            <w:tcW w:w="1701" w:type="dxa"/>
            <w:tcBorders>
              <w:top w:val="nil"/>
              <w:bottom w:val="nil"/>
            </w:tcBorders>
          </w:tcPr>
          <w:p w14:paraId="2682D9FF"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04F1DE83" w14:textId="77777777" w:rsidR="00C625C5" w:rsidRDefault="00C625C5" w:rsidP="009D69B9">
            <w:pPr>
              <w:pStyle w:val="TableParagraph"/>
              <w:rPr>
                <w:rFonts w:ascii="Times New Roman"/>
                <w:sz w:val="20"/>
              </w:rPr>
            </w:pPr>
          </w:p>
        </w:tc>
        <w:tc>
          <w:tcPr>
            <w:tcW w:w="6236" w:type="dxa"/>
            <w:tcBorders>
              <w:top w:val="nil"/>
              <w:bottom w:val="nil"/>
            </w:tcBorders>
          </w:tcPr>
          <w:p w14:paraId="4DF1F705" w14:textId="77777777" w:rsidR="00C625C5" w:rsidRDefault="00C625C5" w:rsidP="009D69B9">
            <w:pPr>
              <w:pStyle w:val="TableParagraph"/>
              <w:numPr>
                <w:ilvl w:val="0"/>
                <w:numId w:val="11"/>
              </w:numPr>
              <w:tabs>
                <w:tab w:val="left" w:pos="653"/>
                <w:tab w:val="left" w:pos="654"/>
              </w:tabs>
              <w:spacing w:before="51" w:line="278" w:lineRule="auto"/>
              <w:ind w:right="116" w:hanging="511"/>
              <w:rPr>
                <w:sz w:val="20"/>
              </w:rPr>
            </w:pPr>
            <w:r>
              <w:rPr>
                <w:w w:val="95"/>
                <w:sz w:val="20"/>
              </w:rPr>
              <w:t>how</w:t>
            </w:r>
            <w:r>
              <w:rPr>
                <w:spacing w:val="6"/>
                <w:w w:val="95"/>
                <w:sz w:val="20"/>
              </w:rPr>
              <w:t xml:space="preserve"> </w:t>
            </w:r>
            <w:r>
              <w:rPr>
                <w:w w:val="95"/>
                <w:sz w:val="20"/>
              </w:rPr>
              <w:t>to</w:t>
            </w:r>
            <w:r>
              <w:rPr>
                <w:spacing w:val="12"/>
                <w:w w:val="95"/>
                <w:sz w:val="20"/>
              </w:rPr>
              <w:t xml:space="preserve"> </w:t>
            </w:r>
            <w:r>
              <w:rPr>
                <w:w w:val="95"/>
                <w:sz w:val="20"/>
              </w:rPr>
              <w:t>make</w:t>
            </w:r>
            <w:r>
              <w:rPr>
                <w:spacing w:val="12"/>
                <w:w w:val="95"/>
                <w:sz w:val="20"/>
              </w:rPr>
              <w:t xml:space="preserve"> </w:t>
            </w:r>
            <w:r>
              <w:rPr>
                <w:w w:val="95"/>
                <w:sz w:val="20"/>
              </w:rPr>
              <w:t>decisions</w:t>
            </w:r>
            <w:r>
              <w:rPr>
                <w:spacing w:val="11"/>
                <w:w w:val="95"/>
                <w:sz w:val="20"/>
              </w:rPr>
              <w:t xml:space="preserve"> </w:t>
            </w:r>
            <w:r>
              <w:rPr>
                <w:w w:val="95"/>
                <w:sz w:val="20"/>
              </w:rPr>
              <w:t>about</w:t>
            </w:r>
            <w:r>
              <w:rPr>
                <w:spacing w:val="12"/>
                <w:w w:val="95"/>
                <w:sz w:val="20"/>
              </w:rPr>
              <w:t xml:space="preserve"> </w:t>
            </w:r>
            <w:r>
              <w:rPr>
                <w:w w:val="95"/>
                <w:sz w:val="20"/>
              </w:rPr>
              <w:t>the</w:t>
            </w:r>
            <w:r>
              <w:rPr>
                <w:spacing w:val="12"/>
                <w:w w:val="95"/>
                <w:sz w:val="20"/>
              </w:rPr>
              <w:t xml:space="preserve"> </w:t>
            </w:r>
            <w:r>
              <w:rPr>
                <w:w w:val="95"/>
                <w:sz w:val="20"/>
              </w:rPr>
              <w:t>content</w:t>
            </w:r>
            <w:r>
              <w:rPr>
                <w:spacing w:val="12"/>
                <w:w w:val="95"/>
                <w:sz w:val="20"/>
              </w:rPr>
              <w:t xml:space="preserve"> </w:t>
            </w:r>
            <w:r>
              <w:rPr>
                <w:w w:val="95"/>
                <w:sz w:val="20"/>
              </w:rPr>
              <w:t>they view</w:t>
            </w:r>
            <w:r>
              <w:rPr>
                <w:spacing w:val="6"/>
                <w:w w:val="95"/>
                <w:sz w:val="20"/>
              </w:rPr>
              <w:t xml:space="preserve"> </w:t>
            </w:r>
            <w:r>
              <w:rPr>
                <w:w w:val="95"/>
                <w:sz w:val="20"/>
              </w:rPr>
              <w:t>online</w:t>
            </w:r>
            <w:r>
              <w:rPr>
                <w:spacing w:val="12"/>
                <w:w w:val="95"/>
                <w:sz w:val="20"/>
              </w:rPr>
              <w:t xml:space="preserve"> </w:t>
            </w:r>
            <w:r>
              <w:rPr>
                <w:w w:val="95"/>
                <w:sz w:val="20"/>
              </w:rPr>
              <w:t>or</w:t>
            </w:r>
            <w:r>
              <w:rPr>
                <w:spacing w:val="6"/>
                <w:w w:val="95"/>
                <w:sz w:val="20"/>
              </w:rPr>
              <w:t xml:space="preserve"> </w:t>
            </w:r>
            <w:r>
              <w:rPr>
                <w:w w:val="95"/>
                <w:sz w:val="20"/>
              </w:rPr>
              <w:t>in</w:t>
            </w:r>
            <w:r>
              <w:rPr>
                <w:spacing w:val="-56"/>
                <w:w w:val="95"/>
                <w:sz w:val="20"/>
              </w:rPr>
              <w:t xml:space="preserve"> </w:t>
            </w:r>
            <w:r>
              <w:rPr>
                <w:w w:val="95"/>
                <w:sz w:val="20"/>
              </w:rPr>
              <w:t>the</w:t>
            </w:r>
            <w:r>
              <w:rPr>
                <w:spacing w:val="-1"/>
                <w:w w:val="95"/>
                <w:sz w:val="20"/>
              </w:rPr>
              <w:t xml:space="preserve"> </w:t>
            </w:r>
            <w:r>
              <w:rPr>
                <w:w w:val="95"/>
                <w:sz w:val="20"/>
              </w:rPr>
              <w:t>media and</w:t>
            </w:r>
            <w:r>
              <w:rPr>
                <w:spacing w:val="-1"/>
                <w:w w:val="95"/>
                <w:sz w:val="20"/>
              </w:rPr>
              <w:t xml:space="preserve"> </w:t>
            </w:r>
            <w:r>
              <w:rPr>
                <w:w w:val="95"/>
                <w:sz w:val="20"/>
              </w:rPr>
              <w:t>know</w:t>
            </w:r>
            <w:r>
              <w:rPr>
                <w:spacing w:val="-4"/>
                <w:w w:val="95"/>
                <w:sz w:val="20"/>
              </w:rPr>
              <w:t xml:space="preserve"> </w:t>
            </w:r>
            <w:r>
              <w:rPr>
                <w:w w:val="95"/>
                <w:sz w:val="20"/>
              </w:rPr>
              <w:t>if</w:t>
            </w:r>
            <w:r>
              <w:rPr>
                <w:spacing w:val="-4"/>
                <w:w w:val="95"/>
                <w:sz w:val="20"/>
              </w:rPr>
              <w:t xml:space="preserve"> </w:t>
            </w:r>
            <w:r>
              <w:rPr>
                <w:w w:val="95"/>
                <w:sz w:val="20"/>
              </w:rPr>
              <w:t>it</w:t>
            </w:r>
            <w:r>
              <w:rPr>
                <w:spacing w:val="-1"/>
                <w:w w:val="95"/>
                <w:sz w:val="20"/>
              </w:rPr>
              <w:t xml:space="preserve"> </w:t>
            </w:r>
            <w:r>
              <w:rPr>
                <w:w w:val="95"/>
                <w:sz w:val="20"/>
              </w:rPr>
              <w:t>is appropriate for</w:t>
            </w:r>
            <w:r>
              <w:rPr>
                <w:spacing w:val="-5"/>
                <w:w w:val="95"/>
                <w:sz w:val="20"/>
              </w:rPr>
              <w:t xml:space="preserve"> </w:t>
            </w:r>
            <w:r>
              <w:rPr>
                <w:w w:val="95"/>
                <w:sz w:val="20"/>
              </w:rPr>
              <w:t>their</w:t>
            </w:r>
            <w:r>
              <w:rPr>
                <w:spacing w:val="-5"/>
                <w:w w:val="95"/>
                <w:sz w:val="20"/>
              </w:rPr>
              <w:t xml:space="preserve"> </w:t>
            </w:r>
            <w:r>
              <w:rPr>
                <w:w w:val="95"/>
                <w:sz w:val="20"/>
              </w:rPr>
              <w:t>age range</w:t>
            </w:r>
          </w:p>
        </w:tc>
        <w:tc>
          <w:tcPr>
            <w:tcW w:w="3518" w:type="dxa"/>
            <w:tcBorders>
              <w:top w:val="nil"/>
              <w:bottom w:val="nil"/>
            </w:tcBorders>
          </w:tcPr>
          <w:p w14:paraId="569E53D5" w14:textId="77777777" w:rsidR="00C625C5" w:rsidRDefault="00C625C5" w:rsidP="009D69B9">
            <w:pPr>
              <w:pStyle w:val="TableParagraph"/>
              <w:rPr>
                <w:rFonts w:ascii="Times New Roman"/>
                <w:sz w:val="20"/>
              </w:rPr>
            </w:pPr>
          </w:p>
        </w:tc>
      </w:tr>
      <w:tr w:rsidR="00C625C5" w14:paraId="45BBF4D8" w14:textId="77777777" w:rsidTr="009D69B9">
        <w:trPr>
          <w:trHeight w:val="631"/>
        </w:trPr>
        <w:tc>
          <w:tcPr>
            <w:tcW w:w="1701" w:type="dxa"/>
            <w:tcBorders>
              <w:top w:val="nil"/>
              <w:bottom w:val="nil"/>
            </w:tcBorders>
          </w:tcPr>
          <w:p w14:paraId="70F67FFB"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3B98B0A7" w14:textId="77777777" w:rsidR="00C625C5" w:rsidRDefault="00C625C5" w:rsidP="009D69B9">
            <w:pPr>
              <w:pStyle w:val="TableParagraph"/>
              <w:rPr>
                <w:rFonts w:ascii="Times New Roman"/>
                <w:sz w:val="20"/>
              </w:rPr>
            </w:pPr>
          </w:p>
        </w:tc>
        <w:tc>
          <w:tcPr>
            <w:tcW w:w="6236" w:type="dxa"/>
            <w:tcBorders>
              <w:top w:val="nil"/>
              <w:bottom w:val="nil"/>
            </w:tcBorders>
          </w:tcPr>
          <w:p w14:paraId="6BBDC2DE" w14:textId="77777777" w:rsidR="00C625C5" w:rsidRDefault="00C625C5" w:rsidP="009D69B9">
            <w:pPr>
              <w:pStyle w:val="TableParagraph"/>
              <w:numPr>
                <w:ilvl w:val="0"/>
                <w:numId w:val="10"/>
              </w:numPr>
              <w:tabs>
                <w:tab w:val="left" w:pos="653"/>
                <w:tab w:val="left" w:pos="654"/>
              </w:tabs>
              <w:spacing w:before="51" w:line="278" w:lineRule="auto"/>
              <w:ind w:right="213" w:hanging="511"/>
              <w:rPr>
                <w:sz w:val="20"/>
              </w:rPr>
            </w:pPr>
            <w:r>
              <w:rPr>
                <w:w w:val="95"/>
                <w:sz w:val="20"/>
              </w:rPr>
              <w:t>how</w:t>
            </w:r>
            <w:r>
              <w:rPr>
                <w:spacing w:val="5"/>
                <w:w w:val="95"/>
                <w:sz w:val="20"/>
              </w:rPr>
              <w:t xml:space="preserve"> </w:t>
            </w:r>
            <w:r>
              <w:rPr>
                <w:w w:val="95"/>
                <w:sz w:val="20"/>
              </w:rPr>
              <w:t>to</w:t>
            </w:r>
            <w:r>
              <w:rPr>
                <w:spacing w:val="10"/>
                <w:w w:val="95"/>
                <w:sz w:val="20"/>
              </w:rPr>
              <w:t xml:space="preserve"> </w:t>
            </w:r>
            <w:r>
              <w:rPr>
                <w:w w:val="95"/>
                <w:sz w:val="20"/>
              </w:rPr>
              <w:t>respond</w:t>
            </w:r>
            <w:r>
              <w:rPr>
                <w:spacing w:val="10"/>
                <w:w w:val="95"/>
                <w:sz w:val="20"/>
              </w:rPr>
              <w:t xml:space="preserve"> </w:t>
            </w:r>
            <w:r>
              <w:rPr>
                <w:w w:val="95"/>
                <w:sz w:val="20"/>
              </w:rPr>
              <w:t>to</w:t>
            </w:r>
            <w:r>
              <w:rPr>
                <w:spacing w:val="11"/>
                <w:w w:val="95"/>
                <w:sz w:val="20"/>
              </w:rPr>
              <w:t xml:space="preserve"> </w:t>
            </w:r>
            <w:r>
              <w:rPr>
                <w:w w:val="95"/>
                <w:sz w:val="20"/>
              </w:rPr>
              <w:t>and</w:t>
            </w:r>
            <w:r>
              <w:rPr>
                <w:spacing w:val="10"/>
                <w:w w:val="95"/>
                <w:sz w:val="20"/>
              </w:rPr>
              <w:t xml:space="preserve"> </w:t>
            </w:r>
            <w:r>
              <w:rPr>
                <w:w w:val="95"/>
                <w:sz w:val="20"/>
              </w:rPr>
              <w:t>if</w:t>
            </w:r>
            <w:r>
              <w:rPr>
                <w:spacing w:val="6"/>
                <w:w w:val="95"/>
                <w:sz w:val="20"/>
              </w:rPr>
              <w:t xml:space="preserve"> </w:t>
            </w:r>
            <w:r>
              <w:rPr>
                <w:w w:val="95"/>
                <w:sz w:val="20"/>
              </w:rPr>
              <w:t>necessary,</w:t>
            </w:r>
            <w:r>
              <w:rPr>
                <w:spacing w:val="11"/>
                <w:w w:val="95"/>
                <w:sz w:val="20"/>
              </w:rPr>
              <w:t xml:space="preserve"> </w:t>
            </w:r>
            <w:r>
              <w:rPr>
                <w:w w:val="95"/>
                <w:sz w:val="20"/>
              </w:rPr>
              <w:t>report</w:t>
            </w:r>
            <w:r>
              <w:rPr>
                <w:spacing w:val="10"/>
                <w:w w:val="95"/>
                <w:sz w:val="20"/>
              </w:rPr>
              <w:t xml:space="preserve"> </w:t>
            </w:r>
            <w:r>
              <w:rPr>
                <w:w w:val="95"/>
                <w:sz w:val="20"/>
              </w:rPr>
              <w:t>information</w:t>
            </w:r>
            <w:r>
              <w:rPr>
                <w:spacing w:val="4"/>
                <w:w w:val="95"/>
                <w:sz w:val="20"/>
              </w:rPr>
              <w:t xml:space="preserve"> </w:t>
            </w:r>
            <w:r>
              <w:rPr>
                <w:w w:val="95"/>
                <w:sz w:val="20"/>
              </w:rPr>
              <w:t>viewed</w:t>
            </w:r>
            <w:r>
              <w:rPr>
                <w:spacing w:val="-56"/>
                <w:w w:val="95"/>
                <w:sz w:val="20"/>
              </w:rPr>
              <w:t xml:space="preserve"> </w:t>
            </w:r>
            <w:r>
              <w:rPr>
                <w:spacing w:val="-1"/>
                <w:sz w:val="20"/>
              </w:rPr>
              <w:t>online</w:t>
            </w:r>
            <w:r>
              <w:rPr>
                <w:spacing w:val="-15"/>
                <w:sz w:val="20"/>
              </w:rPr>
              <w:t xml:space="preserve"> </w:t>
            </w:r>
            <w:r>
              <w:rPr>
                <w:spacing w:val="-1"/>
                <w:sz w:val="20"/>
              </w:rPr>
              <w:t>which</w:t>
            </w:r>
            <w:r>
              <w:rPr>
                <w:spacing w:val="-11"/>
                <w:sz w:val="20"/>
              </w:rPr>
              <w:t xml:space="preserve"> </w:t>
            </w:r>
            <w:r>
              <w:rPr>
                <w:spacing w:val="-1"/>
                <w:sz w:val="20"/>
              </w:rPr>
              <w:t>is</w:t>
            </w:r>
            <w:r>
              <w:rPr>
                <w:spacing w:val="-10"/>
                <w:sz w:val="20"/>
              </w:rPr>
              <w:t xml:space="preserve"> </w:t>
            </w:r>
            <w:r>
              <w:rPr>
                <w:spacing w:val="-1"/>
                <w:sz w:val="20"/>
              </w:rPr>
              <w:t>upsetting,</w:t>
            </w:r>
            <w:r>
              <w:rPr>
                <w:spacing w:val="-11"/>
                <w:sz w:val="20"/>
              </w:rPr>
              <w:t xml:space="preserve"> </w:t>
            </w:r>
            <w:r>
              <w:rPr>
                <w:spacing w:val="-1"/>
                <w:sz w:val="20"/>
              </w:rPr>
              <w:t>frightening</w:t>
            </w:r>
            <w:r>
              <w:rPr>
                <w:spacing w:val="-10"/>
                <w:sz w:val="20"/>
              </w:rPr>
              <w:t xml:space="preserve"> </w:t>
            </w:r>
            <w:r>
              <w:rPr>
                <w:spacing w:val="-1"/>
                <w:sz w:val="20"/>
              </w:rPr>
              <w:t>or</w:t>
            </w:r>
            <w:r>
              <w:rPr>
                <w:spacing w:val="-15"/>
                <w:sz w:val="20"/>
              </w:rPr>
              <w:t xml:space="preserve"> </w:t>
            </w:r>
            <w:r>
              <w:rPr>
                <w:spacing w:val="-1"/>
                <w:sz w:val="20"/>
              </w:rPr>
              <w:t>untrue</w:t>
            </w:r>
          </w:p>
        </w:tc>
        <w:tc>
          <w:tcPr>
            <w:tcW w:w="3518" w:type="dxa"/>
            <w:tcBorders>
              <w:top w:val="nil"/>
              <w:bottom w:val="nil"/>
            </w:tcBorders>
          </w:tcPr>
          <w:p w14:paraId="69E9B46F" w14:textId="77777777" w:rsidR="00C625C5" w:rsidRDefault="00C625C5" w:rsidP="009D69B9">
            <w:pPr>
              <w:pStyle w:val="TableParagraph"/>
              <w:rPr>
                <w:rFonts w:ascii="Times New Roman"/>
                <w:sz w:val="20"/>
              </w:rPr>
            </w:pPr>
          </w:p>
        </w:tc>
      </w:tr>
      <w:tr w:rsidR="00C625C5" w14:paraId="79B57610" w14:textId="77777777" w:rsidTr="009D69B9">
        <w:trPr>
          <w:trHeight w:val="912"/>
        </w:trPr>
        <w:tc>
          <w:tcPr>
            <w:tcW w:w="1701" w:type="dxa"/>
            <w:tcBorders>
              <w:top w:val="nil"/>
              <w:bottom w:val="nil"/>
            </w:tcBorders>
          </w:tcPr>
          <w:p w14:paraId="56ACD93C" w14:textId="77777777" w:rsidR="00C625C5" w:rsidRDefault="00C625C5" w:rsidP="009D69B9">
            <w:pPr>
              <w:pStyle w:val="TableParagraph"/>
              <w:rPr>
                <w:rFonts w:ascii="Times New Roman"/>
                <w:sz w:val="20"/>
              </w:rPr>
            </w:pPr>
          </w:p>
        </w:tc>
        <w:tc>
          <w:tcPr>
            <w:tcW w:w="3145" w:type="dxa"/>
            <w:tcBorders>
              <w:top w:val="nil"/>
              <w:bottom w:val="nil"/>
            </w:tcBorders>
            <w:shd w:val="clear" w:color="auto" w:fill="C4E3F4"/>
          </w:tcPr>
          <w:p w14:paraId="4016B9AC" w14:textId="77777777" w:rsidR="00C625C5" w:rsidRDefault="00C625C5" w:rsidP="009D69B9">
            <w:pPr>
              <w:pStyle w:val="TableParagraph"/>
              <w:rPr>
                <w:rFonts w:ascii="Times New Roman"/>
                <w:sz w:val="20"/>
              </w:rPr>
            </w:pPr>
          </w:p>
        </w:tc>
        <w:tc>
          <w:tcPr>
            <w:tcW w:w="6236" w:type="dxa"/>
            <w:tcBorders>
              <w:top w:val="nil"/>
              <w:bottom w:val="nil"/>
            </w:tcBorders>
          </w:tcPr>
          <w:p w14:paraId="42DDE462" w14:textId="77777777" w:rsidR="00C625C5" w:rsidRDefault="00C625C5" w:rsidP="009D69B9">
            <w:pPr>
              <w:pStyle w:val="TableParagraph"/>
              <w:numPr>
                <w:ilvl w:val="0"/>
                <w:numId w:val="9"/>
              </w:numPr>
              <w:tabs>
                <w:tab w:val="left" w:pos="654"/>
              </w:tabs>
              <w:spacing w:before="51" w:line="278" w:lineRule="auto"/>
              <w:ind w:right="409" w:hanging="511"/>
              <w:jc w:val="both"/>
              <w:rPr>
                <w:sz w:val="20"/>
              </w:rPr>
            </w:pPr>
            <w:r>
              <w:rPr>
                <w:w w:val="95"/>
                <w:sz w:val="20"/>
              </w:rPr>
              <w:t>to recognise the risks involved in gambling related activities,</w:t>
            </w:r>
            <w:r>
              <w:rPr>
                <w:spacing w:val="1"/>
                <w:w w:val="95"/>
                <w:sz w:val="20"/>
              </w:rPr>
              <w:t xml:space="preserve"> </w:t>
            </w:r>
            <w:r>
              <w:rPr>
                <w:w w:val="95"/>
                <w:sz w:val="20"/>
              </w:rPr>
              <w:t>what might influence somebody to gamble and the impact it</w:t>
            </w:r>
            <w:r>
              <w:rPr>
                <w:spacing w:val="1"/>
                <w:w w:val="95"/>
                <w:sz w:val="20"/>
              </w:rPr>
              <w:t xml:space="preserve"> </w:t>
            </w:r>
            <w:r>
              <w:rPr>
                <w:sz w:val="20"/>
              </w:rPr>
              <w:t>might</w:t>
            </w:r>
            <w:r>
              <w:rPr>
                <w:spacing w:val="-10"/>
                <w:sz w:val="20"/>
              </w:rPr>
              <w:t xml:space="preserve"> </w:t>
            </w:r>
            <w:r>
              <w:rPr>
                <w:sz w:val="20"/>
              </w:rPr>
              <w:t>have</w:t>
            </w:r>
          </w:p>
        </w:tc>
        <w:tc>
          <w:tcPr>
            <w:tcW w:w="3518" w:type="dxa"/>
            <w:tcBorders>
              <w:top w:val="nil"/>
              <w:bottom w:val="nil"/>
            </w:tcBorders>
          </w:tcPr>
          <w:p w14:paraId="558F68D4" w14:textId="77777777" w:rsidR="00C625C5" w:rsidRDefault="00C625C5" w:rsidP="009D69B9">
            <w:pPr>
              <w:pStyle w:val="TableParagraph"/>
              <w:rPr>
                <w:rFonts w:ascii="Times New Roman"/>
                <w:sz w:val="20"/>
              </w:rPr>
            </w:pPr>
          </w:p>
        </w:tc>
      </w:tr>
      <w:tr w:rsidR="00C625C5" w14:paraId="32125FF6" w14:textId="77777777" w:rsidTr="009D69B9">
        <w:trPr>
          <w:trHeight w:val="613"/>
        </w:trPr>
        <w:tc>
          <w:tcPr>
            <w:tcW w:w="1701" w:type="dxa"/>
            <w:tcBorders>
              <w:top w:val="nil"/>
            </w:tcBorders>
          </w:tcPr>
          <w:p w14:paraId="417F36FA" w14:textId="77777777" w:rsidR="00C625C5" w:rsidRDefault="00C625C5" w:rsidP="009D69B9">
            <w:pPr>
              <w:pStyle w:val="TableParagraph"/>
              <w:rPr>
                <w:rFonts w:ascii="Times New Roman"/>
                <w:sz w:val="20"/>
              </w:rPr>
            </w:pPr>
          </w:p>
        </w:tc>
        <w:tc>
          <w:tcPr>
            <w:tcW w:w="3145" w:type="dxa"/>
            <w:tcBorders>
              <w:top w:val="nil"/>
            </w:tcBorders>
            <w:shd w:val="clear" w:color="auto" w:fill="C4E3F4"/>
          </w:tcPr>
          <w:p w14:paraId="486CF5B4" w14:textId="77777777" w:rsidR="00C625C5" w:rsidRDefault="00C625C5" w:rsidP="009D69B9">
            <w:pPr>
              <w:pStyle w:val="TableParagraph"/>
              <w:rPr>
                <w:rFonts w:ascii="Times New Roman"/>
                <w:sz w:val="20"/>
              </w:rPr>
            </w:pPr>
          </w:p>
        </w:tc>
        <w:tc>
          <w:tcPr>
            <w:tcW w:w="6236" w:type="dxa"/>
            <w:tcBorders>
              <w:top w:val="nil"/>
            </w:tcBorders>
          </w:tcPr>
          <w:p w14:paraId="171ACEEA" w14:textId="77777777" w:rsidR="00C625C5" w:rsidRDefault="00C625C5" w:rsidP="009D69B9">
            <w:pPr>
              <w:pStyle w:val="TableParagraph"/>
              <w:numPr>
                <w:ilvl w:val="0"/>
                <w:numId w:val="8"/>
              </w:numPr>
              <w:tabs>
                <w:tab w:val="left" w:pos="653"/>
                <w:tab w:val="left" w:pos="654"/>
              </w:tabs>
              <w:spacing w:before="12" w:line="280" w:lineRule="atLeast"/>
              <w:ind w:right="85" w:hanging="511"/>
              <w:rPr>
                <w:sz w:val="20"/>
              </w:rPr>
            </w:pPr>
            <w:r>
              <w:rPr>
                <w:w w:val="95"/>
                <w:sz w:val="20"/>
              </w:rPr>
              <w:t>to</w:t>
            </w:r>
            <w:r>
              <w:rPr>
                <w:spacing w:val="9"/>
                <w:w w:val="95"/>
                <w:sz w:val="20"/>
              </w:rPr>
              <w:t xml:space="preserve"> </w:t>
            </w:r>
            <w:r>
              <w:rPr>
                <w:w w:val="95"/>
                <w:sz w:val="20"/>
              </w:rPr>
              <w:t>discuss</w:t>
            </w:r>
            <w:r>
              <w:rPr>
                <w:spacing w:val="10"/>
                <w:w w:val="95"/>
                <w:sz w:val="20"/>
              </w:rPr>
              <w:t xml:space="preserve"> </w:t>
            </w:r>
            <w:r>
              <w:rPr>
                <w:w w:val="95"/>
                <w:sz w:val="20"/>
              </w:rPr>
              <w:t>and</w:t>
            </w:r>
            <w:r>
              <w:rPr>
                <w:spacing w:val="10"/>
                <w:w w:val="95"/>
                <w:sz w:val="20"/>
              </w:rPr>
              <w:t xml:space="preserve"> </w:t>
            </w:r>
            <w:r>
              <w:rPr>
                <w:w w:val="95"/>
                <w:sz w:val="20"/>
              </w:rPr>
              <w:t>debate</w:t>
            </w:r>
            <w:r>
              <w:rPr>
                <w:spacing w:val="4"/>
                <w:w w:val="95"/>
                <w:sz w:val="20"/>
              </w:rPr>
              <w:t xml:space="preserve"> </w:t>
            </w:r>
            <w:r>
              <w:rPr>
                <w:w w:val="95"/>
                <w:sz w:val="20"/>
              </w:rPr>
              <w:t>what</w:t>
            </w:r>
            <w:r>
              <w:rPr>
                <w:spacing w:val="10"/>
                <w:w w:val="95"/>
                <w:sz w:val="20"/>
              </w:rPr>
              <w:t xml:space="preserve"> </w:t>
            </w:r>
            <w:r>
              <w:rPr>
                <w:w w:val="95"/>
                <w:sz w:val="20"/>
              </w:rPr>
              <w:t>influences</w:t>
            </w:r>
            <w:r>
              <w:rPr>
                <w:spacing w:val="10"/>
                <w:w w:val="95"/>
                <w:sz w:val="20"/>
              </w:rPr>
              <w:t xml:space="preserve"> </w:t>
            </w:r>
            <w:r>
              <w:rPr>
                <w:w w:val="95"/>
                <w:sz w:val="20"/>
              </w:rPr>
              <w:t>people’s</w:t>
            </w:r>
            <w:r>
              <w:rPr>
                <w:spacing w:val="10"/>
                <w:w w:val="95"/>
                <w:sz w:val="20"/>
              </w:rPr>
              <w:t xml:space="preserve"> </w:t>
            </w:r>
            <w:r>
              <w:rPr>
                <w:w w:val="95"/>
                <w:sz w:val="20"/>
              </w:rPr>
              <w:t>decisions,</w:t>
            </w:r>
            <w:r>
              <w:rPr>
                <w:spacing w:val="10"/>
                <w:w w:val="95"/>
                <w:sz w:val="20"/>
              </w:rPr>
              <w:t xml:space="preserve"> </w:t>
            </w:r>
            <w:r>
              <w:rPr>
                <w:w w:val="95"/>
                <w:sz w:val="20"/>
              </w:rPr>
              <w:t>taking</w:t>
            </w:r>
            <w:r>
              <w:rPr>
                <w:spacing w:val="-57"/>
                <w:w w:val="95"/>
                <w:sz w:val="20"/>
              </w:rPr>
              <w:t xml:space="preserve"> </w:t>
            </w:r>
            <w:r>
              <w:rPr>
                <w:sz w:val="20"/>
              </w:rPr>
              <w:t>into</w:t>
            </w:r>
            <w:r>
              <w:rPr>
                <w:spacing w:val="-11"/>
                <w:sz w:val="20"/>
              </w:rPr>
              <w:t xml:space="preserve"> </w:t>
            </w:r>
            <w:r>
              <w:rPr>
                <w:sz w:val="20"/>
              </w:rPr>
              <w:t>consideration</w:t>
            </w:r>
            <w:r>
              <w:rPr>
                <w:spacing w:val="-10"/>
                <w:sz w:val="20"/>
              </w:rPr>
              <w:t xml:space="preserve"> </w:t>
            </w:r>
            <w:r>
              <w:rPr>
                <w:sz w:val="20"/>
              </w:rPr>
              <w:t>different</w:t>
            </w:r>
            <w:r>
              <w:rPr>
                <w:spacing w:val="-15"/>
                <w:sz w:val="20"/>
              </w:rPr>
              <w:t xml:space="preserve"> </w:t>
            </w:r>
            <w:r>
              <w:rPr>
                <w:sz w:val="20"/>
              </w:rPr>
              <w:t>viewpoints</w:t>
            </w:r>
          </w:p>
        </w:tc>
        <w:tc>
          <w:tcPr>
            <w:tcW w:w="3518" w:type="dxa"/>
            <w:tcBorders>
              <w:top w:val="nil"/>
            </w:tcBorders>
          </w:tcPr>
          <w:p w14:paraId="7A809649" w14:textId="77777777" w:rsidR="00C625C5" w:rsidRDefault="00C625C5" w:rsidP="009D69B9">
            <w:pPr>
              <w:pStyle w:val="TableParagraph"/>
              <w:rPr>
                <w:rFonts w:ascii="Times New Roman"/>
                <w:sz w:val="20"/>
              </w:rPr>
            </w:pPr>
          </w:p>
        </w:tc>
      </w:tr>
      <w:tr w:rsidR="00C625C5" w14:paraId="5637C80A" w14:textId="77777777" w:rsidTr="009D69B9">
        <w:trPr>
          <w:trHeight w:val="673"/>
        </w:trPr>
        <w:tc>
          <w:tcPr>
            <w:tcW w:w="1701" w:type="dxa"/>
            <w:tcBorders>
              <w:bottom w:val="nil"/>
            </w:tcBorders>
          </w:tcPr>
          <w:p w14:paraId="05F83A83" w14:textId="77777777" w:rsidR="00C625C5" w:rsidRDefault="00C625C5" w:rsidP="009D69B9">
            <w:pPr>
              <w:pStyle w:val="TableParagraph"/>
              <w:spacing w:before="68"/>
              <w:ind w:left="113"/>
              <w:rPr>
                <w:rFonts w:ascii="Arial"/>
                <w:b/>
              </w:rPr>
            </w:pPr>
            <w:r>
              <w:rPr>
                <w:rFonts w:ascii="Arial"/>
                <w:b/>
              </w:rPr>
              <w:t>Summer</w:t>
            </w:r>
            <w:r>
              <w:rPr>
                <w:rFonts w:ascii="Arial"/>
                <w:b/>
                <w:spacing w:val="7"/>
              </w:rPr>
              <w:t xml:space="preserve"> </w:t>
            </w:r>
            <w:r>
              <w:rPr>
                <w:rFonts w:ascii="Arial"/>
                <w:b/>
              </w:rPr>
              <w:t>1</w:t>
            </w:r>
          </w:p>
          <w:p w14:paraId="1EE95469" w14:textId="77777777" w:rsidR="00C625C5" w:rsidRDefault="00C625C5" w:rsidP="009D69B9">
            <w:pPr>
              <w:pStyle w:val="TableParagraph"/>
              <w:spacing w:before="47"/>
              <w:ind w:left="113"/>
              <w:rPr>
                <w:rFonts w:ascii="Arial"/>
                <w:b/>
              </w:rPr>
            </w:pPr>
            <w:r>
              <w:rPr>
                <w:rFonts w:ascii="Arial"/>
                <w:b/>
                <w:w w:val="105"/>
              </w:rPr>
              <w:t>&amp;</w:t>
            </w:r>
            <w:r>
              <w:rPr>
                <w:rFonts w:ascii="Arial"/>
                <w:b/>
                <w:spacing w:val="-12"/>
                <w:w w:val="105"/>
              </w:rPr>
              <w:t xml:space="preserve"> </w:t>
            </w:r>
            <w:r>
              <w:rPr>
                <w:rFonts w:ascii="Arial"/>
                <w:b/>
                <w:w w:val="105"/>
              </w:rPr>
              <w:t>2</w:t>
            </w:r>
          </w:p>
        </w:tc>
        <w:tc>
          <w:tcPr>
            <w:tcW w:w="3145" w:type="dxa"/>
            <w:tcBorders>
              <w:bottom w:val="nil"/>
            </w:tcBorders>
            <w:shd w:val="clear" w:color="auto" w:fill="F4D4C4"/>
          </w:tcPr>
          <w:p w14:paraId="7858090C" w14:textId="77777777" w:rsidR="00C625C5" w:rsidRDefault="00C625C5" w:rsidP="009D69B9">
            <w:pPr>
              <w:pStyle w:val="TableParagraph"/>
              <w:spacing w:before="39"/>
              <w:ind w:left="85"/>
              <w:rPr>
                <w:b/>
                <w:sz w:val="20"/>
              </w:rPr>
            </w:pPr>
            <w:r>
              <w:rPr>
                <w:b/>
                <w:sz w:val="20"/>
              </w:rPr>
              <w:t>Relationships</w:t>
            </w:r>
          </w:p>
          <w:p w14:paraId="64600772" w14:textId="77777777" w:rsidR="00C625C5" w:rsidRDefault="00C625C5" w:rsidP="009D69B9">
            <w:pPr>
              <w:pStyle w:val="TableParagraph"/>
              <w:spacing w:before="146" w:line="227" w:lineRule="exact"/>
              <w:ind w:left="85"/>
              <w:rPr>
                <w:sz w:val="20"/>
              </w:rPr>
            </w:pPr>
            <w:r>
              <w:rPr>
                <w:spacing w:val="-1"/>
                <w:sz w:val="20"/>
              </w:rPr>
              <w:t>Different</w:t>
            </w:r>
            <w:r>
              <w:rPr>
                <w:spacing w:val="-14"/>
                <w:sz w:val="20"/>
              </w:rPr>
              <w:t xml:space="preserve"> </w:t>
            </w:r>
            <w:r>
              <w:rPr>
                <w:sz w:val="20"/>
              </w:rPr>
              <w:t>relationships,</w:t>
            </w:r>
            <w:r>
              <w:rPr>
                <w:spacing w:val="-14"/>
                <w:sz w:val="20"/>
              </w:rPr>
              <w:t xml:space="preserve"> </w:t>
            </w:r>
            <w:r>
              <w:rPr>
                <w:sz w:val="20"/>
              </w:rPr>
              <w:t>changing</w:t>
            </w:r>
            <w:r>
              <w:rPr>
                <w:spacing w:val="-14"/>
                <w:sz w:val="20"/>
              </w:rPr>
              <w:t xml:space="preserve"> </w:t>
            </w:r>
            <w:r>
              <w:rPr>
                <w:sz w:val="20"/>
              </w:rPr>
              <w:t>and</w:t>
            </w:r>
          </w:p>
        </w:tc>
        <w:tc>
          <w:tcPr>
            <w:tcW w:w="6236" w:type="dxa"/>
            <w:tcBorders>
              <w:bottom w:val="nil"/>
            </w:tcBorders>
          </w:tcPr>
          <w:p w14:paraId="530A8471" w14:textId="77777777" w:rsidR="00C625C5" w:rsidRDefault="00C625C5" w:rsidP="009D69B9">
            <w:pPr>
              <w:pStyle w:val="TableParagraph"/>
              <w:numPr>
                <w:ilvl w:val="0"/>
                <w:numId w:val="7"/>
              </w:numPr>
              <w:tabs>
                <w:tab w:val="left" w:pos="651"/>
                <w:tab w:val="left" w:pos="652"/>
              </w:tabs>
              <w:spacing w:before="39" w:line="278" w:lineRule="auto"/>
              <w:ind w:right="351" w:hanging="511"/>
              <w:rPr>
                <w:sz w:val="20"/>
              </w:rPr>
            </w:pPr>
            <w:r>
              <w:rPr>
                <w:w w:val="95"/>
                <w:sz w:val="20"/>
              </w:rPr>
              <w:t>that</w:t>
            </w:r>
            <w:r>
              <w:rPr>
                <w:spacing w:val="5"/>
                <w:w w:val="95"/>
                <w:sz w:val="20"/>
              </w:rPr>
              <w:t xml:space="preserve"> </w:t>
            </w:r>
            <w:r>
              <w:rPr>
                <w:w w:val="95"/>
                <w:sz w:val="20"/>
              </w:rPr>
              <w:t>people</w:t>
            </w:r>
            <w:r>
              <w:rPr>
                <w:spacing w:val="6"/>
                <w:w w:val="95"/>
                <w:sz w:val="20"/>
              </w:rPr>
              <w:t xml:space="preserve"> </w:t>
            </w:r>
            <w:r>
              <w:rPr>
                <w:w w:val="95"/>
                <w:sz w:val="20"/>
              </w:rPr>
              <w:t>have</w:t>
            </w:r>
            <w:r>
              <w:rPr>
                <w:spacing w:val="6"/>
                <w:w w:val="95"/>
                <w:sz w:val="20"/>
              </w:rPr>
              <w:t xml:space="preserve"> </w:t>
            </w:r>
            <w:r>
              <w:rPr>
                <w:w w:val="95"/>
                <w:sz w:val="20"/>
              </w:rPr>
              <w:t>different</w:t>
            </w:r>
            <w:r>
              <w:rPr>
                <w:spacing w:val="5"/>
                <w:w w:val="95"/>
                <w:sz w:val="20"/>
              </w:rPr>
              <w:t xml:space="preserve"> </w:t>
            </w:r>
            <w:r>
              <w:rPr>
                <w:w w:val="95"/>
                <w:sz w:val="20"/>
              </w:rPr>
              <w:t>kinds</w:t>
            </w:r>
            <w:r>
              <w:rPr>
                <w:spacing w:val="6"/>
                <w:w w:val="95"/>
                <w:sz w:val="20"/>
              </w:rPr>
              <w:t xml:space="preserve"> </w:t>
            </w:r>
            <w:r>
              <w:rPr>
                <w:w w:val="95"/>
                <w:sz w:val="20"/>
              </w:rPr>
              <w:t>of</w:t>
            </w:r>
            <w:r>
              <w:rPr>
                <w:spacing w:val="2"/>
                <w:w w:val="95"/>
                <w:sz w:val="20"/>
              </w:rPr>
              <w:t xml:space="preserve"> </w:t>
            </w:r>
            <w:r>
              <w:rPr>
                <w:w w:val="95"/>
                <w:sz w:val="20"/>
              </w:rPr>
              <w:t>relationships</w:t>
            </w:r>
            <w:r>
              <w:rPr>
                <w:spacing w:val="6"/>
                <w:w w:val="95"/>
                <w:sz w:val="20"/>
              </w:rPr>
              <w:t xml:space="preserve"> </w:t>
            </w:r>
            <w:r>
              <w:rPr>
                <w:w w:val="95"/>
                <w:sz w:val="20"/>
              </w:rPr>
              <w:t>in</w:t>
            </w:r>
            <w:r>
              <w:rPr>
                <w:spacing w:val="6"/>
                <w:w w:val="95"/>
                <w:sz w:val="20"/>
              </w:rPr>
              <w:t xml:space="preserve"> </w:t>
            </w:r>
            <w:r>
              <w:rPr>
                <w:w w:val="95"/>
                <w:sz w:val="20"/>
              </w:rPr>
              <w:t>their</w:t>
            </w:r>
            <w:r>
              <w:rPr>
                <w:spacing w:val="2"/>
                <w:w w:val="95"/>
                <w:sz w:val="20"/>
              </w:rPr>
              <w:t xml:space="preserve"> </w:t>
            </w:r>
            <w:r>
              <w:rPr>
                <w:w w:val="95"/>
                <w:sz w:val="20"/>
              </w:rPr>
              <w:t>lives,</w:t>
            </w:r>
            <w:r>
              <w:rPr>
                <w:spacing w:val="-57"/>
                <w:w w:val="95"/>
                <w:sz w:val="20"/>
              </w:rPr>
              <w:t xml:space="preserve"> </w:t>
            </w:r>
            <w:r>
              <w:rPr>
                <w:spacing w:val="-1"/>
                <w:sz w:val="20"/>
              </w:rPr>
              <w:t>including</w:t>
            </w:r>
            <w:r>
              <w:rPr>
                <w:spacing w:val="-12"/>
                <w:sz w:val="20"/>
              </w:rPr>
              <w:t xml:space="preserve"> </w:t>
            </w:r>
            <w:r>
              <w:rPr>
                <w:sz w:val="20"/>
              </w:rPr>
              <w:t>romantic</w:t>
            </w:r>
            <w:r>
              <w:rPr>
                <w:spacing w:val="-12"/>
                <w:sz w:val="20"/>
              </w:rPr>
              <w:t xml:space="preserve"> </w:t>
            </w:r>
            <w:r>
              <w:rPr>
                <w:sz w:val="20"/>
              </w:rPr>
              <w:t>or</w:t>
            </w:r>
            <w:r>
              <w:rPr>
                <w:spacing w:val="-16"/>
                <w:sz w:val="20"/>
              </w:rPr>
              <w:t xml:space="preserve"> </w:t>
            </w:r>
            <w:r>
              <w:rPr>
                <w:sz w:val="20"/>
              </w:rPr>
              <w:t>intimate</w:t>
            </w:r>
            <w:r>
              <w:rPr>
                <w:spacing w:val="-11"/>
                <w:sz w:val="20"/>
              </w:rPr>
              <w:t xml:space="preserve"> </w:t>
            </w:r>
            <w:r>
              <w:rPr>
                <w:sz w:val="20"/>
              </w:rPr>
              <w:t>relationships</w:t>
            </w:r>
          </w:p>
        </w:tc>
        <w:tc>
          <w:tcPr>
            <w:tcW w:w="3518" w:type="dxa"/>
            <w:tcBorders>
              <w:bottom w:val="nil"/>
            </w:tcBorders>
          </w:tcPr>
          <w:p w14:paraId="5587CFB2" w14:textId="77777777" w:rsidR="00C625C5" w:rsidRDefault="00C625C5" w:rsidP="009D69B9">
            <w:pPr>
              <w:pStyle w:val="TableParagraph"/>
              <w:spacing w:before="38"/>
              <w:ind w:left="85"/>
              <w:rPr>
                <w:sz w:val="20"/>
              </w:rPr>
            </w:pPr>
          </w:p>
        </w:tc>
      </w:tr>
      <w:tr w:rsidR="00C625C5" w14:paraId="4F5A215B" w14:textId="77777777" w:rsidTr="009D69B9">
        <w:trPr>
          <w:trHeight w:val="1253"/>
        </w:trPr>
        <w:tc>
          <w:tcPr>
            <w:tcW w:w="1701" w:type="dxa"/>
            <w:tcBorders>
              <w:top w:val="nil"/>
            </w:tcBorders>
          </w:tcPr>
          <w:p w14:paraId="35020272" w14:textId="77777777" w:rsidR="00C625C5" w:rsidRDefault="00C625C5" w:rsidP="009D69B9">
            <w:pPr>
              <w:pStyle w:val="TableParagraph"/>
              <w:spacing w:before="48" w:line="278" w:lineRule="auto"/>
              <w:ind w:left="113" w:right="300"/>
              <w:rPr>
                <w:sz w:val="20"/>
              </w:rPr>
            </w:pPr>
            <w:r>
              <w:rPr>
                <w:sz w:val="20"/>
              </w:rPr>
              <w:t>What will</w:t>
            </w:r>
            <w:r>
              <w:rPr>
                <w:spacing w:val="1"/>
                <w:sz w:val="20"/>
              </w:rPr>
              <w:t xml:space="preserve"> </w:t>
            </w:r>
            <w:r>
              <w:rPr>
                <w:w w:val="95"/>
                <w:sz w:val="20"/>
              </w:rPr>
              <w:t>change</w:t>
            </w:r>
            <w:r>
              <w:rPr>
                <w:spacing w:val="5"/>
                <w:w w:val="95"/>
                <w:sz w:val="20"/>
              </w:rPr>
              <w:t xml:space="preserve"> </w:t>
            </w:r>
            <w:r>
              <w:rPr>
                <w:w w:val="95"/>
                <w:sz w:val="20"/>
              </w:rPr>
              <w:t>as</w:t>
            </w:r>
            <w:r>
              <w:rPr>
                <w:spacing w:val="1"/>
                <w:w w:val="95"/>
                <w:sz w:val="20"/>
              </w:rPr>
              <w:t xml:space="preserve"> </w:t>
            </w:r>
            <w:r>
              <w:rPr>
                <w:w w:val="95"/>
                <w:sz w:val="20"/>
              </w:rPr>
              <w:t>we</w:t>
            </w:r>
            <w:r>
              <w:rPr>
                <w:spacing w:val="-56"/>
                <w:w w:val="95"/>
                <w:sz w:val="20"/>
              </w:rPr>
              <w:t xml:space="preserve"> </w:t>
            </w:r>
            <w:r>
              <w:rPr>
                <w:spacing w:val="-1"/>
                <w:sz w:val="20"/>
              </w:rPr>
              <w:t>become more</w:t>
            </w:r>
            <w:r>
              <w:rPr>
                <w:spacing w:val="-60"/>
                <w:sz w:val="20"/>
              </w:rPr>
              <w:t xml:space="preserve"> </w:t>
            </w:r>
            <w:r>
              <w:rPr>
                <w:sz w:val="20"/>
              </w:rPr>
              <w:t>independent?</w:t>
            </w:r>
          </w:p>
        </w:tc>
        <w:tc>
          <w:tcPr>
            <w:tcW w:w="3145" w:type="dxa"/>
            <w:tcBorders>
              <w:top w:val="nil"/>
            </w:tcBorders>
            <w:shd w:val="clear" w:color="auto" w:fill="F4D4C4"/>
          </w:tcPr>
          <w:p w14:paraId="2924AEF3" w14:textId="77777777" w:rsidR="00C625C5" w:rsidRDefault="00C625C5" w:rsidP="009D69B9">
            <w:pPr>
              <w:pStyle w:val="TableParagraph"/>
              <w:spacing w:before="73" w:line="319" w:lineRule="auto"/>
              <w:ind w:left="85" w:right="629"/>
              <w:rPr>
                <w:sz w:val="20"/>
              </w:rPr>
            </w:pPr>
            <w:r>
              <w:rPr>
                <w:spacing w:val="-2"/>
                <w:sz w:val="20"/>
              </w:rPr>
              <w:t>growing,</w:t>
            </w:r>
            <w:r>
              <w:rPr>
                <w:spacing w:val="-13"/>
                <w:sz w:val="20"/>
              </w:rPr>
              <w:t xml:space="preserve"> </w:t>
            </w:r>
            <w:r>
              <w:rPr>
                <w:spacing w:val="-1"/>
                <w:sz w:val="20"/>
              </w:rPr>
              <w:t>adulthood,</w:t>
            </w:r>
            <w:r>
              <w:rPr>
                <w:spacing w:val="-13"/>
                <w:sz w:val="20"/>
              </w:rPr>
              <w:t xml:space="preserve"> </w:t>
            </w:r>
            <w:r>
              <w:rPr>
                <w:spacing w:val="-1"/>
                <w:sz w:val="20"/>
              </w:rPr>
              <w:t>independence,</w:t>
            </w:r>
            <w:r>
              <w:rPr>
                <w:spacing w:val="-60"/>
                <w:sz w:val="20"/>
              </w:rPr>
              <w:t xml:space="preserve"> </w:t>
            </w:r>
            <w:r>
              <w:rPr>
                <w:sz w:val="20"/>
              </w:rPr>
              <w:t>moving</w:t>
            </w:r>
            <w:r>
              <w:rPr>
                <w:spacing w:val="-11"/>
                <w:sz w:val="20"/>
              </w:rPr>
              <w:t xml:space="preserve"> </w:t>
            </w:r>
            <w:r>
              <w:rPr>
                <w:sz w:val="20"/>
              </w:rPr>
              <w:t>to</w:t>
            </w:r>
            <w:r>
              <w:rPr>
                <w:spacing w:val="-11"/>
                <w:sz w:val="20"/>
              </w:rPr>
              <w:t xml:space="preserve"> </w:t>
            </w:r>
            <w:r>
              <w:rPr>
                <w:sz w:val="20"/>
              </w:rPr>
              <w:t>secondary</w:t>
            </w:r>
            <w:r>
              <w:rPr>
                <w:spacing w:val="-16"/>
                <w:sz w:val="20"/>
              </w:rPr>
              <w:t xml:space="preserve"> </w:t>
            </w:r>
            <w:r>
              <w:rPr>
                <w:sz w:val="20"/>
              </w:rPr>
              <w:t>school</w:t>
            </w:r>
          </w:p>
        </w:tc>
        <w:tc>
          <w:tcPr>
            <w:tcW w:w="6236" w:type="dxa"/>
            <w:tcBorders>
              <w:top w:val="nil"/>
            </w:tcBorders>
          </w:tcPr>
          <w:p w14:paraId="7F586A74" w14:textId="77777777" w:rsidR="00C625C5" w:rsidRDefault="00C625C5" w:rsidP="009D69B9">
            <w:pPr>
              <w:pStyle w:val="TableParagraph"/>
              <w:numPr>
                <w:ilvl w:val="0"/>
                <w:numId w:val="6"/>
              </w:numPr>
              <w:tabs>
                <w:tab w:val="left" w:pos="651"/>
                <w:tab w:val="left" w:pos="652"/>
              </w:tabs>
              <w:spacing w:line="278" w:lineRule="auto"/>
              <w:ind w:right="301" w:hanging="511"/>
              <w:rPr>
                <w:sz w:val="20"/>
              </w:rPr>
            </w:pPr>
            <w:r>
              <w:rPr>
                <w:w w:val="95"/>
                <w:sz w:val="20"/>
              </w:rPr>
              <w:t>that</w:t>
            </w:r>
            <w:r>
              <w:rPr>
                <w:spacing w:val="4"/>
                <w:w w:val="95"/>
                <w:sz w:val="20"/>
              </w:rPr>
              <w:t xml:space="preserve"> </w:t>
            </w:r>
            <w:r>
              <w:rPr>
                <w:w w:val="95"/>
                <w:sz w:val="20"/>
              </w:rPr>
              <w:t>people</w:t>
            </w:r>
            <w:r>
              <w:rPr>
                <w:spacing w:val="2"/>
                <w:w w:val="95"/>
                <w:sz w:val="20"/>
              </w:rPr>
              <w:t xml:space="preserve"> </w:t>
            </w:r>
            <w:r>
              <w:rPr>
                <w:w w:val="95"/>
                <w:sz w:val="20"/>
              </w:rPr>
              <w:t>who</w:t>
            </w:r>
            <w:r>
              <w:rPr>
                <w:spacing w:val="5"/>
                <w:w w:val="95"/>
                <w:sz w:val="20"/>
              </w:rPr>
              <w:t xml:space="preserve"> </w:t>
            </w:r>
            <w:r>
              <w:rPr>
                <w:w w:val="95"/>
                <w:sz w:val="20"/>
              </w:rPr>
              <w:t>are</w:t>
            </w:r>
            <w:r>
              <w:rPr>
                <w:spacing w:val="5"/>
                <w:w w:val="95"/>
                <w:sz w:val="20"/>
              </w:rPr>
              <w:t xml:space="preserve"> </w:t>
            </w:r>
            <w:r>
              <w:rPr>
                <w:w w:val="95"/>
                <w:sz w:val="20"/>
              </w:rPr>
              <w:t>attracted</w:t>
            </w:r>
            <w:r>
              <w:rPr>
                <w:spacing w:val="4"/>
                <w:w w:val="95"/>
                <w:sz w:val="20"/>
              </w:rPr>
              <w:t xml:space="preserve"> </w:t>
            </w:r>
            <w:r>
              <w:rPr>
                <w:w w:val="95"/>
                <w:sz w:val="20"/>
              </w:rPr>
              <w:t>to</w:t>
            </w:r>
            <w:r>
              <w:rPr>
                <w:spacing w:val="5"/>
                <w:w w:val="95"/>
                <w:sz w:val="20"/>
              </w:rPr>
              <w:t xml:space="preserve"> </w:t>
            </w:r>
            <w:r>
              <w:rPr>
                <w:w w:val="95"/>
                <w:sz w:val="20"/>
              </w:rPr>
              <w:t>and</w:t>
            </w:r>
            <w:r>
              <w:rPr>
                <w:spacing w:val="5"/>
                <w:w w:val="95"/>
                <w:sz w:val="20"/>
              </w:rPr>
              <w:t xml:space="preserve"> </w:t>
            </w:r>
            <w:r>
              <w:rPr>
                <w:w w:val="95"/>
                <w:sz w:val="20"/>
              </w:rPr>
              <w:t>love</w:t>
            </w:r>
            <w:r>
              <w:rPr>
                <w:spacing w:val="5"/>
                <w:w w:val="95"/>
                <w:sz w:val="20"/>
              </w:rPr>
              <w:t xml:space="preserve"> </w:t>
            </w:r>
            <w:r>
              <w:rPr>
                <w:w w:val="95"/>
                <w:sz w:val="20"/>
              </w:rPr>
              <w:t>each</w:t>
            </w:r>
            <w:r>
              <w:rPr>
                <w:spacing w:val="5"/>
                <w:w w:val="95"/>
                <w:sz w:val="20"/>
              </w:rPr>
              <w:t xml:space="preserve"> </w:t>
            </w:r>
            <w:r>
              <w:rPr>
                <w:w w:val="95"/>
                <w:sz w:val="20"/>
              </w:rPr>
              <w:t>other can</w:t>
            </w:r>
            <w:r>
              <w:rPr>
                <w:spacing w:val="5"/>
                <w:w w:val="95"/>
                <w:sz w:val="20"/>
              </w:rPr>
              <w:t xml:space="preserve"> </w:t>
            </w:r>
            <w:r>
              <w:rPr>
                <w:w w:val="95"/>
                <w:sz w:val="20"/>
              </w:rPr>
              <w:t>be</w:t>
            </w:r>
            <w:r>
              <w:rPr>
                <w:spacing w:val="1"/>
                <w:w w:val="95"/>
                <w:sz w:val="20"/>
              </w:rPr>
              <w:t xml:space="preserve"> </w:t>
            </w:r>
            <w:r>
              <w:rPr>
                <w:w w:val="95"/>
                <w:sz w:val="20"/>
              </w:rPr>
              <w:t>of</w:t>
            </w:r>
            <w:r>
              <w:rPr>
                <w:spacing w:val="2"/>
                <w:w w:val="95"/>
                <w:sz w:val="20"/>
              </w:rPr>
              <w:t xml:space="preserve"> </w:t>
            </w:r>
            <w:r>
              <w:rPr>
                <w:w w:val="95"/>
                <w:sz w:val="20"/>
              </w:rPr>
              <w:t>any</w:t>
            </w:r>
            <w:r>
              <w:rPr>
                <w:spacing w:val="-1"/>
                <w:w w:val="95"/>
                <w:sz w:val="20"/>
              </w:rPr>
              <w:t xml:space="preserve"> </w:t>
            </w:r>
            <w:r>
              <w:rPr>
                <w:w w:val="95"/>
                <w:sz w:val="20"/>
              </w:rPr>
              <w:t>gender,</w:t>
            </w:r>
            <w:r>
              <w:rPr>
                <w:spacing w:val="6"/>
                <w:w w:val="95"/>
                <w:sz w:val="20"/>
              </w:rPr>
              <w:t xml:space="preserve"> </w:t>
            </w:r>
            <w:r>
              <w:rPr>
                <w:w w:val="95"/>
                <w:sz w:val="20"/>
              </w:rPr>
              <w:t>ethnicity</w:t>
            </w:r>
            <w:r>
              <w:rPr>
                <w:spacing w:val="1"/>
                <w:w w:val="95"/>
                <w:sz w:val="20"/>
              </w:rPr>
              <w:t xml:space="preserve"> </w:t>
            </w:r>
            <w:r>
              <w:rPr>
                <w:w w:val="95"/>
                <w:sz w:val="20"/>
              </w:rPr>
              <w:t>or</w:t>
            </w:r>
            <w:r>
              <w:rPr>
                <w:spacing w:val="1"/>
                <w:w w:val="95"/>
                <w:sz w:val="20"/>
              </w:rPr>
              <w:t xml:space="preserve"> </w:t>
            </w:r>
            <w:r>
              <w:rPr>
                <w:w w:val="95"/>
                <w:sz w:val="20"/>
              </w:rPr>
              <w:t>faith;</w:t>
            </w:r>
            <w:r>
              <w:rPr>
                <w:spacing w:val="6"/>
                <w:w w:val="95"/>
                <w:sz w:val="20"/>
              </w:rPr>
              <w:t xml:space="preserve"> </w:t>
            </w:r>
            <w:r>
              <w:rPr>
                <w:w w:val="95"/>
                <w:sz w:val="20"/>
              </w:rPr>
              <w:t>the</w:t>
            </w:r>
            <w:r>
              <w:rPr>
                <w:spacing w:val="1"/>
                <w:w w:val="95"/>
                <w:sz w:val="20"/>
              </w:rPr>
              <w:t xml:space="preserve"> </w:t>
            </w:r>
            <w:r>
              <w:rPr>
                <w:w w:val="95"/>
                <w:sz w:val="20"/>
              </w:rPr>
              <w:t>way couples</w:t>
            </w:r>
            <w:r>
              <w:rPr>
                <w:spacing w:val="6"/>
                <w:w w:val="95"/>
                <w:sz w:val="20"/>
              </w:rPr>
              <w:t xml:space="preserve"> </w:t>
            </w:r>
            <w:r>
              <w:rPr>
                <w:w w:val="95"/>
                <w:sz w:val="20"/>
              </w:rPr>
              <w:t>care</w:t>
            </w:r>
            <w:r>
              <w:rPr>
                <w:spacing w:val="5"/>
                <w:w w:val="95"/>
                <w:sz w:val="20"/>
              </w:rPr>
              <w:t xml:space="preserve"> </w:t>
            </w:r>
            <w:r>
              <w:rPr>
                <w:w w:val="95"/>
                <w:sz w:val="20"/>
              </w:rPr>
              <w:t>for</w:t>
            </w:r>
            <w:r>
              <w:rPr>
                <w:spacing w:val="1"/>
                <w:w w:val="95"/>
                <w:sz w:val="20"/>
              </w:rPr>
              <w:t xml:space="preserve"> </w:t>
            </w:r>
            <w:r>
              <w:rPr>
                <w:w w:val="95"/>
                <w:sz w:val="20"/>
              </w:rPr>
              <w:t>one</w:t>
            </w:r>
            <w:r>
              <w:rPr>
                <w:spacing w:val="-56"/>
                <w:w w:val="95"/>
                <w:sz w:val="20"/>
              </w:rPr>
              <w:t xml:space="preserve"> </w:t>
            </w:r>
            <w:r>
              <w:rPr>
                <w:sz w:val="20"/>
              </w:rPr>
              <w:t>another</w:t>
            </w:r>
          </w:p>
        </w:tc>
        <w:tc>
          <w:tcPr>
            <w:tcW w:w="3518" w:type="dxa"/>
            <w:tcBorders>
              <w:top w:val="nil"/>
            </w:tcBorders>
          </w:tcPr>
          <w:p w14:paraId="7DF8DD99" w14:textId="77777777" w:rsidR="00C625C5" w:rsidRDefault="00C625C5" w:rsidP="009D69B9">
            <w:pPr>
              <w:pStyle w:val="TableParagraph"/>
              <w:spacing w:before="95"/>
              <w:ind w:left="85"/>
              <w:rPr>
                <w:sz w:val="20"/>
              </w:rPr>
            </w:pPr>
          </w:p>
        </w:tc>
      </w:tr>
    </w:tbl>
    <w:tbl>
      <w:tblPr>
        <w:tblpPr w:leftFromText="180" w:rightFromText="180" w:vertAnchor="page" w:horzAnchor="page" w:tblpX="796" w:tblpY="4741"/>
        <w:tblW w:w="14737" w:type="dxa"/>
        <w:tblBorders>
          <w:top w:val="single" w:sz="4" w:space="0" w:color="747679"/>
          <w:left w:val="single" w:sz="4" w:space="0" w:color="747679"/>
          <w:bottom w:val="single" w:sz="4" w:space="0" w:color="747679"/>
          <w:right w:val="single" w:sz="4" w:space="0" w:color="747679"/>
          <w:insideH w:val="single" w:sz="4" w:space="0" w:color="747679"/>
          <w:insideV w:val="single" w:sz="4" w:space="0" w:color="747679"/>
        </w:tblBorders>
        <w:tblLayout w:type="fixed"/>
        <w:tblCellMar>
          <w:left w:w="0" w:type="dxa"/>
          <w:right w:w="0" w:type="dxa"/>
        </w:tblCellMar>
        <w:tblLook w:val="01E0" w:firstRow="1" w:lastRow="1" w:firstColumn="1" w:lastColumn="1" w:noHBand="0" w:noVBand="0"/>
      </w:tblPr>
      <w:tblGrid>
        <w:gridCol w:w="1838"/>
        <w:gridCol w:w="3599"/>
        <w:gridCol w:w="6236"/>
        <w:gridCol w:w="3064"/>
      </w:tblGrid>
      <w:tr w:rsidR="00C625C5" w14:paraId="4DB6FB73" w14:textId="77777777" w:rsidTr="009D69B9">
        <w:trPr>
          <w:trHeight w:val="332"/>
        </w:trPr>
        <w:tc>
          <w:tcPr>
            <w:tcW w:w="1838" w:type="dxa"/>
            <w:tcBorders>
              <w:bottom w:val="nil"/>
            </w:tcBorders>
          </w:tcPr>
          <w:p w14:paraId="4FBE73C1" w14:textId="77777777" w:rsidR="00C625C5" w:rsidRDefault="00C625C5" w:rsidP="009D69B9">
            <w:pPr>
              <w:pStyle w:val="TableParagraph"/>
              <w:spacing w:before="67"/>
              <w:ind w:left="113"/>
              <w:rPr>
                <w:sz w:val="20"/>
              </w:rPr>
            </w:pPr>
            <w:r>
              <w:rPr>
                <w:w w:val="105"/>
                <w:sz w:val="20"/>
              </w:rPr>
              <w:lastRenderedPageBreak/>
              <w:t>How</w:t>
            </w:r>
            <w:r>
              <w:rPr>
                <w:spacing w:val="-19"/>
                <w:w w:val="105"/>
                <w:sz w:val="20"/>
              </w:rPr>
              <w:t xml:space="preserve"> </w:t>
            </w:r>
            <w:r>
              <w:rPr>
                <w:w w:val="105"/>
                <w:sz w:val="20"/>
              </w:rPr>
              <w:t>do</w:t>
            </w:r>
          </w:p>
        </w:tc>
        <w:tc>
          <w:tcPr>
            <w:tcW w:w="3599" w:type="dxa"/>
            <w:tcBorders>
              <w:bottom w:val="nil"/>
            </w:tcBorders>
            <w:shd w:val="clear" w:color="auto" w:fill="F4D4C4"/>
          </w:tcPr>
          <w:p w14:paraId="586B88D5" w14:textId="77777777" w:rsidR="00C625C5" w:rsidRDefault="00C625C5" w:rsidP="009D69B9">
            <w:pPr>
              <w:pStyle w:val="TableParagraph"/>
              <w:spacing w:before="39"/>
              <w:ind w:left="85"/>
              <w:rPr>
                <w:sz w:val="20"/>
              </w:rPr>
            </w:pPr>
            <w:r>
              <w:rPr>
                <w:sz w:val="20"/>
              </w:rPr>
              <w:t>PoS</w:t>
            </w:r>
            <w:r>
              <w:rPr>
                <w:spacing w:val="-6"/>
                <w:sz w:val="20"/>
              </w:rPr>
              <w:t xml:space="preserve"> </w:t>
            </w:r>
            <w:r>
              <w:rPr>
                <w:sz w:val="20"/>
              </w:rPr>
              <w:t>refs:</w:t>
            </w:r>
            <w:r>
              <w:rPr>
                <w:spacing w:val="-6"/>
                <w:sz w:val="20"/>
              </w:rPr>
              <w:t xml:space="preserve"> </w:t>
            </w:r>
            <w:r>
              <w:rPr>
                <w:sz w:val="20"/>
              </w:rPr>
              <w:t>H24,</w:t>
            </w:r>
            <w:r>
              <w:rPr>
                <w:spacing w:val="-6"/>
                <w:sz w:val="20"/>
              </w:rPr>
              <w:t xml:space="preserve"> </w:t>
            </w:r>
            <w:r>
              <w:rPr>
                <w:sz w:val="20"/>
              </w:rPr>
              <w:t>H30,</w:t>
            </w:r>
            <w:r>
              <w:rPr>
                <w:spacing w:val="-6"/>
                <w:sz w:val="20"/>
              </w:rPr>
              <w:t xml:space="preserve"> </w:t>
            </w:r>
            <w:r>
              <w:rPr>
                <w:sz w:val="20"/>
              </w:rPr>
              <w:t>H33,</w:t>
            </w:r>
            <w:r>
              <w:rPr>
                <w:spacing w:val="-6"/>
                <w:sz w:val="20"/>
              </w:rPr>
              <w:t xml:space="preserve"> </w:t>
            </w:r>
            <w:r>
              <w:rPr>
                <w:sz w:val="20"/>
              </w:rPr>
              <w:t>H34,</w:t>
            </w:r>
            <w:r>
              <w:rPr>
                <w:spacing w:val="-6"/>
                <w:sz w:val="20"/>
              </w:rPr>
              <w:t xml:space="preserve"> </w:t>
            </w:r>
            <w:r>
              <w:rPr>
                <w:sz w:val="20"/>
              </w:rPr>
              <w:t>H35,</w:t>
            </w:r>
          </w:p>
        </w:tc>
        <w:tc>
          <w:tcPr>
            <w:tcW w:w="6236" w:type="dxa"/>
            <w:vMerge w:val="restart"/>
          </w:tcPr>
          <w:p w14:paraId="306D256D" w14:textId="77777777" w:rsidR="00C625C5" w:rsidRDefault="00C625C5" w:rsidP="009D69B9">
            <w:pPr>
              <w:pStyle w:val="TableParagraph"/>
              <w:numPr>
                <w:ilvl w:val="0"/>
                <w:numId w:val="5"/>
              </w:numPr>
              <w:tabs>
                <w:tab w:val="left" w:pos="651"/>
                <w:tab w:val="left" w:pos="652"/>
              </w:tabs>
              <w:spacing w:before="39" w:line="278" w:lineRule="auto"/>
              <w:ind w:right="95" w:hanging="511"/>
              <w:rPr>
                <w:sz w:val="20"/>
              </w:rPr>
            </w:pPr>
            <w:r>
              <w:rPr>
                <w:w w:val="95"/>
                <w:sz w:val="20"/>
              </w:rPr>
              <w:t>that</w:t>
            </w:r>
            <w:r>
              <w:rPr>
                <w:spacing w:val="7"/>
                <w:w w:val="95"/>
                <w:sz w:val="20"/>
              </w:rPr>
              <w:t xml:space="preserve"> </w:t>
            </w:r>
            <w:r>
              <w:rPr>
                <w:w w:val="95"/>
                <w:sz w:val="20"/>
              </w:rPr>
              <w:t>adults</w:t>
            </w:r>
            <w:r>
              <w:rPr>
                <w:spacing w:val="7"/>
                <w:w w:val="95"/>
                <w:sz w:val="20"/>
              </w:rPr>
              <w:t xml:space="preserve"> </w:t>
            </w:r>
            <w:r>
              <w:rPr>
                <w:w w:val="95"/>
                <w:sz w:val="20"/>
              </w:rPr>
              <w:t>can</w:t>
            </w:r>
            <w:r>
              <w:rPr>
                <w:spacing w:val="8"/>
                <w:w w:val="95"/>
                <w:sz w:val="20"/>
              </w:rPr>
              <w:t xml:space="preserve"> </w:t>
            </w:r>
            <w:r>
              <w:rPr>
                <w:w w:val="95"/>
                <w:sz w:val="20"/>
              </w:rPr>
              <w:t>choose</w:t>
            </w:r>
            <w:r>
              <w:rPr>
                <w:spacing w:val="7"/>
                <w:w w:val="95"/>
                <w:sz w:val="20"/>
              </w:rPr>
              <w:t xml:space="preserve"> </w:t>
            </w:r>
            <w:r>
              <w:rPr>
                <w:w w:val="95"/>
                <w:sz w:val="20"/>
              </w:rPr>
              <w:t>to</w:t>
            </w:r>
            <w:r>
              <w:rPr>
                <w:spacing w:val="8"/>
                <w:w w:val="95"/>
                <w:sz w:val="20"/>
              </w:rPr>
              <w:t xml:space="preserve"> </w:t>
            </w:r>
            <w:r>
              <w:rPr>
                <w:w w:val="95"/>
                <w:sz w:val="20"/>
              </w:rPr>
              <w:t>be</w:t>
            </w:r>
            <w:r>
              <w:rPr>
                <w:spacing w:val="7"/>
                <w:w w:val="95"/>
                <w:sz w:val="20"/>
              </w:rPr>
              <w:t xml:space="preserve"> </w:t>
            </w:r>
            <w:r>
              <w:rPr>
                <w:w w:val="95"/>
                <w:sz w:val="20"/>
              </w:rPr>
              <w:t>part</w:t>
            </w:r>
            <w:r>
              <w:rPr>
                <w:spacing w:val="8"/>
                <w:w w:val="95"/>
                <w:sz w:val="20"/>
              </w:rPr>
              <w:t xml:space="preserve"> </w:t>
            </w:r>
            <w:r>
              <w:rPr>
                <w:w w:val="95"/>
                <w:sz w:val="20"/>
              </w:rPr>
              <w:t>of</w:t>
            </w:r>
            <w:r>
              <w:rPr>
                <w:spacing w:val="3"/>
                <w:w w:val="95"/>
                <w:sz w:val="20"/>
              </w:rPr>
              <w:t xml:space="preserve"> </w:t>
            </w:r>
            <w:r>
              <w:rPr>
                <w:w w:val="95"/>
                <w:sz w:val="20"/>
              </w:rPr>
              <w:t>a</w:t>
            </w:r>
            <w:r>
              <w:rPr>
                <w:spacing w:val="8"/>
                <w:w w:val="95"/>
                <w:sz w:val="20"/>
              </w:rPr>
              <w:t xml:space="preserve"> </w:t>
            </w:r>
            <w:r>
              <w:rPr>
                <w:w w:val="95"/>
                <w:sz w:val="20"/>
              </w:rPr>
              <w:t>committed</w:t>
            </w:r>
            <w:r>
              <w:rPr>
                <w:spacing w:val="7"/>
                <w:w w:val="95"/>
                <w:sz w:val="20"/>
              </w:rPr>
              <w:t xml:space="preserve"> </w:t>
            </w:r>
            <w:r>
              <w:rPr>
                <w:w w:val="95"/>
                <w:sz w:val="20"/>
              </w:rPr>
              <w:t>relationship</w:t>
            </w:r>
            <w:r>
              <w:rPr>
                <w:spacing w:val="7"/>
                <w:w w:val="95"/>
                <w:sz w:val="20"/>
              </w:rPr>
              <w:t xml:space="preserve"> </w:t>
            </w:r>
            <w:r>
              <w:rPr>
                <w:w w:val="95"/>
                <w:sz w:val="20"/>
              </w:rPr>
              <w:t>or</w:t>
            </w:r>
            <w:r>
              <w:rPr>
                <w:spacing w:val="-56"/>
                <w:w w:val="95"/>
                <w:sz w:val="20"/>
              </w:rPr>
              <w:t xml:space="preserve"> </w:t>
            </w:r>
            <w:r>
              <w:rPr>
                <w:sz w:val="20"/>
              </w:rPr>
              <w:t>not,</w:t>
            </w:r>
            <w:r>
              <w:rPr>
                <w:spacing w:val="-12"/>
                <w:sz w:val="20"/>
              </w:rPr>
              <w:t xml:space="preserve"> </w:t>
            </w:r>
            <w:r>
              <w:rPr>
                <w:sz w:val="20"/>
              </w:rPr>
              <w:t>including</w:t>
            </w:r>
            <w:r>
              <w:rPr>
                <w:spacing w:val="-12"/>
                <w:sz w:val="20"/>
              </w:rPr>
              <w:t xml:space="preserve"> </w:t>
            </w:r>
            <w:r>
              <w:rPr>
                <w:sz w:val="20"/>
              </w:rPr>
              <w:t>marriage</w:t>
            </w:r>
            <w:r>
              <w:rPr>
                <w:spacing w:val="-12"/>
                <w:sz w:val="20"/>
              </w:rPr>
              <w:t xml:space="preserve"> </w:t>
            </w:r>
            <w:r>
              <w:rPr>
                <w:sz w:val="20"/>
              </w:rPr>
              <w:t>or</w:t>
            </w:r>
            <w:r>
              <w:rPr>
                <w:spacing w:val="-15"/>
                <w:sz w:val="20"/>
              </w:rPr>
              <w:t xml:space="preserve"> </w:t>
            </w:r>
            <w:r>
              <w:rPr>
                <w:sz w:val="20"/>
              </w:rPr>
              <w:t>civil</w:t>
            </w:r>
            <w:r>
              <w:rPr>
                <w:spacing w:val="-12"/>
                <w:sz w:val="20"/>
              </w:rPr>
              <w:t xml:space="preserve"> </w:t>
            </w:r>
            <w:r>
              <w:rPr>
                <w:sz w:val="20"/>
              </w:rPr>
              <w:t>partnership</w:t>
            </w:r>
          </w:p>
          <w:p w14:paraId="66419C77" w14:textId="77777777" w:rsidR="00C625C5" w:rsidRDefault="00C625C5" w:rsidP="009D69B9">
            <w:pPr>
              <w:pStyle w:val="TableParagraph"/>
              <w:numPr>
                <w:ilvl w:val="0"/>
                <w:numId w:val="5"/>
              </w:numPr>
              <w:tabs>
                <w:tab w:val="left" w:pos="651"/>
                <w:tab w:val="left" w:pos="652"/>
              </w:tabs>
              <w:spacing w:before="71" w:line="278" w:lineRule="auto"/>
              <w:ind w:right="73" w:hanging="511"/>
              <w:rPr>
                <w:sz w:val="20"/>
              </w:rPr>
            </w:pPr>
            <w:r>
              <w:rPr>
                <w:w w:val="95"/>
                <w:sz w:val="20"/>
              </w:rPr>
              <w:t>that</w:t>
            </w:r>
            <w:r>
              <w:rPr>
                <w:spacing w:val="7"/>
                <w:w w:val="95"/>
                <w:sz w:val="20"/>
              </w:rPr>
              <w:t xml:space="preserve"> </w:t>
            </w:r>
            <w:r>
              <w:rPr>
                <w:w w:val="95"/>
                <w:sz w:val="20"/>
              </w:rPr>
              <w:t>marriage</w:t>
            </w:r>
            <w:r>
              <w:rPr>
                <w:spacing w:val="8"/>
                <w:w w:val="95"/>
                <w:sz w:val="20"/>
              </w:rPr>
              <w:t xml:space="preserve"> </w:t>
            </w:r>
            <w:r>
              <w:rPr>
                <w:w w:val="95"/>
                <w:sz w:val="20"/>
              </w:rPr>
              <w:t>should</w:t>
            </w:r>
            <w:r>
              <w:rPr>
                <w:spacing w:val="8"/>
                <w:w w:val="95"/>
                <w:sz w:val="20"/>
              </w:rPr>
              <w:t xml:space="preserve"> </w:t>
            </w:r>
            <w:r>
              <w:rPr>
                <w:w w:val="95"/>
                <w:sz w:val="20"/>
              </w:rPr>
              <w:t>be</w:t>
            </w:r>
            <w:r>
              <w:rPr>
                <w:spacing w:val="2"/>
                <w:w w:val="95"/>
                <w:sz w:val="20"/>
              </w:rPr>
              <w:t xml:space="preserve"> </w:t>
            </w:r>
            <w:r>
              <w:rPr>
                <w:w w:val="95"/>
                <w:sz w:val="20"/>
              </w:rPr>
              <w:t>wanted</w:t>
            </w:r>
            <w:r>
              <w:rPr>
                <w:spacing w:val="8"/>
                <w:w w:val="95"/>
                <w:sz w:val="20"/>
              </w:rPr>
              <w:t xml:space="preserve"> </w:t>
            </w:r>
            <w:r>
              <w:rPr>
                <w:w w:val="95"/>
                <w:sz w:val="20"/>
              </w:rPr>
              <w:t>equally</w:t>
            </w:r>
            <w:r>
              <w:rPr>
                <w:spacing w:val="1"/>
                <w:w w:val="95"/>
                <w:sz w:val="20"/>
              </w:rPr>
              <w:t xml:space="preserve"> </w:t>
            </w:r>
            <w:r>
              <w:rPr>
                <w:w w:val="95"/>
                <w:sz w:val="20"/>
              </w:rPr>
              <w:t>by</w:t>
            </w:r>
            <w:r>
              <w:rPr>
                <w:spacing w:val="2"/>
                <w:w w:val="95"/>
                <w:sz w:val="20"/>
              </w:rPr>
              <w:t xml:space="preserve"> </w:t>
            </w:r>
            <w:r>
              <w:rPr>
                <w:w w:val="95"/>
                <w:sz w:val="20"/>
              </w:rPr>
              <w:t>both</w:t>
            </w:r>
            <w:r>
              <w:rPr>
                <w:spacing w:val="8"/>
                <w:w w:val="95"/>
                <w:sz w:val="20"/>
              </w:rPr>
              <w:t xml:space="preserve"> </w:t>
            </w:r>
            <w:r>
              <w:rPr>
                <w:w w:val="95"/>
                <w:sz w:val="20"/>
              </w:rPr>
              <w:t>people</w:t>
            </w:r>
            <w:r>
              <w:rPr>
                <w:spacing w:val="7"/>
                <w:w w:val="95"/>
                <w:sz w:val="20"/>
              </w:rPr>
              <w:t xml:space="preserve"> </w:t>
            </w:r>
            <w:r>
              <w:rPr>
                <w:w w:val="95"/>
                <w:sz w:val="20"/>
              </w:rPr>
              <w:t>and</w:t>
            </w:r>
            <w:r>
              <w:rPr>
                <w:spacing w:val="8"/>
                <w:w w:val="95"/>
                <w:sz w:val="20"/>
              </w:rPr>
              <w:t xml:space="preserve"> </w:t>
            </w:r>
            <w:r>
              <w:rPr>
                <w:w w:val="95"/>
                <w:sz w:val="20"/>
              </w:rPr>
              <w:t>that</w:t>
            </w:r>
            <w:r>
              <w:rPr>
                <w:spacing w:val="-56"/>
                <w:w w:val="95"/>
                <w:sz w:val="20"/>
              </w:rPr>
              <w:t xml:space="preserve"> </w:t>
            </w:r>
            <w:r>
              <w:rPr>
                <w:w w:val="95"/>
                <w:sz w:val="20"/>
              </w:rPr>
              <w:t>forcing</w:t>
            </w:r>
            <w:r>
              <w:rPr>
                <w:spacing w:val="-3"/>
                <w:w w:val="95"/>
                <w:sz w:val="20"/>
              </w:rPr>
              <w:t xml:space="preserve"> </w:t>
            </w:r>
            <w:r>
              <w:rPr>
                <w:w w:val="95"/>
                <w:sz w:val="20"/>
              </w:rPr>
              <w:t>someone</w:t>
            </w:r>
            <w:r>
              <w:rPr>
                <w:spacing w:val="-2"/>
                <w:w w:val="95"/>
                <w:sz w:val="20"/>
              </w:rPr>
              <w:t xml:space="preserve"> </w:t>
            </w:r>
            <w:r>
              <w:rPr>
                <w:w w:val="95"/>
                <w:sz w:val="20"/>
              </w:rPr>
              <w:t>to</w:t>
            </w:r>
            <w:r>
              <w:rPr>
                <w:spacing w:val="-2"/>
                <w:w w:val="95"/>
                <w:sz w:val="20"/>
              </w:rPr>
              <w:t xml:space="preserve"> </w:t>
            </w:r>
            <w:r>
              <w:rPr>
                <w:w w:val="95"/>
                <w:sz w:val="20"/>
              </w:rPr>
              <w:t>marry</w:t>
            </w:r>
            <w:r>
              <w:rPr>
                <w:spacing w:val="-7"/>
                <w:w w:val="95"/>
                <w:sz w:val="20"/>
              </w:rPr>
              <w:t xml:space="preserve"> </w:t>
            </w:r>
            <w:r>
              <w:rPr>
                <w:w w:val="95"/>
                <w:sz w:val="20"/>
              </w:rPr>
              <w:t>against</w:t>
            </w:r>
            <w:r>
              <w:rPr>
                <w:spacing w:val="-2"/>
                <w:w w:val="95"/>
                <w:sz w:val="20"/>
              </w:rPr>
              <w:t xml:space="preserve"> </w:t>
            </w:r>
            <w:r>
              <w:rPr>
                <w:w w:val="95"/>
                <w:sz w:val="20"/>
              </w:rPr>
              <w:t>their</w:t>
            </w:r>
            <w:r>
              <w:rPr>
                <w:spacing w:val="-9"/>
                <w:w w:val="95"/>
                <w:sz w:val="20"/>
              </w:rPr>
              <w:t xml:space="preserve"> </w:t>
            </w:r>
            <w:r>
              <w:rPr>
                <w:w w:val="95"/>
                <w:sz w:val="20"/>
              </w:rPr>
              <w:t>will</w:t>
            </w:r>
            <w:r>
              <w:rPr>
                <w:spacing w:val="-3"/>
                <w:w w:val="95"/>
                <w:sz w:val="20"/>
              </w:rPr>
              <w:t xml:space="preserve"> </w:t>
            </w:r>
            <w:r>
              <w:rPr>
                <w:w w:val="95"/>
                <w:sz w:val="20"/>
              </w:rPr>
              <w:t>is</w:t>
            </w:r>
            <w:r>
              <w:rPr>
                <w:spacing w:val="-2"/>
                <w:w w:val="95"/>
                <w:sz w:val="20"/>
              </w:rPr>
              <w:t xml:space="preserve"> </w:t>
            </w:r>
            <w:r>
              <w:rPr>
                <w:w w:val="95"/>
                <w:sz w:val="20"/>
              </w:rPr>
              <w:t>a</w:t>
            </w:r>
            <w:r>
              <w:rPr>
                <w:spacing w:val="-2"/>
                <w:w w:val="95"/>
                <w:sz w:val="20"/>
              </w:rPr>
              <w:t xml:space="preserve"> </w:t>
            </w:r>
            <w:r>
              <w:rPr>
                <w:w w:val="95"/>
                <w:sz w:val="20"/>
              </w:rPr>
              <w:t>crime</w:t>
            </w:r>
          </w:p>
          <w:p w14:paraId="7E1C6136" w14:textId="77777777" w:rsidR="00C625C5" w:rsidRDefault="00C625C5" w:rsidP="009D69B9">
            <w:pPr>
              <w:pStyle w:val="TableParagraph"/>
              <w:numPr>
                <w:ilvl w:val="0"/>
                <w:numId w:val="5"/>
              </w:numPr>
              <w:tabs>
                <w:tab w:val="left" w:pos="652"/>
                <w:tab w:val="left" w:pos="653"/>
              </w:tabs>
              <w:spacing w:before="72"/>
              <w:ind w:hanging="511"/>
              <w:rPr>
                <w:sz w:val="20"/>
              </w:rPr>
            </w:pPr>
            <w:r>
              <w:rPr>
                <w:spacing w:val="-2"/>
                <w:sz w:val="20"/>
              </w:rPr>
              <w:t>how</w:t>
            </w:r>
            <w:r>
              <w:rPr>
                <w:spacing w:val="-14"/>
                <w:sz w:val="20"/>
              </w:rPr>
              <w:t xml:space="preserve"> </w:t>
            </w:r>
            <w:r>
              <w:rPr>
                <w:spacing w:val="-2"/>
                <w:sz w:val="20"/>
              </w:rPr>
              <w:t>puberty</w:t>
            </w:r>
            <w:r>
              <w:rPr>
                <w:spacing w:val="-13"/>
                <w:sz w:val="20"/>
              </w:rPr>
              <w:t xml:space="preserve"> </w:t>
            </w:r>
            <w:r>
              <w:rPr>
                <w:spacing w:val="-2"/>
                <w:sz w:val="20"/>
              </w:rPr>
              <w:t>relates</w:t>
            </w:r>
            <w:r>
              <w:rPr>
                <w:spacing w:val="-9"/>
                <w:sz w:val="20"/>
              </w:rPr>
              <w:t xml:space="preserve"> </w:t>
            </w:r>
            <w:r>
              <w:rPr>
                <w:spacing w:val="-1"/>
                <w:sz w:val="20"/>
              </w:rPr>
              <w:t>to</w:t>
            </w:r>
            <w:r>
              <w:rPr>
                <w:spacing w:val="-10"/>
                <w:sz w:val="20"/>
              </w:rPr>
              <w:t xml:space="preserve"> </w:t>
            </w:r>
            <w:r>
              <w:rPr>
                <w:spacing w:val="-1"/>
                <w:sz w:val="20"/>
              </w:rPr>
              <w:t>growing</w:t>
            </w:r>
            <w:r>
              <w:rPr>
                <w:spacing w:val="-9"/>
                <w:sz w:val="20"/>
              </w:rPr>
              <w:t xml:space="preserve"> </w:t>
            </w:r>
            <w:r>
              <w:rPr>
                <w:spacing w:val="-1"/>
                <w:sz w:val="20"/>
              </w:rPr>
              <w:t>from</w:t>
            </w:r>
            <w:r>
              <w:rPr>
                <w:spacing w:val="-9"/>
                <w:sz w:val="20"/>
              </w:rPr>
              <w:t xml:space="preserve"> </w:t>
            </w:r>
            <w:r>
              <w:rPr>
                <w:spacing w:val="-1"/>
                <w:sz w:val="20"/>
              </w:rPr>
              <w:t>childhood</w:t>
            </w:r>
            <w:r>
              <w:rPr>
                <w:spacing w:val="-9"/>
                <w:sz w:val="20"/>
              </w:rPr>
              <w:t xml:space="preserve"> </w:t>
            </w:r>
            <w:r>
              <w:rPr>
                <w:spacing w:val="-1"/>
                <w:sz w:val="20"/>
              </w:rPr>
              <w:t>to</w:t>
            </w:r>
            <w:r>
              <w:rPr>
                <w:spacing w:val="-10"/>
                <w:sz w:val="20"/>
              </w:rPr>
              <w:t xml:space="preserve"> </w:t>
            </w:r>
            <w:r>
              <w:rPr>
                <w:spacing w:val="-1"/>
                <w:sz w:val="20"/>
              </w:rPr>
              <w:t>adulthood</w:t>
            </w:r>
          </w:p>
          <w:p w14:paraId="21CA489C" w14:textId="77777777" w:rsidR="00C625C5" w:rsidRDefault="00C625C5" w:rsidP="009D69B9">
            <w:pPr>
              <w:pStyle w:val="TableParagraph"/>
              <w:numPr>
                <w:ilvl w:val="0"/>
                <w:numId w:val="5"/>
              </w:numPr>
              <w:tabs>
                <w:tab w:val="left" w:pos="652"/>
                <w:tab w:val="left" w:pos="653"/>
              </w:tabs>
              <w:spacing w:before="111"/>
              <w:ind w:hanging="511"/>
              <w:rPr>
                <w:sz w:val="20"/>
              </w:rPr>
            </w:pPr>
            <w:r>
              <w:rPr>
                <w:w w:val="95"/>
                <w:sz w:val="20"/>
              </w:rPr>
              <w:t>about</w:t>
            </w:r>
            <w:r>
              <w:rPr>
                <w:spacing w:val="7"/>
                <w:w w:val="95"/>
                <w:sz w:val="20"/>
              </w:rPr>
              <w:t xml:space="preserve"> </w:t>
            </w:r>
            <w:r>
              <w:rPr>
                <w:w w:val="95"/>
                <w:sz w:val="20"/>
              </w:rPr>
              <w:t>the</w:t>
            </w:r>
            <w:r>
              <w:rPr>
                <w:spacing w:val="8"/>
                <w:w w:val="95"/>
                <w:sz w:val="20"/>
              </w:rPr>
              <w:t xml:space="preserve"> </w:t>
            </w:r>
            <w:r>
              <w:rPr>
                <w:w w:val="95"/>
                <w:sz w:val="20"/>
              </w:rPr>
              <w:t>reproductive</w:t>
            </w:r>
            <w:r>
              <w:rPr>
                <w:spacing w:val="7"/>
                <w:w w:val="95"/>
                <w:sz w:val="20"/>
              </w:rPr>
              <w:t xml:space="preserve"> </w:t>
            </w:r>
            <w:r>
              <w:rPr>
                <w:w w:val="95"/>
                <w:sz w:val="20"/>
              </w:rPr>
              <w:t>organs</w:t>
            </w:r>
            <w:r>
              <w:rPr>
                <w:spacing w:val="8"/>
                <w:w w:val="95"/>
                <w:sz w:val="20"/>
              </w:rPr>
              <w:t xml:space="preserve"> </w:t>
            </w:r>
            <w:r>
              <w:rPr>
                <w:w w:val="95"/>
                <w:sz w:val="20"/>
              </w:rPr>
              <w:t>and</w:t>
            </w:r>
            <w:r>
              <w:rPr>
                <w:spacing w:val="8"/>
                <w:w w:val="95"/>
                <w:sz w:val="20"/>
              </w:rPr>
              <w:t xml:space="preserve"> </w:t>
            </w:r>
            <w:r>
              <w:rPr>
                <w:w w:val="95"/>
                <w:sz w:val="20"/>
              </w:rPr>
              <w:t>process</w:t>
            </w:r>
            <w:r>
              <w:rPr>
                <w:spacing w:val="7"/>
                <w:w w:val="95"/>
                <w:sz w:val="20"/>
              </w:rPr>
              <w:t xml:space="preserve"> </w:t>
            </w:r>
            <w:r>
              <w:rPr>
                <w:w w:val="95"/>
                <w:sz w:val="20"/>
              </w:rPr>
              <w:t>-</w:t>
            </w:r>
            <w:r>
              <w:rPr>
                <w:spacing w:val="8"/>
                <w:w w:val="95"/>
                <w:sz w:val="20"/>
              </w:rPr>
              <w:t xml:space="preserve"> </w:t>
            </w:r>
            <w:r>
              <w:rPr>
                <w:w w:val="95"/>
                <w:sz w:val="20"/>
              </w:rPr>
              <w:t>how</w:t>
            </w:r>
            <w:r>
              <w:rPr>
                <w:spacing w:val="2"/>
                <w:w w:val="95"/>
                <w:sz w:val="20"/>
              </w:rPr>
              <w:t xml:space="preserve"> </w:t>
            </w:r>
            <w:r>
              <w:rPr>
                <w:w w:val="95"/>
                <w:sz w:val="20"/>
              </w:rPr>
              <w:t>babies</w:t>
            </w:r>
            <w:r>
              <w:rPr>
                <w:spacing w:val="8"/>
                <w:w w:val="95"/>
                <w:sz w:val="20"/>
              </w:rPr>
              <w:t xml:space="preserve"> </w:t>
            </w:r>
            <w:r>
              <w:rPr>
                <w:w w:val="95"/>
                <w:sz w:val="20"/>
              </w:rPr>
              <w:t>are</w:t>
            </w:r>
          </w:p>
          <w:p w14:paraId="6850430A" w14:textId="77777777" w:rsidR="00C625C5" w:rsidRDefault="00C625C5" w:rsidP="009D69B9">
            <w:pPr>
              <w:pStyle w:val="TableParagraph"/>
              <w:spacing w:before="39"/>
              <w:ind w:left="653"/>
              <w:rPr>
                <w:sz w:val="20"/>
              </w:rPr>
            </w:pPr>
            <w:r>
              <w:rPr>
                <w:spacing w:val="-1"/>
                <w:sz w:val="20"/>
              </w:rPr>
              <w:t>conceived</w:t>
            </w:r>
            <w:r>
              <w:rPr>
                <w:spacing w:val="-10"/>
                <w:sz w:val="20"/>
              </w:rPr>
              <w:t xml:space="preserve"> </w:t>
            </w:r>
            <w:r>
              <w:rPr>
                <w:spacing w:val="-1"/>
                <w:sz w:val="20"/>
              </w:rPr>
              <w:t>and</w:t>
            </w:r>
            <w:r>
              <w:rPr>
                <w:spacing w:val="-9"/>
                <w:sz w:val="20"/>
              </w:rPr>
              <w:t xml:space="preserve"> </w:t>
            </w:r>
            <w:r>
              <w:rPr>
                <w:spacing w:val="-1"/>
                <w:sz w:val="20"/>
              </w:rPr>
              <w:t>born</w:t>
            </w:r>
            <w:r>
              <w:rPr>
                <w:spacing w:val="-10"/>
                <w:sz w:val="20"/>
              </w:rPr>
              <w:t xml:space="preserve"> </w:t>
            </w:r>
            <w:r>
              <w:rPr>
                <w:spacing w:val="-1"/>
                <w:sz w:val="20"/>
              </w:rPr>
              <w:t>and</w:t>
            </w:r>
            <w:r>
              <w:rPr>
                <w:spacing w:val="-9"/>
                <w:sz w:val="20"/>
              </w:rPr>
              <w:t xml:space="preserve"> </w:t>
            </w:r>
            <w:r>
              <w:rPr>
                <w:spacing w:val="-1"/>
                <w:sz w:val="20"/>
              </w:rPr>
              <w:t>how</w:t>
            </w:r>
            <w:r>
              <w:rPr>
                <w:spacing w:val="-13"/>
                <w:sz w:val="20"/>
              </w:rPr>
              <w:t xml:space="preserve"> </w:t>
            </w:r>
            <w:r>
              <w:rPr>
                <w:spacing w:val="-1"/>
                <w:sz w:val="20"/>
              </w:rPr>
              <w:t>they</w:t>
            </w:r>
            <w:r>
              <w:rPr>
                <w:spacing w:val="-15"/>
                <w:sz w:val="20"/>
              </w:rPr>
              <w:t xml:space="preserve"> </w:t>
            </w:r>
            <w:r>
              <w:rPr>
                <w:spacing w:val="-1"/>
                <w:sz w:val="20"/>
              </w:rPr>
              <w:t>need</w:t>
            </w:r>
            <w:r>
              <w:rPr>
                <w:spacing w:val="-9"/>
                <w:sz w:val="20"/>
              </w:rPr>
              <w:t xml:space="preserve"> </w:t>
            </w:r>
            <w:r>
              <w:rPr>
                <w:spacing w:val="-1"/>
                <w:sz w:val="20"/>
              </w:rPr>
              <w:t>to</w:t>
            </w:r>
            <w:r>
              <w:rPr>
                <w:spacing w:val="-9"/>
                <w:sz w:val="20"/>
              </w:rPr>
              <w:t xml:space="preserve"> </w:t>
            </w:r>
            <w:r>
              <w:rPr>
                <w:spacing w:val="-1"/>
                <w:sz w:val="20"/>
              </w:rPr>
              <w:t>be</w:t>
            </w:r>
            <w:r>
              <w:rPr>
                <w:spacing w:val="-10"/>
                <w:sz w:val="20"/>
              </w:rPr>
              <w:t xml:space="preserve"> </w:t>
            </w:r>
            <w:r>
              <w:rPr>
                <w:spacing w:val="-1"/>
                <w:sz w:val="20"/>
              </w:rPr>
              <w:t>cared</w:t>
            </w:r>
            <w:r>
              <w:rPr>
                <w:spacing w:val="-9"/>
                <w:sz w:val="20"/>
              </w:rPr>
              <w:t xml:space="preserve"> </w:t>
            </w:r>
            <w:r>
              <w:rPr>
                <w:sz w:val="20"/>
              </w:rPr>
              <w:t>for</w:t>
            </w:r>
          </w:p>
          <w:p w14:paraId="6A28C394" w14:textId="77777777" w:rsidR="00C625C5" w:rsidRDefault="00C625C5" w:rsidP="009D69B9">
            <w:pPr>
              <w:pStyle w:val="TableParagraph"/>
              <w:numPr>
                <w:ilvl w:val="0"/>
                <w:numId w:val="5"/>
              </w:numPr>
              <w:tabs>
                <w:tab w:val="left" w:pos="652"/>
                <w:tab w:val="left" w:pos="653"/>
              </w:tabs>
              <w:spacing w:before="110"/>
              <w:ind w:hanging="511"/>
              <w:rPr>
                <w:sz w:val="20"/>
              </w:rPr>
            </w:pPr>
            <w:r>
              <w:rPr>
                <w:w w:val="95"/>
                <w:sz w:val="20"/>
              </w:rPr>
              <w:t>that</w:t>
            </w:r>
            <w:r>
              <w:rPr>
                <w:spacing w:val="-1"/>
                <w:w w:val="95"/>
                <w:sz w:val="20"/>
              </w:rPr>
              <w:t xml:space="preserve"> </w:t>
            </w:r>
            <w:r>
              <w:rPr>
                <w:w w:val="95"/>
                <w:sz w:val="20"/>
              </w:rPr>
              <w:t>there are</w:t>
            </w:r>
            <w:r>
              <w:rPr>
                <w:spacing w:val="-5"/>
                <w:w w:val="95"/>
                <w:sz w:val="20"/>
              </w:rPr>
              <w:t xml:space="preserve"> </w:t>
            </w:r>
            <w:r>
              <w:rPr>
                <w:w w:val="95"/>
                <w:sz w:val="20"/>
              </w:rPr>
              <w:t>ways</w:t>
            </w:r>
            <w:r>
              <w:rPr>
                <w:spacing w:val="-1"/>
                <w:w w:val="95"/>
                <w:sz w:val="20"/>
              </w:rPr>
              <w:t xml:space="preserve"> </w:t>
            </w:r>
            <w:r>
              <w:rPr>
                <w:w w:val="95"/>
                <w:sz w:val="20"/>
              </w:rPr>
              <w:t>to prevent</w:t>
            </w:r>
            <w:r>
              <w:rPr>
                <w:spacing w:val="-1"/>
                <w:w w:val="95"/>
                <w:sz w:val="20"/>
              </w:rPr>
              <w:t xml:space="preserve"> </w:t>
            </w:r>
            <w:r>
              <w:rPr>
                <w:w w:val="95"/>
                <w:sz w:val="20"/>
              </w:rPr>
              <w:t>a baby</w:t>
            </w:r>
            <w:r>
              <w:rPr>
                <w:spacing w:val="-6"/>
                <w:w w:val="95"/>
                <w:sz w:val="20"/>
              </w:rPr>
              <w:t xml:space="preserve"> </w:t>
            </w:r>
            <w:r>
              <w:rPr>
                <w:w w:val="95"/>
                <w:sz w:val="20"/>
              </w:rPr>
              <w:t>being</w:t>
            </w:r>
            <w:r>
              <w:rPr>
                <w:spacing w:val="-1"/>
                <w:w w:val="95"/>
                <w:sz w:val="20"/>
              </w:rPr>
              <w:t xml:space="preserve"> </w:t>
            </w:r>
            <w:r>
              <w:rPr>
                <w:w w:val="95"/>
                <w:sz w:val="20"/>
              </w:rPr>
              <w:t>made</w:t>
            </w:r>
          </w:p>
          <w:p w14:paraId="38E3E2A7" w14:textId="77777777" w:rsidR="00C625C5" w:rsidRDefault="00C625C5" w:rsidP="009D69B9">
            <w:pPr>
              <w:pStyle w:val="TableParagraph"/>
              <w:numPr>
                <w:ilvl w:val="0"/>
                <w:numId w:val="5"/>
              </w:numPr>
              <w:tabs>
                <w:tab w:val="left" w:pos="652"/>
                <w:tab w:val="left" w:pos="653"/>
              </w:tabs>
              <w:spacing w:before="111"/>
              <w:ind w:hanging="511"/>
              <w:rPr>
                <w:sz w:val="20"/>
              </w:rPr>
            </w:pPr>
            <w:r>
              <w:rPr>
                <w:w w:val="95"/>
                <w:sz w:val="20"/>
              </w:rPr>
              <w:t>how</w:t>
            </w:r>
            <w:r>
              <w:rPr>
                <w:spacing w:val="6"/>
                <w:w w:val="95"/>
                <w:sz w:val="20"/>
              </w:rPr>
              <w:t xml:space="preserve"> </w:t>
            </w:r>
            <w:r>
              <w:rPr>
                <w:w w:val="95"/>
                <w:sz w:val="20"/>
              </w:rPr>
              <w:t>growing</w:t>
            </w:r>
            <w:r>
              <w:rPr>
                <w:spacing w:val="11"/>
                <w:w w:val="95"/>
                <w:sz w:val="20"/>
              </w:rPr>
              <w:t xml:space="preserve"> </w:t>
            </w:r>
            <w:r>
              <w:rPr>
                <w:w w:val="95"/>
                <w:sz w:val="20"/>
              </w:rPr>
              <w:t>up</w:t>
            </w:r>
            <w:r>
              <w:rPr>
                <w:spacing w:val="12"/>
                <w:w w:val="95"/>
                <w:sz w:val="20"/>
              </w:rPr>
              <w:t xml:space="preserve"> </w:t>
            </w:r>
            <w:r>
              <w:rPr>
                <w:w w:val="95"/>
                <w:sz w:val="20"/>
              </w:rPr>
              <w:t>and</w:t>
            </w:r>
            <w:r>
              <w:rPr>
                <w:spacing w:val="11"/>
                <w:w w:val="95"/>
                <w:sz w:val="20"/>
              </w:rPr>
              <w:t xml:space="preserve"> </w:t>
            </w:r>
            <w:r>
              <w:rPr>
                <w:w w:val="95"/>
                <w:sz w:val="20"/>
              </w:rPr>
              <w:t>becoming</w:t>
            </w:r>
            <w:r>
              <w:rPr>
                <w:spacing w:val="12"/>
                <w:w w:val="95"/>
                <w:sz w:val="20"/>
              </w:rPr>
              <w:t xml:space="preserve"> </w:t>
            </w:r>
            <w:r>
              <w:rPr>
                <w:w w:val="95"/>
                <w:sz w:val="20"/>
              </w:rPr>
              <w:t>more</w:t>
            </w:r>
            <w:r>
              <w:rPr>
                <w:spacing w:val="11"/>
                <w:w w:val="95"/>
                <w:sz w:val="20"/>
              </w:rPr>
              <w:t xml:space="preserve"> </w:t>
            </w:r>
            <w:r>
              <w:rPr>
                <w:w w:val="95"/>
                <w:sz w:val="20"/>
              </w:rPr>
              <w:t>independent</w:t>
            </w:r>
            <w:r>
              <w:rPr>
                <w:spacing w:val="12"/>
                <w:w w:val="95"/>
                <w:sz w:val="20"/>
              </w:rPr>
              <w:t xml:space="preserve"> </w:t>
            </w:r>
            <w:r>
              <w:rPr>
                <w:w w:val="95"/>
                <w:sz w:val="20"/>
              </w:rPr>
              <w:t>comes</w:t>
            </w:r>
            <w:r>
              <w:rPr>
                <w:spacing w:val="6"/>
                <w:w w:val="95"/>
                <w:sz w:val="20"/>
              </w:rPr>
              <w:t xml:space="preserve"> </w:t>
            </w:r>
            <w:r>
              <w:rPr>
                <w:w w:val="95"/>
                <w:sz w:val="20"/>
              </w:rPr>
              <w:t>with</w:t>
            </w:r>
          </w:p>
          <w:p w14:paraId="197AEB00" w14:textId="77777777" w:rsidR="00C625C5" w:rsidRDefault="00C625C5" w:rsidP="009D69B9">
            <w:pPr>
              <w:pStyle w:val="TableParagraph"/>
              <w:spacing w:before="38"/>
              <w:ind w:left="653"/>
              <w:rPr>
                <w:sz w:val="20"/>
              </w:rPr>
            </w:pPr>
            <w:r>
              <w:rPr>
                <w:w w:val="95"/>
                <w:sz w:val="20"/>
              </w:rPr>
              <w:t>increased</w:t>
            </w:r>
            <w:r>
              <w:rPr>
                <w:spacing w:val="18"/>
                <w:w w:val="95"/>
                <w:sz w:val="20"/>
              </w:rPr>
              <w:t xml:space="preserve"> </w:t>
            </w:r>
            <w:r>
              <w:rPr>
                <w:w w:val="95"/>
                <w:sz w:val="20"/>
              </w:rPr>
              <w:t>opportunities</w:t>
            </w:r>
            <w:r>
              <w:rPr>
                <w:spacing w:val="19"/>
                <w:w w:val="95"/>
                <w:sz w:val="20"/>
              </w:rPr>
              <w:t xml:space="preserve"> </w:t>
            </w:r>
            <w:r>
              <w:rPr>
                <w:w w:val="95"/>
                <w:sz w:val="20"/>
              </w:rPr>
              <w:t>and</w:t>
            </w:r>
            <w:r>
              <w:rPr>
                <w:spacing w:val="18"/>
                <w:w w:val="95"/>
                <w:sz w:val="20"/>
              </w:rPr>
              <w:t xml:space="preserve"> </w:t>
            </w:r>
            <w:r>
              <w:rPr>
                <w:w w:val="95"/>
                <w:sz w:val="20"/>
              </w:rPr>
              <w:t>responsibilities</w:t>
            </w:r>
          </w:p>
          <w:p w14:paraId="1B9619AC" w14:textId="77777777" w:rsidR="00C625C5" w:rsidRDefault="00C625C5" w:rsidP="009D69B9">
            <w:pPr>
              <w:pStyle w:val="TableParagraph"/>
              <w:numPr>
                <w:ilvl w:val="0"/>
                <w:numId w:val="5"/>
              </w:numPr>
              <w:tabs>
                <w:tab w:val="left" w:pos="652"/>
                <w:tab w:val="left" w:pos="653"/>
              </w:tabs>
              <w:spacing w:before="111" w:line="278" w:lineRule="auto"/>
              <w:ind w:left="653" w:right="231" w:hanging="511"/>
              <w:rPr>
                <w:sz w:val="20"/>
              </w:rPr>
            </w:pPr>
            <w:r>
              <w:rPr>
                <w:w w:val="95"/>
                <w:sz w:val="20"/>
              </w:rPr>
              <w:t>how</w:t>
            </w:r>
            <w:r>
              <w:rPr>
                <w:spacing w:val="1"/>
                <w:w w:val="95"/>
                <w:sz w:val="20"/>
              </w:rPr>
              <w:t xml:space="preserve"> </w:t>
            </w:r>
            <w:r>
              <w:rPr>
                <w:w w:val="95"/>
                <w:sz w:val="20"/>
              </w:rPr>
              <w:t>friendships</w:t>
            </w:r>
            <w:r>
              <w:rPr>
                <w:spacing w:val="6"/>
                <w:w w:val="95"/>
                <w:sz w:val="20"/>
              </w:rPr>
              <w:t xml:space="preserve"> </w:t>
            </w:r>
            <w:r>
              <w:rPr>
                <w:w w:val="95"/>
                <w:sz w:val="20"/>
              </w:rPr>
              <w:t>may change</w:t>
            </w:r>
            <w:r>
              <w:rPr>
                <w:spacing w:val="6"/>
                <w:w w:val="95"/>
                <w:sz w:val="20"/>
              </w:rPr>
              <w:t xml:space="preserve"> </w:t>
            </w:r>
            <w:r>
              <w:rPr>
                <w:w w:val="95"/>
                <w:sz w:val="20"/>
              </w:rPr>
              <w:t>as</w:t>
            </w:r>
            <w:r>
              <w:rPr>
                <w:spacing w:val="6"/>
                <w:w w:val="95"/>
                <w:sz w:val="20"/>
              </w:rPr>
              <w:t xml:space="preserve"> </w:t>
            </w:r>
            <w:r>
              <w:rPr>
                <w:w w:val="95"/>
                <w:sz w:val="20"/>
              </w:rPr>
              <w:t>they grow</w:t>
            </w:r>
            <w:r>
              <w:rPr>
                <w:spacing w:val="1"/>
                <w:w w:val="95"/>
                <w:sz w:val="20"/>
              </w:rPr>
              <w:t xml:space="preserve"> </w:t>
            </w:r>
            <w:r>
              <w:rPr>
                <w:w w:val="95"/>
                <w:sz w:val="20"/>
              </w:rPr>
              <w:t>and</w:t>
            </w:r>
            <w:r>
              <w:rPr>
                <w:spacing w:val="6"/>
                <w:w w:val="95"/>
                <w:sz w:val="20"/>
              </w:rPr>
              <w:t xml:space="preserve"> </w:t>
            </w:r>
            <w:r>
              <w:rPr>
                <w:w w:val="95"/>
                <w:sz w:val="20"/>
              </w:rPr>
              <w:t>how</w:t>
            </w:r>
            <w:r>
              <w:rPr>
                <w:spacing w:val="1"/>
                <w:w w:val="95"/>
                <w:sz w:val="20"/>
              </w:rPr>
              <w:t xml:space="preserve"> </w:t>
            </w:r>
            <w:r>
              <w:rPr>
                <w:w w:val="95"/>
                <w:sz w:val="20"/>
              </w:rPr>
              <w:t>to</w:t>
            </w:r>
            <w:r>
              <w:rPr>
                <w:spacing w:val="6"/>
                <w:w w:val="95"/>
                <w:sz w:val="20"/>
              </w:rPr>
              <w:t xml:space="preserve"> </w:t>
            </w:r>
            <w:r>
              <w:rPr>
                <w:w w:val="95"/>
                <w:sz w:val="20"/>
              </w:rPr>
              <w:t>manage</w:t>
            </w:r>
            <w:r>
              <w:rPr>
                <w:spacing w:val="-56"/>
                <w:w w:val="95"/>
                <w:sz w:val="20"/>
              </w:rPr>
              <w:t xml:space="preserve"> </w:t>
            </w:r>
            <w:r>
              <w:rPr>
                <w:sz w:val="20"/>
              </w:rPr>
              <w:t>this</w:t>
            </w:r>
          </w:p>
          <w:p w14:paraId="68639793" w14:textId="77777777" w:rsidR="00C625C5" w:rsidRDefault="00C625C5" w:rsidP="009D69B9">
            <w:pPr>
              <w:pStyle w:val="TableParagraph"/>
              <w:numPr>
                <w:ilvl w:val="0"/>
                <w:numId w:val="5"/>
              </w:numPr>
              <w:tabs>
                <w:tab w:val="left" w:pos="652"/>
                <w:tab w:val="left" w:pos="653"/>
              </w:tabs>
              <w:spacing w:before="72" w:line="278" w:lineRule="auto"/>
              <w:ind w:left="653" w:right="200" w:hanging="511"/>
              <w:rPr>
                <w:sz w:val="20"/>
              </w:rPr>
            </w:pPr>
            <w:r>
              <w:rPr>
                <w:w w:val="95"/>
                <w:sz w:val="20"/>
              </w:rPr>
              <w:t>how</w:t>
            </w:r>
            <w:r>
              <w:rPr>
                <w:spacing w:val="2"/>
                <w:w w:val="95"/>
                <w:sz w:val="20"/>
              </w:rPr>
              <w:t xml:space="preserve"> </w:t>
            </w:r>
            <w:r>
              <w:rPr>
                <w:w w:val="95"/>
                <w:sz w:val="20"/>
              </w:rPr>
              <w:t>to</w:t>
            </w:r>
            <w:r>
              <w:rPr>
                <w:spacing w:val="8"/>
                <w:w w:val="95"/>
                <w:sz w:val="20"/>
              </w:rPr>
              <w:t xml:space="preserve"> </w:t>
            </w:r>
            <w:r>
              <w:rPr>
                <w:w w:val="95"/>
                <w:sz w:val="20"/>
              </w:rPr>
              <w:t>manage</w:t>
            </w:r>
            <w:r>
              <w:rPr>
                <w:spacing w:val="7"/>
                <w:w w:val="95"/>
                <w:sz w:val="20"/>
              </w:rPr>
              <w:t xml:space="preserve"> </w:t>
            </w:r>
            <w:r>
              <w:rPr>
                <w:w w:val="95"/>
                <w:sz w:val="20"/>
              </w:rPr>
              <w:t>change,</w:t>
            </w:r>
            <w:r>
              <w:rPr>
                <w:spacing w:val="8"/>
                <w:w w:val="95"/>
                <w:sz w:val="20"/>
              </w:rPr>
              <w:t xml:space="preserve"> </w:t>
            </w:r>
            <w:r>
              <w:rPr>
                <w:w w:val="95"/>
                <w:sz w:val="20"/>
              </w:rPr>
              <w:t>including</w:t>
            </w:r>
            <w:r>
              <w:rPr>
                <w:spacing w:val="7"/>
                <w:w w:val="95"/>
                <w:sz w:val="20"/>
              </w:rPr>
              <w:t xml:space="preserve"> </w:t>
            </w:r>
            <w:r>
              <w:rPr>
                <w:w w:val="95"/>
                <w:sz w:val="20"/>
              </w:rPr>
              <w:t>moving</w:t>
            </w:r>
            <w:r>
              <w:rPr>
                <w:spacing w:val="8"/>
                <w:w w:val="95"/>
                <w:sz w:val="20"/>
              </w:rPr>
              <w:t xml:space="preserve"> </w:t>
            </w:r>
            <w:r>
              <w:rPr>
                <w:w w:val="95"/>
                <w:sz w:val="20"/>
              </w:rPr>
              <w:t>to</w:t>
            </w:r>
            <w:r>
              <w:rPr>
                <w:spacing w:val="8"/>
                <w:w w:val="95"/>
                <w:sz w:val="20"/>
              </w:rPr>
              <w:t xml:space="preserve"> </w:t>
            </w:r>
            <w:r>
              <w:rPr>
                <w:w w:val="95"/>
                <w:sz w:val="20"/>
              </w:rPr>
              <w:t>secondary</w:t>
            </w:r>
            <w:r>
              <w:rPr>
                <w:spacing w:val="2"/>
                <w:w w:val="95"/>
                <w:sz w:val="20"/>
              </w:rPr>
              <w:t xml:space="preserve"> </w:t>
            </w:r>
            <w:r>
              <w:rPr>
                <w:w w:val="95"/>
                <w:sz w:val="20"/>
              </w:rPr>
              <w:t>school;</w:t>
            </w:r>
            <w:r>
              <w:rPr>
                <w:spacing w:val="-56"/>
                <w:w w:val="95"/>
                <w:sz w:val="20"/>
              </w:rPr>
              <w:t xml:space="preserve"> </w:t>
            </w:r>
            <w:r>
              <w:rPr>
                <w:spacing w:val="-2"/>
                <w:sz w:val="20"/>
              </w:rPr>
              <w:t xml:space="preserve">how </w:t>
            </w:r>
            <w:r>
              <w:rPr>
                <w:spacing w:val="-1"/>
                <w:sz w:val="20"/>
              </w:rPr>
              <w:t>to ask for support or where to seek further information</w:t>
            </w:r>
            <w:r>
              <w:rPr>
                <w:sz w:val="20"/>
              </w:rPr>
              <w:t xml:space="preserve"> and</w:t>
            </w:r>
            <w:r>
              <w:rPr>
                <w:spacing w:val="-14"/>
                <w:sz w:val="20"/>
              </w:rPr>
              <w:t xml:space="preserve"> </w:t>
            </w:r>
            <w:r>
              <w:rPr>
                <w:sz w:val="20"/>
              </w:rPr>
              <w:t>advice</w:t>
            </w:r>
            <w:r>
              <w:rPr>
                <w:spacing w:val="-13"/>
                <w:sz w:val="20"/>
              </w:rPr>
              <w:t xml:space="preserve"> </w:t>
            </w:r>
            <w:r>
              <w:rPr>
                <w:sz w:val="20"/>
              </w:rPr>
              <w:t>regarding</w:t>
            </w:r>
            <w:r>
              <w:rPr>
                <w:spacing w:val="-14"/>
                <w:sz w:val="20"/>
              </w:rPr>
              <w:t xml:space="preserve"> </w:t>
            </w:r>
            <w:r>
              <w:rPr>
                <w:sz w:val="20"/>
              </w:rPr>
              <w:t>growing</w:t>
            </w:r>
            <w:r>
              <w:rPr>
                <w:spacing w:val="-13"/>
                <w:sz w:val="20"/>
              </w:rPr>
              <w:t xml:space="preserve"> </w:t>
            </w:r>
            <w:r>
              <w:rPr>
                <w:sz w:val="20"/>
              </w:rPr>
              <w:t>up</w:t>
            </w:r>
            <w:r>
              <w:rPr>
                <w:spacing w:val="-13"/>
                <w:sz w:val="20"/>
              </w:rPr>
              <w:t xml:space="preserve"> </w:t>
            </w:r>
            <w:r>
              <w:rPr>
                <w:sz w:val="20"/>
              </w:rPr>
              <w:t>and</w:t>
            </w:r>
            <w:r>
              <w:rPr>
                <w:spacing w:val="-14"/>
                <w:sz w:val="20"/>
              </w:rPr>
              <w:t xml:space="preserve"> </w:t>
            </w:r>
            <w:r>
              <w:rPr>
                <w:sz w:val="20"/>
              </w:rPr>
              <w:t>changing</w:t>
            </w:r>
          </w:p>
        </w:tc>
        <w:tc>
          <w:tcPr>
            <w:tcW w:w="3064" w:type="dxa"/>
            <w:tcBorders>
              <w:bottom w:val="nil"/>
            </w:tcBorders>
          </w:tcPr>
          <w:p w14:paraId="4FBAD62A" w14:textId="77777777" w:rsidR="00C625C5" w:rsidRDefault="00C625C5" w:rsidP="009D69B9">
            <w:pPr>
              <w:pStyle w:val="TableParagraph"/>
              <w:spacing w:before="39"/>
              <w:ind w:left="85"/>
              <w:rPr>
                <w:sz w:val="20"/>
              </w:rPr>
            </w:pPr>
          </w:p>
        </w:tc>
      </w:tr>
      <w:tr w:rsidR="00C625C5" w14:paraId="18D05387" w14:textId="77777777" w:rsidTr="009D69B9">
        <w:trPr>
          <w:trHeight w:val="299"/>
        </w:trPr>
        <w:tc>
          <w:tcPr>
            <w:tcW w:w="1838" w:type="dxa"/>
            <w:tcBorders>
              <w:top w:val="nil"/>
              <w:bottom w:val="nil"/>
            </w:tcBorders>
          </w:tcPr>
          <w:p w14:paraId="7FD93DB8" w14:textId="77777777" w:rsidR="00C625C5" w:rsidRDefault="00C625C5" w:rsidP="009D69B9">
            <w:pPr>
              <w:pStyle w:val="TableParagraph"/>
              <w:spacing w:before="44" w:line="235" w:lineRule="exact"/>
              <w:ind w:left="113"/>
              <w:rPr>
                <w:sz w:val="20"/>
              </w:rPr>
            </w:pPr>
            <w:r>
              <w:rPr>
                <w:sz w:val="20"/>
              </w:rPr>
              <w:t>Friendships</w:t>
            </w:r>
          </w:p>
        </w:tc>
        <w:tc>
          <w:tcPr>
            <w:tcW w:w="3599" w:type="dxa"/>
            <w:tcBorders>
              <w:top w:val="nil"/>
              <w:bottom w:val="nil"/>
            </w:tcBorders>
            <w:shd w:val="clear" w:color="auto" w:fill="F4D4C4"/>
          </w:tcPr>
          <w:p w14:paraId="4C21BEF8" w14:textId="77777777" w:rsidR="00C625C5" w:rsidRDefault="00C625C5" w:rsidP="009D69B9">
            <w:pPr>
              <w:pStyle w:val="TableParagraph"/>
              <w:spacing w:before="16"/>
              <w:ind w:left="85"/>
              <w:rPr>
                <w:sz w:val="20"/>
              </w:rPr>
            </w:pPr>
            <w:r>
              <w:rPr>
                <w:sz w:val="20"/>
              </w:rPr>
              <w:t>H36,</w:t>
            </w:r>
            <w:r>
              <w:rPr>
                <w:spacing w:val="-15"/>
                <w:sz w:val="20"/>
              </w:rPr>
              <w:t xml:space="preserve"> </w:t>
            </w:r>
            <w:r>
              <w:rPr>
                <w:sz w:val="20"/>
              </w:rPr>
              <w:t>R2,</w:t>
            </w:r>
            <w:r>
              <w:rPr>
                <w:spacing w:val="-15"/>
                <w:sz w:val="20"/>
              </w:rPr>
              <w:t xml:space="preserve"> </w:t>
            </w:r>
            <w:r>
              <w:rPr>
                <w:sz w:val="20"/>
              </w:rPr>
              <w:t>R3,</w:t>
            </w:r>
            <w:r>
              <w:rPr>
                <w:spacing w:val="-15"/>
                <w:sz w:val="20"/>
              </w:rPr>
              <w:t xml:space="preserve"> </w:t>
            </w:r>
            <w:r>
              <w:rPr>
                <w:sz w:val="20"/>
              </w:rPr>
              <w:t>R4,</w:t>
            </w:r>
            <w:r>
              <w:rPr>
                <w:spacing w:val="-15"/>
                <w:sz w:val="20"/>
              </w:rPr>
              <w:t xml:space="preserve"> </w:t>
            </w:r>
            <w:r>
              <w:rPr>
                <w:sz w:val="20"/>
              </w:rPr>
              <w:t>R5,</w:t>
            </w:r>
            <w:r>
              <w:rPr>
                <w:spacing w:val="-15"/>
                <w:sz w:val="20"/>
              </w:rPr>
              <w:t xml:space="preserve"> </w:t>
            </w:r>
            <w:r>
              <w:rPr>
                <w:sz w:val="20"/>
              </w:rPr>
              <w:t>R6,</w:t>
            </w:r>
            <w:r>
              <w:rPr>
                <w:spacing w:val="-15"/>
                <w:sz w:val="20"/>
              </w:rPr>
              <w:t xml:space="preserve"> </w:t>
            </w:r>
            <w:r>
              <w:rPr>
                <w:sz w:val="20"/>
              </w:rPr>
              <w:t>R16</w:t>
            </w:r>
          </w:p>
        </w:tc>
        <w:tc>
          <w:tcPr>
            <w:tcW w:w="6236" w:type="dxa"/>
            <w:vMerge/>
            <w:tcBorders>
              <w:top w:val="nil"/>
            </w:tcBorders>
          </w:tcPr>
          <w:p w14:paraId="45A80523" w14:textId="77777777" w:rsidR="00C625C5" w:rsidRDefault="00C625C5" w:rsidP="009D69B9">
            <w:pPr>
              <w:rPr>
                <w:sz w:val="2"/>
                <w:szCs w:val="2"/>
              </w:rPr>
            </w:pPr>
          </w:p>
        </w:tc>
        <w:tc>
          <w:tcPr>
            <w:tcW w:w="3064" w:type="dxa"/>
            <w:tcBorders>
              <w:top w:val="nil"/>
              <w:bottom w:val="nil"/>
            </w:tcBorders>
          </w:tcPr>
          <w:p w14:paraId="59D9EFC6" w14:textId="77777777" w:rsidR="00C625C5" w:rsidRDefault="00C625C5" w:rsidP="009D69B9">
            <w:pPr>
              <w:pStyle w:val="TableParagraph"/>
              <w:rPr>
                <w:rFonts w:ascii="Times New Roman"/>
                <w:sz w:val="20"/>
              </w:rPr>
            </w:pPr>
          </w:p>
        </w:tc>
      </w:tr>
      <w:tr w:rsidR="00C625C5" w14:paraId="665E83EE" w14:textId="77777777" w:rsidTr="009D69B9">
        <w:trPr>
          <w:trHeight w:val="334"/>
        </w:trPr>
        <w:tc>
          <w:tcPr>
            <w:tcW w:w="1838" w:type="dxa"/>
            <w:tcBorders>
              <w:top w:val="nil"/>
              <w:bottom w:val="nil"/>
            </w:tcBorders>
          </w:tcPr>
          <w:p w14:paraId="0B21184B" w14:textId="77777777" w:rsidR="00C625C5" w:rsidRDefault="00C625C5" w:rsidP="009D69B9">
            <w:pPr>
              <w:pStyle w:val="TableParagraph"/>
              <w:spacing w:before="55"/>
              <w:ind w:left="113"/>
              <w:rPr>
                <w:sz w:val="20"/>
              </w:rPr>
            </w:pPr>
            <w:r>
              <w:rPr>
                <w:w w:val="95"/>
                <w:sz w:val="20"/>
              </w:rPr>
              <w:t>change</w:t>
            </w:r>
            <w:r>
              <w:rPr>
                <w:spacing w:val="3"/>
                <w:w w:val="95"/>
                <w:sz w:val="20"/>
              </w:rPr>
              <w:t xml:space="preserve"> </w:t>
            </w:r>
            <w:r>
              <w:rPr>
                <w:w w:val="95"/>
                <w:sz w:val="20"/>
              </w:rPr>
              <w:t>as</w:t>
            </w:r>
            <w:r>
              <w:rPr>
                <w:spacing w:val="-2"/>
                <w:w w:val="95"/>
                <w:sz w:val="20"/>
              </w:rPr>
              <w:t xml:space="preserve"> </w:t>
            </w:r>
            <w:r>
              <w:rPr>
                <w:w w:val="95"/>
                <w:sz w:val="20"/>
              </w:rPr>
              <w:t>we</w:t>
            </w:r>
          </w:p>
        </w:tc>
        <w:tc>
          <w:tcPr>
            <w:tcW w:w="3599" w:type="dxa"/>
            <w:tcBorders>
              <w:top w:val="nil"/>
              <w:bottom w:val="nil"/>
            </w:tcBorders>
            <w:shd w:val="clear" w:color="auto" w:fill="F4D4C4"/>
          </w:tcPr>
          <w:p w14:paraId="0FADBC35" w14:textId="77777777" w:rsidR="00C625C5" w:rsidRDefault="00C625C5" w:rsidP="009D69B9">
            <w:pPr>
              <w:pStyle w:val="TableParagraph"/>
              <w:rPr>
                <w:rFonts w:ascii="Times New Roman"/>
                <w:sz w:val="20"/>
              </w:rPr>
            </w:pPr>
          </w:p>
        </w:tc>
        <w:tc>
          <w:tcPr>
            <w:tcW w:w="6236" w:type="dxa"/>
            <w:vMerge/>
            <w:tcBorders>
              <w:top w:val="nil"/>
            </w:tcBorders>
          </w:tcPr>
          <w:p w14:paraId="1719F142" w14:textId="77777777" w:rsidR="00C625C5" w:rsidRDefault="00C625C5" w:rsidP="009D69B9">
            <w:pPr>
              <w:rPr>
                <w:sz w:val="2"/>
                <w:szCs w:val="2"/>
              </w:rPr>
            </w:pPr>
          </w:p>
        </w:tc>
        <w:tc>
          <w:tcPr>
            <w:tcW w:w="3064" w:type="dxa"/>
            <w:tcBorders>
              <w:top w:val="nil"/>
              <w:bottom w:val="nil"/>
            </w:tcBorders>
          </w:tcPr>
          <w:p w14:paraId="594926B3" w14:textId="77777777" w:rsidR="00C625C5" w:rsidRDefault="00C625C5" w:rsidP="009D69B9">
            <w:pPr>
              <w:pStyle w:val="TableParagraph"/>
              <w:spacing w:before="5"/>
              <w:ind w:left="85"/>
              <w:rPr>
                <w:sz w:val="20"/>
              </w:rPr>
            </w:pPr>
          </w:p>
        </w:tc>
      </w:tr>
      <w:tr w:rsidR="00C625C5" w14:paraId="1E485C36" w14:textId="77777777" w:rsidTr="009D69B9">
        <w:trPr>
          <w:trHeight w:val="274"/>
        </w:trPr>
        <w:tc>
          <w:tcPr>
            <w:tcW w:w="1838" w:type="dxa"/>
            <w:tcBorders>
              <w:top w:val="nil"/>
              <w:bottom w:val="nil"/>
            </w:tcBorders>
          </w:tcPr>
          <w:p w14:paraId="52F838AC" w14:textId="77777777" w:rsidR="00C625C5" w:rsidRDefault="00C625C5" w:rsidP="009D69B9">
            <w:pPr>
              <w:pStyle w:val="TableParagraph"/>
              <w:spacing w:before="30" w:line="224" w:lineRule="exact"/>
              <w:ind w:left="113"/>
              <w:rPr>
                <w:sz w:val="20"/>
              </w:rPr>
            </w:pPr>
            <w:r>
              <w:rPr>
                <w:sz w:val="20"/>
              </w:rPr>
              <w:t>grow?</w:t>
            </w:r>
          </w:p>
        </w:tc>
        <w:tc>
          <w:tcPr>
            <w:tcW w:w="3599" w:type="dxa"/>
            <w:tcBorders>
              <w:top w:val="nil"/>
              <w:bottom w:val="nil"/>
            </w:tcBorders>
            <w:shd w:val="clear" w:color="auto" w:fill="F4D4C4"/>
          </w:tcPr>
          <w:p w14:paraId="17A2F7F4" w14:textId="77777777" w:rsidR="00C625C5" w:rsidRDefault="00C625C5" w:rsidP="009D69B9">
            <w:pPr>
              <w:pStyle w:val="TableParagraph"/>
              <w:rPr>
                <w:rFonts w:ascii="Times New Roman"/>
                <w:sz w:val="20"/>
              </w:rPr>
            </w:pPr>
          </w:p>
        </w:tc>
        <w:tc>
          <w:tcPr>
            <w:tcW w:w="6236" w:type="dxa"/>
            <w:vMerge/>
            <w:tcBorders>
              <w:top w:val="nil"/>
            </w:tcBorders>
          </w:tcPr>
          <w:p w14:paraId="620EFA78" w14:textId="77777777" w:rsidR="00C625C5" w:rsidRDefault="00C625C5" w:rsidP="009D69B9">
            <w:pPr>
              <w:rPr>
                <w:sz w:val="2"/>
                <w:szCs w:val="2"/>
              </w:rPr>
            </w:pPr>
          </w:p>
        </w:tc>
        <w:tc>
          <w:tcPr>
            <w:tcW w:w="3064" w:type="dxa"/>
            <w:tcBorders>
              <w:top w:val="nil"/>
              <w:bottom w:val="nil"/>
            </w:tcBorders>
          </w:tcPr>
          <w:p w14:paraId="73ABBB96" w14:textId="77777777" w:rsidR="00C625C5" w:rsidRDefault="00C625C5" w:rsidP="009D69B9">
            <w:pPr>
              <w:pStyle w:val="TableParagraph"/>
              <w:rPr>
                <w:rFonts w:ascii="Times New Roman"/>
                <w:sz w:val="20"/>
              </w:rPr>
            </w:pPr>
          </w:p>
        </w:tc>
      </w:tr>
      <w:tr w:rsidR="00C625C5" w14:paraId="3BBA5301" w14:textId="77777777" w:rsidTr="009D69B9">
        <w:trPr>
          <w:trHeight w:val="310"/>
        </w:trPr>
        <w:tc>
          <w:tcPr>
            <w:tcW w:w="1838" w:type="dxa"/>
            <w:tcBorders>
              <w:top w:val="nil"/>
              <w:bottom w:val="nil"/>
            </w:tcBorders>
          </w:tcPr>
          <w:p w14:paraId="59063AB0" w14:textId="77777777" w:rsidR="00C625C5" w:rsidRDefault="00C625C5" w:rsidP="009D69B9">
            <w:pPr>
              <w:pStyle w:val="TableParagraph"/>
              <w:rPr>
                <w:rFonts w:ascii="Times New Roman"/>
                <w:sz w:val="20"/>
              </w:rPr>
            </w:pPr>
          </w:p>
        </w:tc>
        <w:tc>
          <w:tcPr>
            <w:tcW w:w="3599" w:type="dxa"/>
            <w:tcBorders>
              <w:top w:val="nil"/>
              <w:bottom w:val="nil"/>
            </w:tcBorders>
            <w:shd w:val="clear" w:color="auto" w:fill="F4D4C4"/>
          </w:tcPr>
          <w:p w14:paraId="5F065F2E" w14:textId="77777777" w:rsidR="00C625C5" w:rsidRDefault="00C625C5" w:rsidP="009D69B9">
            <w:pPr>
              <w:pStyle w:val="TableParagraph"/>
              <w:rPr>
                <w:rFonts w:ascii="Times New Roman"/>
                <w:sz w:val="20"/>
              </w:rPr>
            </w:pPr>
          </w:p>
        </w:tc>
        <w:tc>
          <w:tcPr>
            <w:tcW w:w="6236" w:type="dxa"/>
            <w:vMerge/>
            <w:tcBorders>
              <w:top w:val="nil"/>
            </w:tcBorders>
          </w:tcPr>
          <w:p w14:paraId="127E6179" w14:textId="77777777" w:rsidR="00C625C5" w:rsidRDefault="00C625C5" w:rsidP="009D69B9">
            <w:pPr>
              <w:rPr>
                <w:sz w:val="2"/>
                <w:szCs w:val="2"/>
              </w:rPr>
            </w:pPr>
          </w:p>
        </w:tc>
        <w:tc>
          <w:tcPr>
            <w:tcW w:w="3064" w:type="dxa"/>
            <w:tcBorders>
              <w:top w:val="nil"/>
              <w:bottom w:val="nil"/>
            </w:tcBorders>
          </w:tcPr>
          <w:p w14:paraId="156E18CE" w14:textId="77777777" w:rsidR="00C625C5" w:rsidRDefault="00C625C5" w:rsidP="009D69B9">
            <w:pPr>
              <w:pStyle w:val="TableParagraph"/>
              <w:spacing w:line="236" w:lineRule="exact"/>
              <w:ind w:left="85"/>
              <w:rPr>
                <w:sz w:val="20"/>
              </w:rPr>
            </w:pPr>
          </w:p>
        </w:tc>
      </w:tr>
      <w:tr w:rsidR="00C625C5" w14:paraId="06623C1C" w14:textId="77777777" w:rsidTr="009D69B9">
        <w:trPr>
          <w:trHeight w:val="3207"/>
        </w:trPr>
        <w:tc>
          <w:tcPr>
            <w:tcW w:w="1838" w:type="dxa"/>
            <w:tcBorders>
              <w:top w:val="nil"/>
            </w:tcBorders>
          </w:tcPr>
          <w:p w14:paraId="760F21BB" w14:textId="77777777" w:rsidR="00C625C5" w:rsidRDefault="00C625C5" w:rsidP="009D69B9">
            <w:pPr>
              <w:pStyle w:val="TableParagraph"/>
              <w:rPr>
                <w:rFonts w:ascii="Times New Roman"/>
                <w:sz w:val="20"/>
              </w:rPr>
            </w:pPr>
          </w:p>
        </w:tc>
        <w:tc>
          <w:tcPr>
            <w:tcW w:w="3599" w:type="dxa"/>
            <w:tcBorders>
              <w:top w:val="nil"/>
            </w:tcBorders>
            <w:shd w:val="clear" w:color="auto" w:fill="F4D4C4"/>
          </w:tcPr>
          <w:p w14:paraId="3D8DF101" w14:textId="77777777" w:rsidR="00C625C5" w:rsidRDefault="00C625C5" w:rsidP="009D69B9">
            <w:pPr>
              <w:pStyle w:val="TableParagraph"/>
              <w:rPr>
                <w:rFonts w:ascii="Times New Roman"/>
                <w:sz w:val="20"/>
              </w:rPr>
            </w:pPr>
          </w:p>
        </w:tc>
        <w:tc>
          <w:tcPr>
            <w:tcW w:w="6236" w:type="dxa"/>
            <w:vMerge/>
            <w:tcBorders>
              <w:top w:val="nil"/>
            </w:tcBorders>
          </w:tcPr>
          <w:p w14:paraId="096386C3" w14:textId="77777777" w:rsidR="00C625C5" w:rsidRDefault="00C625C5" w:rsidP="009D69B9">
            <w:pPr>
              <w:rPr>
                <w:sz w:val="2"/>
                <w:szCs w:val="2"/>
              </w:rPr>
            </w:pPr>
          </w:p>
        </w:tc>
        <w:tc>
          <w:tcPr>
            <w:tcW w:w="3064" w:type="dxa"/>
            <w:tcBorders>
              <w:top w:val="nil"/>
            </w:tcBorders>
          </w:tcPr>
          <w:p w14:paraId="4A35A0AF" w14:textId="77777777" w:rsidR="00C625C5" w:rsidRDefault="00C625C5" w:rsidP="009D69B9">
            <w:pPr>
              <w:pStyle w:val="TableParagraph"/>
              <w:spacing w:before="66"/>
              <w:ind w:left="85"/>
              <w:rPr>
                <w:sz w:val="20"/>
              </w:rPr>
            </w:pPr>
          </w:p>
        </w:tc>
      </w:tr>
    </w:tbl>
    <w:p w14:paraId="01A8AC2F" w14:textId="77777777" w:rsidR="00C625C5" w:rsidRDefault="00C625C5" w:rsidP="00C625C5">
      <w:pPr>
        <w:rPr>
          <w:sz w:val="20"/>
        </w:rPr>
        <w:sectPr w:rsidR="00C625C5" w:rsidSect="00260EB8">
          <w:pgSz w:w="16840" w:h="11910" w:orient="landscape"/>
          <w:pgMar w:top="709" w:right="160" w:bottom="567" w:left="180" w:header="720" w:footer="720" w:gutter="0"/>
          <w:cols w:space="720"/>
        </w:sectPr>
      </w:pPr>
    </w:p>
    <w:p w14:paraId="3EE2286B" w14:textId="77777777" w:rsidR="00C625C5" w:rsidRDefault="00C625C5" w:rsidP="00C625C5">
      <w:pPr>
        <w:rPr>
          <w:lang w:val="en-US"/>
        </w:rPr>
      </w:pPr>
    </w:p>
    <w:p w14:paraId="05356432" w14:textId="77777777" w:rsidR="00C625C5" w:rsidRPr="00E66430" w:rsidRDefault="00C625C5" w:rsidP="00C625C5">
      <w:pPr>
        <w:rPr>
          <w:b/>
          <w:u w:val="single"/>
          <w:lang w:val="en-US"/>
        </w:rPr>
      </w:pPr>
    </w:p>
    <w:p w14:paraId="6C519081" w14:textId="77777777" w:rsidR="00C625C5" w:rsidRDefault="00C625C5" w:rsidP="00C625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Items covered in places other than the suggested areas:</w:t>
      </w:r>
      <w:r>
        <w:rPr>
          <w:rStyle w:val="eop"/>
          <w:rFonts w:ascii="Calibri" w:hAnsi="Calibri" w:cs="Calibri"/>
          <w:sz w:val="22"/>
          <w:szCs w:val="22"/>
        </w:rPr>
        <w:t> </w:t>
      </w:r>
    </w:p>
    <w:p w14:paraId="10218380" w14:textId="77777777" w:rsidR="00C625C5" w:rsidRDefault="00C625C5" w:rsidP="00C625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808080"/>
          <w:lang w:val="en-US"/>
        </w:rPr>
        <w:t>Items highlighted in grey</w:t>
      </w:r>
      <w:r>
        <w:rPr>
          <w:rStyle w:val="normaltextrun"/>
          <w:rFonts w:ascii="Calibri" w:hAnsi="Calibri" w:cs="Calibri"/>
          <w:sz w:val="22"/>
          <w:szCs w:val="22"/>
          <w:lang w:val="en-US"/>
        </w:rPr>
        <w:t xml:space="preserve"> are covered in the computing curriculum</w:t>
      </w:r>
      <w:r>
        <w:rPr>
          <w:rStyle w:val="eop"/>
          <w:rFonts w:ascii="Calibri" w:hAnsi="Calibri" w:cs="Calibri"/>
          <w:sz w:val="22"/>
          <w:szCs w:val="22"/>
        </w:rPr>
        <w:t> </w:t>
      </w:r>
    </w:p>
    <w:p w14:paraId="70BE88DC" w14:textId="77777777" w:rsidR="00C625C5" w:rsidRDefault="00C625C5" w:rsidP="00C625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00FF00"/>
          <w:lang w:val="en-US"/>
        </w:rPr>
        <w:t>Items highlighted in green</w:t>
      </w:r>
      <w:r>
        <w:rPr>
          <w:rStyle w:val="normaltextrun"/>
          <w:rFonts w:ascii="Calibri" w:hAnsi="Calibri" w:cs="Calibri"/>
          <w:sz w:val="22"/>
          <w:szCs w:val="22"/>
          <w:lang w:val="en-US"/>
        </w:rPr>
        <w:t xml:space="preserve"> are covered in the RE curriculum</w:t>
      </w:r>
      <w:r>
        <w:rPr>
          <w:rStyle w:val="eop"/>
          <w:rFonts w:ascii="Calibri" w:hAnsi="Calibri" w:cs="Calibri"/>
          <w:sz w:val="22"/>
          <w:szCs w:val="22"/>
        </w:rPr>
        <w:t> </w:t>
      </w:r>
    </w:p>
    <w:p w14:paraId="58954513" w14:textId="77777777" w:rsidR="00C625C5" w:rsidRDefault="00C625C5" w:rsidP="00C625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00FFFF"/>
          <w:lang w:val="en-US"/>
        </w:rPr>
        <w:t>Items highlighted in light blue</w:t>
      </w:r>
      <w:r>
        <w:rPr>
          <w:rStyle w:val="normaltextrun"/>
          <w:rFonts w:ascii="Calibri" w:hAnsi="Calibri" w:cs="Calibri"/>
          <w:sz w:val="22"/>
          <w:szCs w:val="22"/>
          <w:lang w:val="en-US"/>
        </w:rPr>
        <w:t xml:space="preserve"> are covered in the Year 6 curriculum (including covered in other subjects)</w:t>
      </w:r>
      <w:r>
        <w:rPr>
          <w:rStyle w:val="eop"/>
          <w:rFonts w:ascii="Calibri" w:hAnsi="Calibri" w:cs="Calibri"/>
          <w:sz w:val="22"/>
          <w:szCs w:val="22"/>
        </w:rPr>
        <w:t> </w:t>
      </w:r>
    </w:p>
    <w:p w14:paraId="7187CC21" w14:textId="77777777" w:rsidR="00C625C5" w:rsidRDefault="00C625C5" w:rsidP="00C625C5">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shd w:val="clear" w:color="auto" w:fill="FFFF00"/>
          <w:lang w:val="en-US"/>
        </w:rPr>
        <w:t>Items highlighted in yellow</w:t>
      </w:r>
      <w:r>
        <w:rPr>
          <w:rStyle w:val="normaltextrun"/>
          <w:rFonts w:ascii="Calibri" w:hAnsi="Calibri" w:cs="Calibri"/>
          <w:sz w:val="22"/>
          <w:szCs w:val="22"/>
          <w:lang w:val="en-US"/>
        </w:rPr>
        <w:t xml:space="preserve"> are covered in the Year 4 curriculum (including covered in other subjects)</w:t>
      </w:r>
      <w:r>
        <w:rPr>
          <w:rStyle w:val="eop"/>
          <w:rFonts w:ascii="Calibri" w:hAnsi="Calibri" w:cs="Calibri"/>
          <w:sz w:val="22"/>
          <w:szCs w:val="22"/>
        </w:rPr>
        <w:t> </w:t>
      </w:r>
    </w:p>
    <w:p w14:paraId="01AF1337" w14:textId="77777777" w:rsidR="00C625C5" w:rsidRDefault="00C625C5" w:rsidP="00C625C5">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shd w:val="clear" w:color="auto" w:fill="FF00FF"/>
          <w:lang w:val="en-US"/>
        </w:rPr>
        <w:t>Items highlighted in pink</w:t>
      </w:r>
      <w:r>
        <w:rPr>
          <w:rStyle w:val="normaltextrun"/>
          <w:rFonts w:ascii="Calibri" w:hAnsi="Calibri" w:cs="Calibri"/>
          <w:sz w:val="22"/>
          <w:szCs w:val="22"/>
          <w:lang w:val="en-US"/>
        </w:rPr>
        <w:t xml:space="preserve"> are covered in the Year 3 curriculum</w:t>
      </w:r>
      <w:r>
        <w:rPr>
          <w:rStyle w:val="eop"/>
          <w:rFonts w:ascii="Calibri" w:hAnsi="Calibri" w:cs="Calibri"/>
          <w:sz w:val="22"/>
          <w:szCs w:val="22"/>
        </w:rPr>
        <w:t> </w:t>
      </w:r>
    </w:p>
    <w:p w14:paraId="3480D6F5" w14:textId="77777777" w:rsidR="00C625C5" w:rsidRPr="00522CF1" w:rsidRDefault="00C625C5" w:rsidP="00C625C5">
      <w:pPr>
        <w:pStyle w:val="paragraph"/>
        <w:spacing w:before="0" w:beforeAutospacing="0" w:after="0" w:afterAutospacing="0"/>
        <w:textAlignment w:val="baseline"/>
        <w:rPr>
          <w:rFonts w:ascii="Segoe UI" w:hAnsi="Segoe UI" w:cs="Segoe UI"/>
          <w:sz w:val="20"/>
          <w:szCs w:val="18"/>
        </w:rPr>
      </w:pPr>
      <w:r w:rsidRPr="00522CF1">
        <w:rPr>
          <w:rFonts w:ascii="Segoe UI" w:hAnsi="Segoe UI" w:cs="Segoe UI"/>
          <w:sz w:val="20"/>
          <w:szCs w:val="18"/>
          <w:highlight w:val="darkCyan"/>
        </w:rPr>
        <w:t>Items highlighted in turquoise</w:t>
      </w:r>
      <w:r w:rsidRPr="00522CF1">
        <w:rPr>
          <w:rFonts w:ascii="Segoe UI" w:hAnsi="Segoe UI" w:cs="Segoe UI"/>
          <w:sz w:val="20"/>
          <w:szCs w:val="18"/>
        </w:rPr>
        <w:t xml:space="preserve"> are covered in the Year 6 English curriculum</w:t>
      </w:r>
    </w:p>
    <w:p w14:paraId="4DC354C4" w14:textId="77777777" w:rsidR="00C625C5" w:rsidRPr="00522CF1" w:rsidRDefault="00C625C5" w:rsidP="00C625C5">
      <w:pPr>
        <w:rPr>
          <w:sz w:val="24"/>
          <w:lang w:val="en-US"/>
        </w:rPr>
      </w:pPr>
    </w:p>
    <w:p w14:paraId="431A6020" w14:textId="60DED1A7" w:rsidR="00E66430" w:rsidRPr="00522CF1" w:rsidRDefault="00E66430" w:rsidP="00AB7536">
      <w:pPr>
        <w:ind w:left="1134" w:right="1655"/>
        <w:jc w:val="both"/>
        <w:rPr>
          <w:sz w:val="24"/>
          <w:lang w:val="en-US"/>
        </w:rPr>
      </w:pPr>
    </w:p>
    <w:sectPr w:rsidR="00E66430" w:rsidRPr="00522CF1" w:rsidSect="004A5AB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B1D2B" w14:textId="77777777" w:rsidR="00AB7536" w:rsidRDefault="00AB7536" w:rsidP="00AB7536">
      <w:pPr>
        <w:spacing w:after="0" w:line="240" w:lineRule="auto"/>
      </w:pPr>
      <w:r>
        <w:separator/>
      </w:r>
    </w:p>
  </w:endnote>
  <w:endnote w:type="continuationSeparator" w:id="0">
    <w:p w14:paraId="167D90B2" w14:textId="77777777" w:rsidR="00AB7536" w:rsidRDefault="00AB7536" w:rsidP="00AB75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6080501"/>
      <w:docPartObj>
        <w:docPartGallery w:val="Page Numbers (Bottom of Page)"/>
        <w:docPartUnique/>
      </w:docPartObj>
    </w:sdtPr>
    <w:sdtEndPr>
      <w:rPr>
        <w:noProof/>
      </w:rPr>
    </w:sdtEndPr>
    <w:sdtContent>
      <w:p w14:paraId="06903910" w14:textId="5814221A" w:rsidR="00AB7536" w:rsidRDefault="00AB753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67CBBF" w14:textId="77777777" w:rsidR="00AB7536" w:rsidRDefault="00AB7536">
    <w:pPr>
      <w:pStyle w:val="Footer"/>
    </w:pPr>
  </w:p>
  <w:p w14:paraId="0CF1BFBA" w14:textId="77777777" w:rsidR="00E3673F" w:rsidRDefault="00E3673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90CD6" w14:textId="77777777" w:rsidR="00AB7536" w:rsidRDefault="00AB7536" w:rsidP="00AB7536">
      <w:pPr>
        <w:spacing w:after="0" w:line="240" w:lineRule="auto"/>
      </w:pPr>
      <w:r>
        <w:separator/>
      </w:r>
    </w:p>
  </w:footnote>
  <w:footnote w:type="continuationSeparator" w:id="0">
    <w:p w14:paraId="2B5A9274" w14:textId="77777777" w:rsidR="00AB7536" w:rsidRDefault="00AB7536" w:rsidP="00AB75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B21BA" w14:textId="57B5E04C" w:rsidR="00DE37C2" w:rsidRDefault="00DE37C2">
    <w:pPr>
      <w:pStyle w:val="Header"/>
    </w:pPr>
  </w:p>
  <w:p w14:paraId="776AA889" w14:textId="77777777" w:rsidR="00DE37C2" w:rsidRDefault="00DE3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F574C"/>
    <w:multiLevelType w:val="hybridMultilevel"/>
    <w:tmpl w:val="96AE0E1A"/>
    <w:lvl w:ilvl="0" w:tplc="69AEB99A">
      <w:numFmt w:val="bullet"/>
      <w:lvlText w:val="•"/>
      <w:lvlJc w:val="left"/>
      <w:pPr>
        <w:ind w:left="652" w:hanging="510"/>
      </w:pPr>
      <w:rPr>
        <w:rFonts w:ascii="Tahoma" w:eastAsia="Tahoma" w:hAnsi="Tahoma" w:cs="Tahoma" w:hint="default"/>
        <w:w w:val="127"/>
        <w:sz w:val="20"/>
        <w:szCs w:val="20"/>
        <w:lang w:val="en-US" w:eastAsia="en-US" w:bidi="ar-SA"/>
      </w:rPr>
    </w:lvl>
    <w:lvl w:ilvl="1" w:tplc="FD101D48">
      <w:numFmt w:val="bullet"/>
      <w:lvlText w:val="•"/>
      <w:lvlJc w:val="left"/>
      <w:pPr>
        <w:ind w:left="1216" w:hanging="510"/>
      </w:pPr>
      <w:rPr>
        <w:rFonts w:hint="default"/>
        <w:lang w:val="en-US" w:eastAsia="en-US" w:bidi="ar-SA"/>
      </w:rPr>
    </w:lvl>
    <w:lvl w:ilvl="2" w:tplc="B9A689BE">
      <w:numFmt w:val="bullet"/>
      <w:lvlText w:val="•"/>
      <w:lvlJc w:val="left"/>
      <w:pPr>
        <w:ind w:left="1773" w:hanging="510"/>
      </w:pPr>
      <w:rPr>
        <w:rFonts w:hint="default"/>
        <w:lang w:val="en-US" w:eastAsia="en-US" w:bidi="ar-SA"/>
      </w:rPr>
    </w:lvl>
    <w:lvl w:ilvl="3" w:tplc="B8D2F79A">
      <w:numFmt w:val="bullet"/>
      <w:lvlText w:val="•"/>
      <w:lvlJc w:val="left"/>
      <w:pPr>
        <w:ind w:left="2329" w:hanging="510"/>
      </w:pPr>
      <w:rPr>
        <w:rFonts w:hint="default"/>
        <w:lang w:val="en-US" w:eastAsia="en-US" w:bidi="ar-SA"/>
      </w:rPr>
    </w:lvl>
    <w:lvl w:ilvl="4" w:tplc="82CC62F0">
      <w:numFmt w:val="bullet"/>
      <w:lvlText w:val="•"/>
      <w:lvlJc w:val="left"/>
      <w:pPr>
        <w:ind w:left="2886" w:hanging="510"/>
      </w:pPr>
      <w:rPr>
        <w:rFonts w:hint="default"/>
        <w:lang w:val="en-US" w:eastAsia="en-US" w:bidi="ar-SA"/>
      </w:rPr>
    </w:lvl>
    <w:lvl w:ilvl="5" w:tplc="05F00A38">
      <w:numFmt w:val="bullet"/>
      <w:lvlText w:val="•"/>
      <w:lvlJc w:val="left"/>
      <w:pPr>
        <w:ind w:left="3443" w:hanging="510"/>
      </w:pPr>
      <w:rPr>
        <w:rFonts w:hint="default"/>
        <w:lang w:val="en-US" w:eastAsia="en-US" w:bidi="ar-SA"/>
      </w:rPr>
    </w:lvl>
    <w:lvl w:ilvl="6" w:tplc="7324B1C6">
      <w:numFmt w:val="bullet"/>
      <w:lvlText w:val="•"/>
      <w:lvlJc w:val="left"/>
      <w:pPr>
        <w:ind w:left="3999" w:hanging="510"/>
      </w:pPr>
      <w:rPr>
        <w:rFonts w:hint="default"/>
        <w:lang w:val="en-US" w:eastAsia="en-US" w:bidi="ar-SA"/>
      </w:rPr>
    </w:lvl>
    <w:lvl w:ilvl="7" w:tplc="82F42AF4">
      <w:numFmt w:val="bullet"/>
      <w:lvlText w:val="•"/>
      <w:lvlJc w:val="left"/>
      <w:pPr>
        <w:ind w:left="4556" w:hanging="510"/>
      </w:pPr>
      <w:rPr>
        <w:rFonts w:hint="default"/>
        <w:lang w:val="en-US" w:eastAsia="en-US" w:bidi="ar-SA"/>
      </w:rPr>
    </w:lvl>
    <w:lvl w:ilvl="8" w:tplc="1D9410A6">
      <w:numFmt w:val="bullet"/>
      <w:lvlText w:val="•"/>
      <w:lvlJc w:val="left"/>
      <w:pPr>
        <w:ind w:left="5112" w:hanging="510"/>
      </w:pPr>
      <w:rPr>
        <w:rFonts w:hint="default"/>
        <w:lang w:val="en-US" w:eastAsia="en-US" w:bidi="ar-SA"/>
      </w:rPr>
    </w:lvl>
  </w:abstractNum>
  <w:abstractNum w:abstractNumId="1" w15:restartNumberingAfterBreak="0">
    <w:nsid w:val="0108367C"/>
    <w:multiLevelType w:val="hybridMultilevel"/>
    <w:tmpl w:val="CFB4BC02"/>
    <w:lvl w:ilvl="0" w:tplc="3AC032BC">
      <w:numFmt w:val="bullet"/>
      <w:lvlText w:val="•"/>
      <w:lvlJc w:val="left"/>
      <w:pPr>
        <w:ind w:left="652" w:hanging="510"/>
      </w:pPr>
      <w:rPr>
        <w:rFonts w:ascii="Tahoma" w:eastAsia="Tahoma" w:hAnsi="Tahoma" w:cs="Tahoma" w:hint="default"/>
        <w:w w:val="127"/>
        <w:sz w:val="20"/>
        <w:szCs w:val="20"/>
        <w:lang w:val="en-US" w:eastAsia="en-US" w:bidi="ar-SA"/>
      </w:rPr>
    </w:lvl>
    <w:lvl w:ilvl="1" w:tplc="A0404CA8">
      <w:numFmt w:val="bullet"/>
      <w:lvlText w:val="•"/>
      <w:lvlJc w:val="left"/>
      <w:pPr>
        <w:ind w:left="780" w:hanging="510"/>
      </w:pPr>
      <w:rPr>
        <w:rFonts w:hint="default"/>
        <w:lang w:val="en-US" w:eastAsia="en-US" w:bidi="ar-SA"/>
      </w:rPr>
    </w:lvl>
    <w:lvl w:ilvl="2" w:tplc="3F8EAD26">
      <w:numFmt w:val="bullet"/>
      <w:lvlText w:val="•"/>
      <w:lvlJc w:val="left"/>
      <w:pPr>
        <w:ind w:left="1385" w:hanging="510"/>
      </w:pPr>
      <w:rPr>
        <w:rFonts w:hint="default"/>
        <w:lang w:val="en-US" w:eastAsia="en-US" w:bidi="ar-SA"/>
      </w:rPr>
    </w:lvl>
    <w:lvl w:ilvl="3" w:tplc="1DC42E3E">
      <w:numFmt w:val="bullet"/>
      <w:lvlText w:val="•"/>
      <w:lvlJc w:val="left"/>
      <w:pPr>
        <w:ind w:left="1990" w:hanging="510"/>
      </w:pPr>
      <w:rPr>
        <w:rFonts w:hint="default"/>
        <w:lang w:val="en-US" w:eastAsia="en-US" w:bidi="ar-SA"/>
      </w:rPr>
    </w:lvl>
    <w:lvl w:ilvl="4" w:tplc="6C3E1306">
      <w:numFmt w:val="bullet"/>
      <w:lvlText w:val="•"/>
      <w:lvlJc w:val="left"/>
      <w:pPr>
        <w:ind w:left="2595" w:hanging="510"/>
      </w:pPr>
      <w:rPr>
        <w:rFonts w:hint="default"/>
        <w:lang w:val="en-US" w:eastAsia="en-US" w:bidi="ar-SA"/>
      </w:rPr>
    </w:lvl>
    <w:lvl w:ilvl="5" w:tplc="2C96CB62">
      <w:numFmt w:val="bullet"/>
      <w:lvlText w:val="•"/>
      <w:lvlJc w:val="left"/>
      <w:pPr>
        <w:ind w:left="3200" w:hanging="510"/>
      </w:pPr>
      <w:rPr>
        <w:rFonts w:hint="default"/>
        <w:lang w:val="en-US" w:eastAsia="en-US" w:bidi="ar-SA"/>
      </w:rPr>
    </w:lvl>
    <w:lvl w:ilvl="6" w:tplc="27BA7B94">
      <w:numFmt w:val="bullet"/>
      <w:lvlText w:val="•"/>
      <w:lvlJc w:val="left"/>
      <w:pPr>
        <w:ind w:left="3805" w:hanging="510"/>
      </w:pPr>
      <w:rPr>
        <w:rFonts w:hint="default"/>
        <w:lang w:val="en-US" w:eastAsia="en-US" w:bidi="ar-SA"/>
      </w:rPr>
    </w:lvl>
    <w:lvl w:ilvl="7" w:tplc="38DCBFD2">
      <w:numFmt w:val="bullet"/>
      <w:lvlText w:val="•"/>
      <w:lvlJc w:val="left"/>
      <w:pPr>
        <w:ind w:left="4410" w:hanging="510"/>
      </w:pPr>
      <w:rPr>
        <w:rFonts w:hint="default"/>
        <w:lang w:val="en-US" w:eastAsia="en-US" w:bidi="ar-SA"/>
      </w:rPr>
    </w:lvl>
    <w:lvl w:ilvl="8" w:tplc="7E82C3A4">
      <w:numFmt w:val="bullet"/>
      <w:lvlText w:val="•"/>
      <w:lvlJc w:val="left"/>
      <w:pPr>
        <w:ind w:left="5015" w:hanging="510"/>
      </w:pPr>
      <w:rPr>
        <w:rFonts w:hint="default"/>
        <w:lang w:val="en-US" w:eastAsia="en-US" w:bidi="ar-SA"/>
      </w:rPr>
    </w:lvl>
  </w:abstractNum>
  <w:abstractNum w:abstractNumId="2" w15:restartNumberingAfterBreak="0">
    <w:nsid w:val="01FF3C5C"/>
    <w:multiLevelType w:val="hybridMultilevel"/>
    <w:tmpl w:val="C262E124"/>
    <w:lvl w:ilvl="0" w:tplc="A8E8592E">
      <w:numFmt w:val="bullet"/>
      <w:lvlText w:val="•"/>
      <w:lvlJc w:val="left"/>
      <w:pPr>
        <w:ind w:left="653" w:hanging="510"/>
      </w:pPr>
      <w:rPr>
        <w:rFonts w:ascii="Tahoma" w:eastAsia="Tahoma" w:hAnsi="Tahoma" w:cs="Tahoma" w:hint="default"/>
        <w:w w:val="127"/>
        <w:sz w:val="20"/>
        <w:szCs w:val="20"/>
        <w:lang w:val="en-US" w:eastAsia="en-US" w:bidi="ar-SA"/>
      </w:rPr>
    </w:lvl>
    <w:lvl w:ilvl="1" w:tplc="A596E26E">
      <w:numFmt w:val="bullet"/>
      <w:lvlText w:val="•"/>
      <w:lvlJc w:val="left"/>
      <w:pPr>
        <w:ind w:left="1216" w:hanging="510"/>
      </w:pPr>
      <w:rPr>
        <w:rFonts w:hint="default"/>
        <w:lang w:val="en-US" w:eastAsia="en-US" w:bidi="ar-SA"/>
      </w:rPr>
    </w:lvl>
    <w:lvl w:ilvl="2" w:tplc="190C585A">
      <w:numFmt w:val="bullet"/>
      <w:lvlText w:val="•"/>
      <w:lvlJc w:val="left"/>
      <w:pPr>
        <w:ind w:left="1773" w:hanging="510"/>
      </w:pPr>
      <w:rPr>
        <w:rFonts w:hint="default"/>
        <w:lang w:val="en-US" w:eastAsia="en-US" w:bidi="ar-SA"/>
      </w:rPr>
    </w:lvl>
    <w:lvl w:ilvl="3" w:tplc="E9C266BC">
      <w:numFmt w:val="bullet"/>
      <w:lvlText w:val="•"/>
      <w:lvlJc w:val="left"/>
      <w:pPr>
        <w:ind w:left="2329" w:hanging="510"/>
      </w:pPr>
      <w:rPr>
        <w:rFonts w:hint="default"/>
        <w:lang w:val="en-US" w:eastAsia="en-US" w:bidi="ar-SA"/>
      </w:rPr>
    </w:lvl>
    <w:lvl w:ilvl="4" w:tplc="CDB05DFE">
      <w:numFmt w:val="bullet"/>
      <w:lvlText w:val="•"/>
      <w:lvlJc w:val="left"/>
      <w:pPr>
        <w:ind w:left="2886" w:hanging="510"/>
      </w:pPr>
      <w:rPr>
        <w:rFonts w:hint="default"/>
        <w:lang w:val="en-US" w:eastAsia="en-US" w:bidi="ar-SA"/>
      </w:rPr>
    </w:lvl>
    <w:lvl w:ilvl="5" w:tplc="33F214B2">
      <w:numFmt w:val="bullet"/>
      <w:lvlText w:val="•"/>
      <w:lvlJc w:val="left"/>
      <w:pPr>
        <w:ind w:left="3443" w:hanging="510"/>
      </w:pPr>
      <w:rPr>
        <w:rFonts w:hint="default"/>
        <w:lang w:val="en-US" w:eastAsia="en-US" w:bidi="ar-SA"/>
      </w:rPr>
    </w:lvl>
    <w:lvl w:ilvl="6" w:tplc="3CB66BA8">
      <w:numFmt w:val="bullet"/>
      <w:lvlText w:val="•"/>
      <w:lvlJc w:val="left"/>
      <w:pPr>
        <w:ind w:left="3999" w:hanging="510"/>
      </w:pPr>
      <w:rPr>
        <w:rFonts w:hint="default"/>
        <w:lang w:val="en-US" w:eastAsia="en-US" w:bidi="ar-SA"/>
      </w:rPr>
    </w:lvl>
    <w:lvl w:ilvl="7" w:tplc="7B446942">
      <w:numFmt w:val="bullet"/>
      <w:lvlText w:val="•"/>
      <w:lvlJc w:val="left"/>
      <w:pPr>
        <w:ind w:left="4556" w:hanging="510"/>
      </w:pPr>
      <w:rPr>
        <w:rFonts w:hint="default"/>
        <w:lang w:val="en-US" w:eastAsia="en-US" w:bidi="ar-SA"/>
      </w:rPr>
    </w:lvl>
    <w:lvl w:ilvl="8" w:tplc="67DE44BE">
      <w:numFmt w:val="bullet"/>
      <w:lvlText w:val="•"/>
      <w:lvlJc w:val="left"/>
      <w:pPr>
        <w:ind w:left="5112" w:hanging="510"/>
      </w:pPr>
      <w:rPr>
        <w:rFonts w:hint="default"/>
        <w:lang w:val="en-US" w:eastAsia="en-US" w:bidi="ar-SA"/>
      </w:rPr>
    </w:lvl>
  </w:abstractNum>
  <w:abstractNum w:abstractNumId="3" w15:restartNumberingAfterBreak="0">
    <w:nsid w:val="02F81535"/>
    <w:multiLevelType w:val="hybridMultilevel"/>
    <w:tmpl w:val="6B5406EC"/>
    <w:lvl w:ilvl="0" w:tplc="E9A05C48">
      <w:numFmt w:val="bullet"/>
      <w:lvlText w:val="•"/>
      <w:lvlJc w:val="left"/>
      <w:pPr>
        <w:ind w:left="652" w:hanging="510"/>
      </w:pPr>
      <w:rPr>
        <w:rFonts w:ascii="Tahoma" w:eastAsia="Tahoma" w:hAnsi="Tahoma" w:cs="Tahoma" w:hint="default"/>
        <w:w w:val="127"/>
        <w:sz w:val="20"/>
        <w:szCs w:val="20"/>
        <w:lang w:val="en-US" w:eastAsia="en-US" w:bidi="ar-SA"/>
      </w:rPr>
    </w:lvl>
    <w:lvl w:ilvl="1" w:tplc="8F34443C">
      <w:numFmt w:val="bullet"/>
      <w:lvlText w:val="•"/>
      <w:lvlJc w:val="left"/>
      <w:pPr>
        <w:ind w:left="1216" w:hanging="510"/>
      </w:pPr>
      <w:rPr>
        <w:rFonts w:hint="default"/>
        <w:lang w:val="en-US" w:eastAsia="en-US" w:bidi="ar-SA"/>
      </w:rPr>
    </w:lvl>
    <w:lvl w:ilvl="2" w:tplc="08F05268">
      <w:numFmt w:val="bullet"/>
      <w:lvlText w:val="•"/>
      <w:lvlJc w:val="left"/>
      <w:pPr>
        <w:ind w:left="1773" w:hanging="510"/>
      </w:pPr>
      <w:rPr>
        <w:rFonts w:hint="default"/>
        <w:lang w:val="en-US" w:eastAsia="en-US" w:bidi="ar-SA"/>
      </w:rPr>
    </w:lvl>
    <w:lvl w:ilvl="3" w:tplc="CFB4C086">
      <w:numFmt w:val="bullet"/>
      <w:lvlText w:val="•"/>
      <w:lvlJc w:val="left"/>
      <w:pPr>
        <w:ind w:left="2329" w:hanging="510"/>
      </w:pPr>
      <w:rPr>
        <w:rFonts w:hint="default"/>
        <w:lang w:val="en-US" w:eastAsia="en-US" w:bidi="ar-SA"/>
      </w:rPr>
    </w:lvl>
    <w:lvl w:ilvl="4" w:tplc="504CFDAA">
      <w:numFmt w:val="bullet"/>
      <w:lvlText w:val="•"/>
      <w:lvlJc w:val="left"/>
      <w:pPr>
        <w:ind w:left="2886" w:hanging="510"/>
      </w:pPr>
      <w:rPr>
        <w:rFonts w:hint="default"/>
        <w:lang w:val="en-US" w:eastAsia="en-US" w:bidi="ar-SA"/>
      </w:rPr>
    </w:lvl>
    <w:lvl w:ilvl="5" w:tplc="EAC88516">
      <w:numFmt w:val="bullet"/>
      <w:lvlText w:val="•"/>
      <w:lvlJc w:val="left"/>
      <w:pPr>
        <w:ind w:left="3443" w:hanging="510"/>
      </w:pPr>
      <w:rPr>
        <w:rFonts w:hint="default"/>
        <w:lang w:val="en-US" w:eastAsia="en-US" w:bidi="ar-SA"/>
      </w:rPr>
    </w:lvl>
    <w:lvl w:ilvl="6" w:tplc="1A62609A">
      <w:numFmt w:val="bullet"/>
      <w:lvlText w:val="•"/>
      <w:lvlJc w:val="left"/>
      <w:pPr>
        <w:ind w:left="3999" w:hanging="510"/>
      </w:pPr>
      <w:rPr>
        <w:rFonts w:hint="default"/>
        <w:lang w:val="en-US" w:eastAsia="en-US" w:bidi="ar-SA"/>
      </w:rPr>
    </w:lvl>
    <w:lvl w:ilvl="7" w:tplc="602869EE">
      <w:numFmt w:val="bullet"/>
      <w:lvlText w:val="•"/>
      <w:lvlJc w:val="left"/>
      <w:pPr>
        <w:ind w:left="4556" w:hanging="510"/>
      </w:pPr>
      <w:rPr>
        <w:rFonts w:hint="default"/>
        <w:lang w:val="en-US" w:eastAsia="en-US" w:bidi="ar-SA"/>
      </w:rPr>
    </w:lvl>
    <w:lvl w:ilvl="8" w:tplc="61A8C66E">
      <w:numFmt w:val="bullet"/>
      <w:lvlText w:val="•"/>
      <w:lvlJc w:val="left"/>
      <w:pPr>
        <w:ind w:left="5112" w:hanging="510"/>
      </w:pPr>
      <w:rPr>
        <w:rFonts w:hint="default"/>
        <w:lang w:val="en-US" w:eastAsia="en-US" w:bidi="ar-SA"/>
      </w:rPr>
    </w:lvl>
  </w:abstractNum>
  <w:abstractNum w:abstractNumId="4" w15:restartNumberingAfterBreak="0">
    <w:nsid w:val="038533C6"/>
    <w:multiLevelType w:val="hybridMultilevel"/>
    <w:tmpl w:val="F9C21480"/>
    <w:lvl w:ilvl="0" w:tplc="EA64C12A">
      <w:numFmt w:val="bullet"/>
      <w:lvlText w:val="•"/>
      <w:lvlJc w:val="left"/>
      <w:pPr>
        <w:ind w:left="652" w:hanging="510"/>
      </w:pPr>
      <w:rPr>
        <w:rFonts w:ascii="Tahoma" w:eastAsia="Tahoma" w:hAnsi="Tahoma" w:cs="Tahoma" w:hint="default"/>
        <w:w w:val="127"/>
        <w:sz w:val="20"/>
        <w:szCs w:val="20"/>
        <w:lang w:val="en-US" w:eastAsia="en-US" w:bidi="ar-SA"/>
      </w:rPr>
    </w:lvl>
    <w:lvl w:ilvl="1" w:tplc="DED2D778">
      <w:numFmt w:val="bullet"/>
      <w:lvlText w:val="•"/>
      <w:lvlJc w:val="left"/>
      <w:pPr>
        <w:ind w:left="1216" w:hanging="510"/>
      </w:pPr>
      <w:rPr>
        <w:rFonts w:hint="default"/>
        <w:lang w:val="en-US" w:eastAsia="en-US" w:bidi="ar-SA"/>
      </w:rPr>
    </w:lvl>
    <w:lvl w:ilvl="2" w:tplc="97A06F36">
      <w:numFmt w:val="bullet"/>
      <w:lvlText w:val="•"/>
      <w:lvlJc w:val="left"/>
      <w:pPr>
        <w:ind w:left="1773" w:hanging="510"/>
      </w:pPr>
      <w:rPr>
        <w:rFonts w:hint="default"/>
        <w:lang w:val="en-US" w:eastAsia="en-US" w:bidi="ar-SA"/>
      </w:rPr>
    </w:lvl>
    <w:lvl w:ilvl="3" w:tplc="07BC1452">
      <w:numFmt w:val="bullet"/>
      <w:lvlText w:val="•"/>
      <w:lvlJc w:val="left"/>
      <w:pPr>
        <w:ind w:left="2329" w:hanging="510"/>
      </w:pPr>
      <w:rPr>
        <w:rFonts w:hint="default"/>
        <w:lang w:val="en-US" w:eastAsia="en-US" w:bidi="ar-SA"/>
      </w:rPr>
    </w:lvl>
    <w:lvl w:ilvl="4" w:tplc="0804D7E6">
      <w:numFmt w:val="bullet"/>
      <w:lvlText w:val="•"/>
      <w:lvlJc w:val="left"/>
      <w:pPr>
        <w:ind w:left="2886" w:hanging="510"/>
      </w:pPr>
      <w:rPr>
        <w:rFonts w:hint="default"/>
        <w:lang w:val="en-US" w:eastAsia="en-US" w:bidi="ar-SA"/>
      </w:rPr>
    </w:lvl>
    <w:lvl w:ilvl="5" w:tplc="1B98D606">
      <w:numFmt w:val="bullet"/>
      <w:lvlText w:val="•"/>
      <w:lvlJc w:val="left"/>
      <w:pPr>
        <w:ind w:left="3443" w:hanging="510"/>
      </w:pPr>
      <w:rPr>
        <w:rFonts w:hint="default"/>
        <w:lang w:val="en-US" w:eastAsia="en-US" w:bidi="ar-SA"/>
      </w:rPr>
    </w:lvl>
    <w:lvl w:ilvl="6" w:tplc="1BC846E2">
      <w:numFmt w:val="bullet"/>
      <w:lvlText w:val="•"/>
      <w:lvlJc w:val="left"/>
      <w:pPr>
        <w:ind w:left="3999" w:hanging="510"/>
      </w:pPr>
      <w:rPr>
        <w:rFonts w:hint="default"/>
        <w:lang w:val="en-US" w:eastAsia="en-US" w:bidi="ar-SA"/>
      </w:rPr>
    </w:lvl>
    <w:lvl w:ilvl="7" w:tplc="9CF4A80C">
      <w:numFmt w:val="bullet"/>
      <w:lvlText w:val="•"/>
      <w:lvlJc w:val="left"/>
      <w:pPr>
        <w:ind w:left="4556" w:hanging="510"/>
      </w:pPr>
      <w:rPr>
        <w:rFonts w:hint="default"/>
        <w:lang w:val="en-US" w:eastAsia="en-US" w:bidi="ar-SA"/>
      </w:rPr>
    </w:lvl>
    <w:lvl w:ilvl="8" w:tplc="68E0CAC4">
      <w:numFmt w:val="bullet"/>
      <w:lvlText w:val="•"/>
      <w:lvlJc w:val="left"/>
      <w:pPr>
        <w:ind w:left="5112" w:hanging="510"/>
      </w:pPr>
      <w:rPr>
        <w:rFonts w:hint="default"/>
        <w:lang w:val="en-US" w:eastAsia="en-US" w:bidi="ar-SA"/>
      </w:rPr>
    </w:lvl>
  </w:abstractNum>
  <w:abstractNum w:abstractNumId="5" w15:restartNumberingAfterBreak="0">
    <w:nsid w:val="057F15FE"/>
    <w:multiLevelType w:val="hybridMultilevel"/>
    <w:tmpl w:val="C7B26A72"/>
    <w:lvl w:ilvl="0" w:tplc="14C8BBF2">
      <w:numFmt w:val="bullet"/>
      <w:lvlText w:val="•"/>
      <w:lvlJc w:val="left"/>
      <w:pPr>
        <w:ind w:left="653" w:hanging="510"/>
      </w:pPr>
      <w:rPr>
        <w:rFonts w:ascii="Tahoma" w:eastAsia="Tahoma" w:hAnsi="Tahoma" w:cs="Tahoma" w:hint="default"/>
        <w:w w:val="127"/>
        <w:sz w:val="20"/>
        <w:szCs w:val="20"/>
        <w:lang w:val="en-US" w:eastAsia="en-US" w:bidi="ar-SA"/>
      </w:rPr>
    </w:lvl>
    <w:lvl w:ilvl="1" w:tplc="A75057EE">
      <w:numFmt w:val="bullet"/>
      <w:lvlText w:val="•"/>
      <w:lvlJc w:val="left"/>
      <w:pPr>
        <w:ind w:left="1216" w:hanging="510"/>
      </w:pPr>
      <w:rPr>
        <w:rFonts w:hint="default"/>
        <w:lang w:val="en-US" w:eastAsia="en-US" w:bidi="ar-SA"/>
      </w:rPr>
    </w:lvl>
    <w:lvl w:ilvl="2" w:tplc="C186AED0">
      <w:numFmt w:val="bullet"/>
      <w:lvlText w:val="•"/>
      <w:lvlJc w:val="left"/>
      <w:pPr>
        <w:ind w:left="1773" w:hanging="510"/>
      </w:pPr>
      <w:rPr>
        <w:rFonts w:hint="default"/>
        <w:lang w:val="en-US" w:eastAsia="en-US" w:bidi="ar-SA"/>
      </w:rPr>
    </w:lvl>
    <w:lvl w:ilvl="3" w:tplc="128E0F48">
      <w:numFmt w:val="bullet"/>
      <w:lvlText w:val="•"/>
      <w:lvlJc w:val="left"/>
      <w:pPr>
        <w:ind w:left="2329" w:hanging="510"/>
      </w:pPr>
      <w:rPr>
        <w:rFonts w:hint="default"/>
        <w:lang w:val="en-US" w:eastAsia="en-US" w:bidi="ar-SA"/>
      </w:rPr>
    </w:lvl>
    <w:lvl w:ilvl="4" w:tplc="7F94F3A8">
      <w:numFmt w:val="bullet"/>
      <w:lvlText w:val="•"/>
      <w:lvlJc w:val="left"/>
      <w:pPr>
        <w:ind w:left="2886" w:hanging="510"/>
      </w:pPr>
      <w:rPr>
        <w:rFonts w:hint="default"/>
        <w:lang w:val="en-US" w:eastAsia="en-US" w:bidi="ar-SA"/>
      </w:rPr>
    </w:lvl>
    <w:lvl w:ilvl="5" w:tplc="28664394">
      <w:numFmt w:val="bullet"/>
      <w:lvlText w:val="•"/>
      <w:lvlJc w:val="left"/>
      <w:pPr>
        <w:ind w:left="3443" w:hanging="510"/>
      </w:pPr>
      <w:rPr>
        <w:rFonts w:hint="default"/>
        <w:lang w:val="en-US" w:eastAsia="en-US" w:bidi="ar-SA"/>
      </w:rPr>
    </w:lvl>
    <w:lvl w:ilvl="6" w:tplc="FB86DE50">
      <w:numFmt w:val="bullet"/>
      <w:lvlText w:val="•"/>
      <w:lvlJc w:val="left"/>
      <w:pPr>
        <w:ind w:left="3999" w:hanging="510"/>
      </w:pPr>
      <w:rPr>
        <w:rFonts w:hint="default"/>
        <w:lang w:val="en-US" w:eastAsia="en-US" w:bidi="ar-SA"/>
      </w:rPr>
    </w:lvl>
    <w:lvl w:ilvl="7" w:tplc="56E8591E">
      <w:numFmt w:val="bullet"/>
      <w:lvlText w:val="•"/>
      <w:lvlJc w:val="left"/>
      <w:pPr>
        <w:ind w:left="4556" w:hanging="510"/>
      </w:pPr>
      <w:rPr>
        <w:rFonts w:hint="default"/>
        <w:lang w:val="en-US" w:eastAsia="en-US" w:bidi="ar-SA"/>
      </w:rPr>
    </w:lvl>
    <w:lvl w:ilvl="8" w:tplc="68842B08">
      <w:numFmt w:val="bullet"/>
      <w:lvlText w:val="•"/>
      <w:lvlJc w:val="left"/>
      <w:pPr>
        <w:ind w:left="5112" w:hanging="510"/>
      </w:pPr>
      <w:rPr>
        <w:rFonts w:hint="default"/>
        <w:lang w:val="en-US" w:eastAsia="en-US" w:bidi="ar-SA"/>
      </w:rPr>
    </w:lvl>
  </w:abstractNum>
  <w:abstractNum w:abstractNumId="6" w15:restartNumberingAfterBreak="0">
    <w:nsid w:val="05EA0A92"/>
    <w:multiLevelType w:val="hybridMultilevel"/>
    <w:tmpl w:val="54F234B4"/>
    <w:lvl w:ilvl="0" w:tplc="5E7AD134">
      <w:numFmt w:val="bullet"/>
      <w:lvlText w:val="•"/>
      <w:lvlJc w:val="left"/>
      <w:pPr>
        <w:ind w:left="652" w:hanging="510"/>
      </w:pPr>
      <w:rPr>
        <w:rFonts w:ascii="Tahoma" w:eastAsia="Tahoma" w:hAnsi="Tahoma" w:cs="Tahoma" w:hint="default"/>
        <w:w w:val="127"/>
        <w:sz w:val="20"/>
        <w:szCs w:val="20"/>
        <w:lang w:val="en-US" w:eastAsia="en-US" w:bidi="ar-SA"/>
      </w:rPr>
    </w:lvl>
    <w:lvl w:ilvl="1" w:tplc="4E125EF6">
      <w:numFmt w:val="bullet"/>
      <w:lvlText w:val="•"/>
      <w:lvlJc w:val="left"/>
      <w:pPr>
        <w:ind w:left="1216" w:hanging="510"/>
      </w:pPr>
      <w:rPr>
        <w:rFonts w:hint="default"/>
        <w:lang w:val="en-US" w:eastAsia="en-US" w:bidi="ar-SA"/>
      </w:rPr>
    </w:lvl>
    <w:lvl w:ilvl="2" w:tplc="8D7EBCA8">
      <w:numFmt w:val="bullet"/>
      <w:lvlText w:val="•"/>
      <w:lvlJc w:val="left"/>
      <w:pPr>
        <w:ind w:left="1773" w:hanging="510"/>
      </w:pPr>
      <w:rPr>
        <w:rFonts w:hint="default"/>
        <w:lang w:val="en-US" w:eastAsia="en-US" w:bidi="ar-SA"/>
      </w:rPr>
    </w:lvl>
    <w:lvl w:ilvl="3" w:tplc="175C7272">
      <w:numFmt w:val="bullet"/>
      <w:lvlText w:val="•"/>
      <w:lvlJc w:val="left"/>
      <w:pPr>
        <w:ind w:left="2329" w:hanging="510"/>
      </w:pPr>
      <w:rPr>
        <w:rFonts w:hint="default"/>
        <w:lang w:val="en-US" w:eastAsia="en-US" w:bidi="ar-SA"/>
      </w:rPr>
    </w:lvl>
    <w:lvl w:ilvl="4" w:tplc="E154E9DA">
      <w:numFmt w:val="bullet"/>
      <w:lvlText w:val="•"/>
      <w:lvlJc w:val="left"/>
      <w:pPr>
        <w:ind w:left="2886" w:hanging="510"/>
      </w:pPr>
      <w:rPr>
        <w:rFonts w:hint="default"/>
        <w:lang w:val="en-US" w:eastAsia="en-US" w:bidi="ar-SA"/>
      </w:rPr>
    </w:lvl>
    <w:lvl w:ilvl="5" w:tplc="11A0AD42">
      <w:numFmt w:val="bullet"/>
      <w:lvlText w:val="•"/>
      <w:lvlJc w:val="left"/>
      <w:pPr>
        <w:ind w:left="3443" w:hanging="510"/>
      </w:pPr>
      <w:rPr>
        <w:rFonts w:hint="default"/>
        <w:lang w:val="en-US" w:eastAsia="en-US" w:bidi="ar-SA"/>
      </w:rPr>
    </w:lvl>
    <w:lvl w:ilvl="6" w:tplc="39109936">
      <w:numFmt w:val="bullet"/>
      <w:lvlText w:val="•"/>
      <w:lvlJc w:val="left"/>
      <w:pPr>
        <w:ind w:left="3999" w:hanging="510"/>
      </w:pPr>
      <w:rPr>
        <w:rFonts w:hint="default"/>
        <w:lang w:val="en-US" w:eastAsia="en-US" w:bidi="ar-SA"/>
      </w:rPr>
    </w:lvl>
    <w:lvl w:ilvl="7" w:tplc="3A961144">
      <w:numFmt w:val="bullet"/>
      <w:lvlText w:val="•"/>
      <w:lvlJc w:val="left"/>
      <w:pPr>
        <w:ind w:left="4556" w:hanging="510"/>
      </w:pPr>
      <w:rPr>
        <w:rFonts w:hint="default"/>
        <w:lang w:val="en-US" w:eastAsia="en-US" w:bidi="ar-SA"/>
      </w:rPr>
    </w:lvl>
    <w:lvl w:ilvl="8" w:tplc="DC94D280">
      <w:numFmt w:val="bullet"/>
      <w:lvlText w:val="•"/>
      <w:lvlJc w:val="left"/>
      <w:pPr>
        <w:ind w:left="5112" w:hanging="510"/>
      </w:pPr>
      <w:rPr>
        <w:rFonts w:hint="default"/>
        <w:lang w:val="en-US" w:eastAsia="en-US" w:bidi="ar-SA"/>
      </w:rPr>
    </w:lvl>
  </w:abstractNum>
  <w:abstractNum w:abstractNumId="7" w15:restartNumberingAfterBreak="0">
    <w:nsid w:val="068C55E9"/>
    <w:multiLevelType w:val="hybridMultilevel"/>
    <w:tmpl w:val="0D60654C"/>
    <w:lvl w:ilvl="0" w:tplc="9AA662CA">
      <w:numFmt w:val="bullet"/>
      <w:lvlText w:val="•"/>
      <w:lvlJc w:val="left"/>
      <w:pPr>
        <w:ind w:left="652" w:hanging="510"/>
      </w:pPr>
      <w:rPr>
        <w:rFonts w:ascii="Tahoma" w:eastAsia="Tahoma" w:hAnsi="Tahoma" w:cs="Tahoma" w:hint="default"/>
        <w:w w:val="127"/>
        <w:sz w:val="20"/>
        <w:szCs w:val="20"/>
        <w:lang w:val="en-US" w:eastAsia="en-US" w:bidi="ar-SA"/>
      </w:rPr>
    </w:lvl>
    <w:lvl w:ilvl="1" w:tplc="4140BDDA">
      <w:numFmt w:val="bullet"/>
      <w:lvlText w:val="•"/>
      <w:lvlJc w:val="left"/>
      <w:pPr>
        <w:ind w:left="1216" w:hanging="510"/>
      </w:pPr>
      <w:rPr>
        <w:rFonts w:hint="default"/>
        <w:lang w:val="en-US" w:eastAsia="en-US" w:bidi="ar-SA"/>
      </w:rPr>
    </w:lvl>
    <w:lvl w:ilvl="2" w:tplc="CA407B02">
      <w:numFmt w:val="bullet"/>
      <w:lvlText w:val="•"/>
      <w:lvlJc w:val="left"/>
      <w:pPr>
        <w:ind w:left="1773" w:hanging="510"/>
      </w:pPr>
      <w:rPr>
        <w:rFonts w:hint="default"/>
        <w:lang w:val="en-US" w:eastAsia="en-US" w:bidi="ar-SA"/>
      </w:rPr>
    </w:lvl>
    <w:lvl w:ilvl="3" w:tplc="6E4CC67A">
      <w:numFmt w:val="bullet"/>
      <w:lvlText w:val="•"/>
      <w:lvlJc w:val="left"/>
      <w:pPr>
        <w:ind w:left="2329" w:hanging="510"/>
      </w:pPr>
      <w:rPr>
        <w:rFonts w:hint="default"/>
        <w:lang w:val="en-US" w:eastAsia="en-US" w:bidi="ar-SA"/>
      </w:rPr>
    </w:lvl>
    <w:lvl w:ilvl="4" w:tplc="A9F46564">
      <w:numFmt w:val="bullet"/>
      <w:lvlText w:val="•"/>
      <w:lvlJc w:val="left"/>
      <w:pPr>
        <w:ind w:left="2886" w:hanging="510"/>
      </w:pPr>
      <w:rPr>
        <w:rFonts w:hint="default"/>
        <w:lang w:val="en-US" w:eastAsia="en-US" w:bidi="ar-SA"/>
      </w:rPr>
    </w:lvl>
    <w:lvl w:ilvl="5" w:tplc="1D1C26A8">
      <w:numFmt w:val="bullet"/>
      <w:lvlText w:val="•"/>
      <w:lvlJc w:val="left"/>
      <w:pPr>
        <w:ind w:left="3443" w:hanging="510"/>
      </w:pPr>
      <w:rPr>
        <w:rFonts w:hint="default"/>
        <w:lang w:val="en-US" w:eastAsia="en-US" w:bidi="ar-SA"/>
      </w:rPr>
    </w:lvl>
    <w:lvl w:ilvl="6" w:tplc="5886A2BA">
      <w:numFmt w:val="bullet"/>
      <w:lvlText w:val="•"/>
      <w:lvlJc w:val="left"/>
      <w:pPr>
        <w:ind w:left="3999" w:hanging="510"/>
      </w:pPr>
      <w:rPr>
        <w:rFonts w:hint="default"/>
        <w:lang w:val="en-US" w:eastAsia="en-US" w:bidi="ar-SA"/>
      </w:rPr>
    </w:lvl>
    <w:lvl w:ilvl="7" w:tplc="31BA3D12">
      <w:numFmt w:val="bullet"/>
      <w:lvlText w:val="•"/>
      <w:lvlJc w:val="left"/>
      <w:pPr>
        <w:ind w:left="4556" w:hanging="510"/>
      </w:pPr>
      <w:rPr>
        <w:rFonts w:hint="default"/>
        <w:lang w:val="en-US" w:eastAsia="en-US" w:bidi="ar-SA"/>
      </w:rPr>
    </w:lvl>
    <w:lvl w:ilvl="8" w:tplc="57BEAD64">
      <w:numFmt w:val="bullet"/>
      <w:lvlText w:val="•"/>
      <w:lvlJc w:val="left"/>
      <w:pPr>
        <w:ind w:left="5112" w:hanging="510"/>
      </w:pPr>
      <w:rPr>
        <w:rFonts w:hint="default"/>
        <w:lang w:val="en-US" w:eastAsia="en-US" w:bidi="ar-SA"/>
      </w:rPr>
    </w:lvl>
  </w:abstractNum>
  <w:abstractNum w:abstractNumId="8" w15:restartNumberingAfterBreak="0">
    <w:nsid w:val="06FE7CEE"/>
    <w:multiLevelType w:val="hybridMultilevel"/>
    <w:tmpl w:val="319C907E"/>
    <w:lvl w:ilvl="0" w:tplc="C534EB72">
      <w:numFmt w:val="bullet"/>
      <w:lvlText w:val="•"/>
      <w:lvlJc w:val="left"/>
      <w:pPr>
        <w:ind w:left="653" w:hanging="510"/>
      </w:pPr>
      <w:rPr>
        <w:rFonts w:ascii="Tahoma" w:eastAsia="Tahoma" w:hAnsi="Tahoma" w:cs="Tahoma" w:hint="default"/>
        <w:w w:val="127"/>
        <w:sz w:val="20"/>
        <w:szCs w:val="20"/>
        <w:lang w:val="en-US" w:eastAsia="en-US" w:bidi="ar-SA"/>
      </w:rPr>
    </w:lvl>
    <w:lvl w:ilvl="1" w:tplc="2FA673F0">
      <w:numFmt w:val="bullet"/>
      <w:lvlText w:val="•"/>
      <w:lvlJc w:val="left"/>
      <w:pPr>
        <w:ind w:left="1216" w:hanging="510"/>
      </w:pPr>
      <w:rPr>
        <w:rFonts w:hint="default"/>
        <w:lang w:val="en-US" w:eastAsia="en-US" w:bidi="ar-SA"/>
      </w:rPr>
    </w:lvl>
    <w:lvl w:ilvl="2" w:tplc="37760E7E">
      <w:numFmt w:val="bullet"/>
      <w:lvlText w:val="•"/>
      <w:lvlJc w:val="left"/>
      <w:pPr>
        <w:ind w:left="1773" w:hanging="510"/>
      </w:pPr>
      <w:rPr>
        <w:rFonts w:hint="default"/>
        <w:lang w:val="en-US" w:eastAsia="en-US" w:bidi="ar-SA"/>
      </w:rPr>
    </w:lvl>
    <w:lvl w:ilvl="3" w:tplc="5AA4A626">
      <w:numFmt w:val="bullet"/>
      <w:lvlText w:val="•"/>
      <w:lvlJc w:val="left"/>
      <w:pPr>
        <w:ind w:left="2329" w:hanging="510"/>
      </w:pPr>
      <w:rPr>
        <w:rFonts w:hint="default"/>
        <w:lang w:val="en-US" w:eastAsia="en-US" w:bidi="ar-SA"/>
      </w:rPr>
    </w:lvl>
    <w:lvl w:ilvl="4" w:tplc="AF0E4BD2">
      <w:numFmt w:val="bullet"/>
      <w:lvlText w:val="•"/>
      <w:lvlJc w:val="left"/>
      <w:pPr>
        <w:ind w:left="2886" w:hanging="510"/>
      </w:pPr>
      <w:rPr>
        <w:rFonts w:hint="default"/>
        <w:lang w:val="en-US" w:eastAsia="en-US" w:bidi="ar-SA"/>
      </w:rPr>
    </w:lvl>
    <w:lvl w:ilvl="5" w:tplc="2EC481BC">
      <w:numFmt w:val="bullet"/>
      <w:lvlText w:val="•"/>
      <w:lvlJc w:val="left"/>
      <w:pPr>
        <w:ind w:left="3443" w:hanging="510"/>
      </w:pPr>
      <w:rPr>
        <w:rFonts w:hint="default"/>
        <w:lang w:val="en-US" w:eastAsia="en-US" w:bidi="ar-SA"/>
      </w:rPr>
    </w:lvl>
    <w:lvl w:ilvl="6" w:tplc="701432BA">
      <w:numFmt w:val="bullet"/>
      <w:lvlText w:val="•"/>
      <w:lvlJc w:val="left"/>
      <w:pPr>
        <w:ind w:left="3999" w:hanging="510"/>
      </w:pPr>
      <w:rPr>
        <w:rFonts w:hint="default"/>
        <w:lang w:val="en-US" w:eastAsia="en-US" w:bidi="ar-SA"/>
      </w:rPr>
    </w:lvl>
    <w:lvl w:ilvl="7" w:tplc="58481EE4">
      <w:numFmt w:val="bullet"/>
      <w:lvlText w:val="•"/>
      <w:lvlJc w:val="left"/>
      <w:pPr>
        <w:ind w:left="4556" w:hanging="510"/>
      </w:pPr>
      <w:rPr>
        <w:rFonts w:hint="default"/>
        <w:lang w:val="en-US" w:eastAsia="en-US" w:bidi="ar-SA"/>
      </w:rPr>
    </w:lvl>
    <w:lvl w:ilvl="8" w:tplc="7F323B04">
      <w:numFmt w:val="bullet"/>
      <w:lvlText w:val="•"/>
      <w:lvlJc w:val="left"/>
      <w:pPr>
        <w:ind w:left="5112" w:hanging="510"/>
      </w:pPr>
      <w:rPr>
        <w:rFonts w:hint="default"/>
        <w:lang w:val="en-US" w:eastAsia="en-US" w:bidi="ar-SA"/>
      </w:rPr>
    </w:lvl>
  </w:abstractNum>
  <w:abstractNum w:abstractNumId="9" w15:restartNumberingAfterBreak="0">
    <w:nsid w:val="09053760"/>
    <w:multiLevelType w:val="hybridMultilevel"/>
    <w:tmpl w:val="31B666DE"/>
    <w:lvl w:ilvl="0" w:tplc="B1CC8B22">
      <w:numFmt w:val="bullet"/>
      <w:lvlText w:val="•"/>
      <w:lvlJc w:val="left"/>
      <w:pPr>
        <w:ind w:left="653" w:hanging="510"/>
      </w:pPr>
      <w:rPr>
        <w:rFonts w:ascii="Tahoma" w:eastAsia="Tahoma" w:hAnsi="Tahoma" w:cs="Tahoma" w:hint="default"/>
        <w:w w:val="127"/>
        <w:sz w:val="20"/>
        <w:szCs w:val="20"/>
        <w:lang w:val="en-US" w:eastAsia="en-US" w:bidi="ar-SA"/>
      </w:rPr>
    </w:lvl>
    <w:lvl w:ilvl="1" w:tplc="29F2B414">
      <w:numFmt w:val="bullet"/>
      <w:lvlText w:val="•"/>
      <w:lvlJc w:val="left"/>
      <w:pPr>
        <w:ind w:left="1216" w:hanging="510"/>
      </w:pPr>
      <w:rPr>
        <w:rFonts w:hint="default"/>
        <w:lang w:val="en-US" w:eastAsia="en-US" w:bidi="ar-SA"/>
      </w:rPr>
    </w:lvl>
    <w:lvl w:ilvl="2" w:tplc="E7486F70">
      <w:numFmt w:val="bullet"/>
      <w:lvlText w:val="•"/>
      <w:lvlJc w:val="left"/>
      <w:pPr>
        <w:ind w:left="1773" w:hanging="510"/>
      </w:pPr>
      <w:rPr>
        <w:rFonts w:hint="default"/>
        <w:lang w:val="en-US" w:eastAsia="en-US" w:bidi="ar-SA"/>
      </w:rPr>
    </w:lvl>
    <w:lvl w:ilvl="3" w:tplc="BE30D206">
      <w:numFmt w:val="bullet"/>
      <w:lvlText w:val="•"/>
      <w:lvlJc w:val="left"/>
      <w:pPr>
        <w:ind w:left="2329" w:hanging="510"/>
      </w:pPr>
      <w:rPr>
        <w:rFonts w:hint="default"/>
        <w:lang w:val="en-US" w:eastAsia="en-US" w:bidi="ar-SA"/>
      </w:rPr>
    </w:lvl>
    <w:lvl w:ilvl="4" w:tplc="ACA6113A">
      <w:numFmt w:val="bullet"/>
      <w:lvlText w:val="•"/>
      <w:lvlJc w:val="left"/>
      <w:pPr>
        <w:ind w:left="2886" w:hanging="510"/>
      </w:pPr>
      <w:rPr>
        <w:rFonts w:hint="default"/>
        <w:lang w:val="en-US" w:eastAsia="en-US" w:bidi="ar-SA"/>
      </w:rPr>
    </w:lvl>
    <w:lvl w:ilvl="5" w:tplc="25102214">
      <w:numFmt w:val="bullet"/>
      <w:lvlText w:val="•"/>
      <w:lvlJc w:val="left"/>
      <w:pPr>
        <w:ind w:left="3443" w:hanging="510"/>
      </w:pPr>
      <w:rPr>
        <w:rFonts w:hint="default"/>
        <w:lang w:val="en-US" w:eastAsia="en-US" w:bidi="ar-SA"/>
      </w:rPr>
    </w:lvl>
    <w:lvl w:ilvl="6" w:tplc="CB92427A">
      <w:numFmt w:val="bullet"/>
      <w:lvlText w:val="•"/>
      <w:lvlJc w:val="left"/>
      <w:pPr>
        <w:ind w:left="3999" w:hanging="510"/>
      </w:pPr>
      <w:rPr>
        <w:rFonts w:hint="default"/>
        <w:lang w:val="en-US" w:eastAsia="en-US" w:bidi="ar-SA"/>
      </w:rPr>
    </w:lvl>
    <w:lvl w:ilvl="7" w:tplc="AABC5C52">
      <w:numFmt w:val="bullet"/>
      <w:lvlText w:val="•"/>
      <w:lvlJc w:val="left"/>
      <w:pPr>
        <w:ind w:left="4556" w:hanging="510"/>
      </w:pPr>
      <w:rPr>
        <w:rFonts w:hint="default"/>
        <w:lang w:val="en-US" w:eastAsia="en-US" w:bidi="ar-SA"/>
      </w:rPr>
    </w:lvl>
    <w:lvl w:ilvl="8" w:tplc="21345374">
      <w:numFmt w:val="bullet"/>
      <w:lvlText w:val="•"/>
      <w:lvlJc w:val="left"/>
      <w:pPr>
        <w:ind w:left="5112" w:hanging="510"/>
      </w:pPr>
      <w:rPr>
        <w:rFonts w:hint="default"/>
        <w:lang w:val="en-US" w:eastAsia="en-US" w:bidi="ar-SA"/>
      </w:rPr>
    </w:lvl>
  </w:abstractNum>
  <w:abstractNum w:abstractNumId="10" w15:restartNumberingAfterBreak="0">
    <w:nsid w:val="09646352"/>
    <w:multiLevelType w:val="hybridMultilevel"/>
    <w:tmpl w:val="22DCAD14"/>
    <w:lvl w:ilvl="0" w:tplc="75E42FA8">
      <w:numFmt w:val="bullet"/>
      <w:lvlText w:val="•"/>
      <w:lvlJc w:val="left"/>
      <w:pPr>
        <w:ind w:left="651" w:hanging="510"/>
      </w:pPr>
      <w:rPr>
        <w:rFonts w:ascii="Tahoma" w:eastAsia="Tahoma" w:hAnsi="Tahoma" w:cs="Tahoma" w:hint="default"/>
        <w:w w:val="127"/>
        <w:sz w:val="20"/>
        <w:szCs w:val="20"/>
        <w:lang w:val="en-US" w:eastAsia="en-US" w:bidi="ar-SA"/>
      </w:rPr>
    </w:lvl>
    <w:lvl w:ilvl="1" w:tplc="BF0A5F56">
      <w:numFmt w:val="bullet"/>
      <w:lvlText w:val="•"/>
      <w:lvlJc w:val="left"/>
      <w:pPr>
        <w:ind w:left="1216" w:hanging="510"/>
      </w:pPr>
      <w:rPr>
        <w:rFonts w:hint="default"/>
        <w:lang w:val="en-US" w:eastAsia="en-US" w:bidi="ar-SA"/>
      </w:rPr>
    </w:lvl>
    <w:lvl w:ilvl="2" w:tplc="EBD623E2">
      <w:numFmt w:val="bullet"/>
      <w:lvlText w:val="•"/>
      <w:lvlJc w:val="left"/>
      <w:pPr>
        <w:ind w:left="1773" w:hanging="510"/>
      </w:pPr>
      <w:rPr>
        <w:rFonts w:hint="default"/>
        <w:lang w:val="en-US" w:eastAsia="en-US" w:bidi="ar-SA"/>
      </w:rPr>
    </w:lvl>
    <w:lvl w:ilvl="3" w:tplc="F536C0DA">
      <w:numFmt w:val="bullet"/>
      <w:lvlText w:val="•"/>
      <w:lvlJc w:val="left"/>
      <w:pPr>
        <w:ind w:left="2329" w:hanging="510"/>
      </w:pPr>
      <w:rPr>
        <w:rFonts w:hint="default"/>
        <w:lang w:val="en-US" w:eastAsia="en-US" w:bidi="ar-SA"/>
      </w:rPr>
    </w:lvl>
    <w:lvl w:ilvl="4" w:tplc="E3EC64E6">
      <w:numFmt w:val="bullet"/>
      <w:lvlText w:val="•"/>
      <w:lvlJc w:val="left"/>
      <w:pPr>
        <w:ind w:left="2886" w:hanging="510"/>
      </w:pPr>
      <w:rPr>
        <w:rFonts w:hint="default"/>
        <w:lang w:val="en-US" w:eastAsia="en-US" w:bidi="ar-SA"/>
      </w:rPr>
    </w:lvl>
    <w:lvl w:ilvl="5" w:tplc="654A3576">
      <w:numFmt w:val="bullet"/>
      <w:lvlText w:val="•"/>
      <w:lvlJc w:val="left"/>
      <w:pPr>
        <w:ind w:left="3443" w:hanging="510"/>
      </w:pPr>
      <w:rPr>
        <w:rFonts w:hint="default"/>
        <w:lang w:val="en-US" w:eastAsia="en-US" w:bidi="ar-SA"/>
      </w:rPr>
    </w:lvl>
    <w:lvl w:ilvl="6" w:tplc="38E2BA6A">
      <w:numFmt w:val="bullet"/>
      <w:lvlText w:val="•"/>
      <w:lvlJc w:val="left"/>
      <w:pPr>
        <w:ind w:left="3999" w:hanging="510"/>
      </w:pPr>
      <w:rPr>
        <w:rFonts w:hint="default"/>
        <w:lang w:val="en-US" w:eastAsia="en-US" w:bidi="ar-SA"/>
      </w:rPr>
    </w:lvl>
    <w:lvl w:ilvl="7" w:tplc="1B481D0E">
      <w:numFmt w:val="bullet"/>
      <w:lvlText w:val="•"/>
      <w:lvlJc w:val="left"/>
      <w:pPr>
        <w:ind w:left="4556" w:hanging="510"/>
      </w:pPr>
      <w:rPr>
        <w:rFonts w:hint="default"/>
        <w:lang w:val="en-US" w:eastAsia="en-US" w:bidi="ar-SA"/>
      </w:rPr>
    </w:lvl>
    <w:lvl w:ilvl="8" w:tplc="030424EC">
      <w:numFmt w:val="bullet"/>
      <w:lvlText w:val="•"/>
      <w:lvlJc w:val="left"/>
      <w:pPr>
        <w:ind w:left="5112" w:hanging="510"/>
      </w:pPr>
      <w:rPr>
        <w:rFonts w:hint="default"/>
        <w:lang w:val="en-US" w:eastAsia="en-US" w:bidi="ar-SA"/>
      </w:rPr>
    </w:lvl>
  </w:abstractNum>
  <w:abstractNum w:abstractNumId="11" w15:restartNumberingAfterBreak="0">
    <w:nsid w:val="0B753BB4"/>
    <w:multiLevelType w:val="hybridMultilevel"/>
    <w:tmpl w:val="2E420B16"/>
    <w:lvl w:ilvl="0" w:tplc="C5ACF740">
      <w:numFmt w:val="bullet"/>
      <w:lvlText w:val="•"/>
      <w:lvlJc w:val="left"/>
      <w:pPr>
        <w:ind w:left="652" w:hanging="510"/>
      </w:pPr>
      <w:rPr>
        <w:rFonts w:ascii="Tahoma" w:eastAsia="Tahoma" w:hAnsi="Tahoma" w:cs="Tahoma" w:hint="default"/>
        <w:w w:val="127"/>
        <w:sz w:val="20"/>
        <w:szCs w:val="20"/>
        <w:lang w:val="en-US" w:eastAsia="en-US" w:bidi="ar-SA"/>
      </w:rPr>
    </w:lvl>
    <w:lvl w:ilvl="1" w:tplc="14463AEE">
      <w:numFmt w:val="bullet"/>
      <w:lvlText w:val="•"/>
      <w:lvlJc w:val="left"/>
      <w:pPr>
        <w:ind w:left="1216" w:hanging="510"/>
      </w:pPr>
      <w:rPr>
        <w:rFonts w:hint="default"/>
        <w:lang w:val="en-US" w:eastAsia="en-US" w:bidi="ar-SA"/>
      </w:rPr>
    </w:lvl>
    <w:lvl w:ilvl="2" w:tplc="24227C3C">
      <w:numFmt w:val="bullet"/>
      <w:lvlText w:val="•"/>
      <w:lvlJc w:val="left"/>
      <w:pPr>
        <w:ind w:left="1773" w:hanging="510"/>
      </w:pPr>
      <w:rPr>
        <w:rFonts w:hint="default"/>
        <w:lang w:val="en-US" w:eastAsia="en-US" w:bidi="ar-SA"/>
      </w:rPr>
    </w:lvl>
    <w:lvl w:ilvl="3" w:tplc="9D4C140A">
      <w:numFmt w:val="bullet"/>
      <w:lvlText w:val="•"/>
      <w:lvlJc w:val="left"/>
      <w:pPr>
        <w:ind w:left="2329" w:hanging="510"/>
      </w:pPr>
      <w:rPr>
        <w:rFonts w:hint="default"/>
        <w:lang w:val="en-US" w:eastAsia="en-US" w:bidi="ar-SA"/>
      </w:rPr>
    </w:lvl>
    <w:lvl w:ilvl="4" w:tplc="065A0A4C">
      <w:numFmt w:val="bullet"/>
      <w:lvlText w:val="•"/>
      <w:lvlJc w:val="left"/>
      <w:pPr>
        <w:ind w:left="2886" w:hanging="510"/>
      </w:pPr>
      <w:rPr>
        <w:rFonts w:hint="default"/>
        <w:lang w:val="en-US" w:eastAsia="en-US" w:bidi="ar-SA"/>
      </w:rPr>
    </w:lvl>
    <w:lvl w:ilvl="5" w:tplc="54664216">
      <w:numFmt w:val="bullet"/>
      <w:lvlText w:val="•"/>
      <w:lvlJc w:val="left"/>
      <w:pPr>
        <w:ind w:left="3443" w:hanging="510"/>
      </w:pPr>
      <w:rPr>
        <w:rFonts w:hint="default"/>
        <w:lang w:val="en-US" w:eastAsia="en-US" w:bidi="ar-SA"/>
      </w:rPr>
    </w:lvl>
    <w:lvl w:ilvl="6" w:tplc="CA188F4C">
      <w:numFmt w:val="bullet"/>
      <w:lvlText w:val="•"/>
      <w:lvlJc w:val="left"/>
      <w:pPr>
        <w:ind w:left="3999" w:hanging="510"/>
      </w:pPr>
      <w:rPr>
        <w:rFonts w:hint="default"/>
        <w:lang w:val="en-US" w:eastAsia="en-US" w:bidi="ar-SA"/>
      </w:rPr>
    </w:lvl>
    <w:lvl w:ilvl="7" w:tplc="CCFA2A3A">
      <w:numFmt w:val="bullet"/>
      <w:lvlText w:val="•"/>
      <w:lvlJc w:val="left"/>
      <w:pPr>
        <w:ind w:left="4556" w:hanging="510"/>
      </w:pPr>
      <w:rPr>
        <w:rFonts w:hint="default"/>
        <w:lang w:val="en-US" w:eastAsia="en-US" w:bidi="ar-SA"/>
      </w:rPr>
    </w:lvl>
    <w:lvl w:ilvl="8" w:tplc="6396D006">
      <w:numFmt w:val="bullet"/>
      <w:lvlText w:val="•"/>
      <w:lvlJc w:val="left"/>
      <w:pPr>
        <w:ind w:left="5112" w:hanging="510"/>
      </w:pPr>
      <w:rPr>
        <w:rFonts w:hint="default"/>
        <w:lang w:val="en-US" w:eastAsia="en-US" w:bidi="ar-SA"/>
      </w:rPr>
    </w:lvl>
  </w:abstractNum>
  <w:abstractNum w:abstractNumId="12" w15:restartNumberingAfterBreak="0">
    <w:nsid w:val="12085D6C"/>
    <w:multiLevelType w:val="hybridMultilevel"/>
    <w:tmpl w:val="88E64DEC"/>
    <w:lvl w:ilvl="0" w:tplc="BA7A9434">
      <w:numFmt w:val="bullet"/>
      <w:lvlText w:val="•"/>
      <w:lvlJc w:val="left"/>
      <w:pPr>
        <w:ind w:left="653" w:hanging="510"/>
      </w:pPr>
      <w:rPr>
        <w:rFonts w:ascii="Tahoma" w:eastAsia="Tahoma" w:hAnsi="Tahoma" w:cs="Tahoma" w:hint="default"/>
        <w:w w:val="127"/>
        <w:sz w:val="20"/>
        <w:szCs w:val="20"/>
        <w:lang w:val="en-US" w:eastAsia="en-US" w:bidi="ar-SA"/>
      </w:rPr>
    </w:lvl>
    <w:lvl w:ilvl="1" w:tplc="FF308E14">
      <w:numFmt w:val="bullet"/>
      <w:lvlText w:val="•"/>
      <w:lvlJc w:val="left"/>
      <w:pPr>
        <w:ind w:left="1216" w:hanging="510"/>
      </w:pPr>
      <w:rPr>
        <w:rFonts w:hint="default"/>
        <w:lang w:val="en-US" w:eastAsia="en-US" w:bidi="ar-SA"/>
      </w:rPr>
    </w:lvl>
    <w:lvl w:ilvl="2" w:tplc="0BC86D80">
      <w:numFmt w:val="bullet"/>
      <w:lvlText w:val="•"/>
      <w:lvlJc w:val="left"/>
      <w:pPr>
        <w:ind w:left="1773" w:hanging="510"/>
      </w:pPr>
      <w:rPr>
        <w:rFonts w:hint="default"/>
        <w:lang w:val="en-US" w:eastAsia="en-US" w:bidi="ar-SA"/>
      </w:rPr>
    </w:lvl>
    <w:lvl w:ilvl="3" w:tplc="51CC6AC2">
      <w:numFmt w:val="bullet"/>
      <w:lvlText w:val="•"/>
      <w:lvlJc w:val="left"/>
      <w:pPr>
        <w:ind w:left="2329" w:hanging="510"/>
      </w:pPr>
      <w:rPr>
        <w:rFonts w:hint="default"/>
        <w:lang w:val="en-US" w:eastAsia="en-US" w:bidi="ar-SA"/>
      </w:rPr>
    </w:lvl>
    <w:lvl w:ilvl="4" w:tplc="0C4E587C">
      <w:numFmt w:val="bullet"/>
      <w:lvlText w:val="•"/>
      <w:lvlJc w:val="left"/>
      <w:pPr>
        <w:ind w:left="2886" w:hanging="510"/>
      </w:pPr>
      <w:rPr>
        <w:rFonts w:hint="default"/>
        <w:lang w:val="en-US" w:eastAsia="en-US" w:bidi="ar-SA"/>
      </w:rPr>
    </w:lvl>
    <w:lvl w:ilvl="5" w:tplc="EEBC5E88">
      <w:numFmt w:val="bullet"/>
      <w:lvlText w:val="•"/>
      <w:lvlJc w:val="left"/>
      <w:pPr>
        <w:ind w:left="3443" w:hanging="510"/>
      </w:pPr>
      <w:rPr>
        <w:rFonts w:hint="default"/>
        <w:lang w:val="en-US" w:eastAsia="en-US" w:bidi="ar-SA"/>
      </w:rPr>
    </w:lvl>
    <w:lvl w:ilvl="6" w:tplc="1EC00366">
      <w:numFmt w:val="bullet"/>
      <w:lvlText w:val="•"/>
      <w:lvlJc w:val="left"/>
      <w:pPr>
        <w:ind w:left="3999" w:hanging="510"/>
      </w:pPr>
      <w:rPr>
        <w:rFonts w:hint="default"/>
        <w:lang w:val="en-US" w:eastAsia="en-US" w:bidi="ar-SA"/>
      </w:rPr>
    </w:lvl>
    <w:lvl w:ilvl="7" w:tplc="DAC44F20">
      <w:numFmt w:val="bullet"/>
      <w:lvlText w:val="•"/>
      <w:lvlJc w:val="left"/>
      <w:pPr>
        <w:ind w:left="4556" w:hanging="510"/>
      </w:pPr>
      <w:rPr>
        <w:rFonts w:hint="default"/>
        <w:lang w:val="en-US" w:eastAsia="en-US" w:bidi="ar-SA"/>
      </w:rPr>
    </w:lvl>
    <w:lvl w:ilvl="8" w:tplc="0A64E57C">
      <w:numFmt w:val="bullet"/>
      <w:lvlText w:val="•"/>
      <w:lvlJc w:val="left"/>
      <w:pPr>
        <w:ind w:left="5112" w:hanging="510"/>
      </w:pPr>
      <w:rPr>
        <w:rFonts w:hint="default"/>
        <w:lang w:val="en-US" w:eastAsia="en-US" w:bidi="ar-SA"/>
      </w:rPr>
    </w:lvl>
  </w:abstractNum>
  <w:abstractNum w:abstractNumId="13" w15:restartNumberingAfterBreak="0">
    <w:nsid w:val="123B01F5"/>
    <w:multiLevelType w:val="hybridMultilevel"/>
    <w:tmpl w:val="8F8464A8"/>
    <w:lvl w:ilvl="0" w:tplc="0910EEDE">
      <w:numFmt w:val="bullet"/>
      <w:lvlText w:val="•"/>
      <w:lvlJc w:val="left"/>
      <w:pPr>
        <w:ind w:left="652" w:hanging="510"/>
      </w:pPr>
      <w:rPr>
        <w:rFonts w:ascii="Tahoma" w:eastAsia="Tahoma" w:hAnsi="Tahoma" w:cs="Tahoma" w:hint="default"/>
        <w:w w:val="127"/>
        <w:sz w:val="20"/>
        <w:szCs w:val="20"/>
        <w:lang w:val="en-US" w:eastAsia="en-US" w:bidi="ar-SA"/>
      </w:rPr>
    </w:lvl>
    <w:lvl w:ilvl="1" w:tplc="5CFE161E">
      <w:numFmt w:val="bullet"/>
      <w:lvlText w:val="•"/>
      <w:lvlJc w:val="left"/>
      <w:pPr>
        <w:ind w:left="1216" w:hanging="510"/>
      </w:pPr>
      <w:rPr>
        <w:rFonts w:hint="default"/>
        <w:lang w:val="en-US" w:eastAsia="en-US" w:bidi="ar-SA"/>
      </w:rPr>
    </w:lvl>
    <w:lvl w:ilvl="2" w:tplc="05C6D6FA">
      <w:numFmt w:val="bullet"/>
      <w:lvlText w:val="•"/>
      <w:lvlJc w:val="left"/>
      <w:pPr>
        <w:ind w:left="1773" w:hanging="510"/>
      </w:pPr>
      <w:rPr>
        <w:rFonts w:hint="default"/>
        <w:lang w:val="en-US" w:eastAsia="en-US" w:bidi="ar-SA"/>
      </w:rPr>
    </w:lvl>
    <w:lvl w:ilvl="3" w:tplc="B85049E0">
      <w:numFmt w:val="bullet"/>
      <w:lvlText w:val="•"/>
      <w:lvlJc w:val="left"/>
      <w:pPr>
        <w:ind w:left="2329" w:hanging="510"/>
      </w:pPr>
      <w:rPr>
        <w:rFonts w:hint="default"/>
        <w:lang w:val="en-US" w:eastAsia="en-US" w:bidi="ar-SA"/>
      </w:rPr>
    </w:lvl>
    <w:lvl w:ilvl="4" w:tplc="6F963DCA">
      <w:numFmt w:val="bullet"/>
      <w:lvlText w:val="•"/>
      <w:lvlJc w:val="left"/>
      <w:pPr>
        <w:ind w:left="2886" w:hanging="510"/>
      </w:pPr>
      <w:rPr>
        <w:rFonts w:hint="default"/>
        <w:lang w:val="en-US" w:eastAsia="en-US" w:bidi="ar-SA"/>
      </w:rPr>
    </w:lvl>
    <w:lvl w:ilvl="5" w:tplc="E24ADC9C">
      <w:numFmt w:val="bullet"/>
      <w:lvlText w:val="•"/>
      <w:lvlJc w:val="left"/>
      <w:pPr>
        <w:ind w:left="3443" w:hanging="510"/>
      </w:pPr>
      <w:rPr>
        <w:rFonts w:hint="default"/>
        <w:lang w:val="en-US" w:eastAsia="en-US" w:bidi="ar-SA"/>
      </w:rPr>
    </w:lvl>
    <w:lvl w:ilvl="6" w:tplc="F54ABD56">
      <w:numFmt w:val="bullet"/>
      <w:lvlText w:val="•"/>
      <w:lvlJc w:val="left"/>
      <w:pPr>
        <w:ind w:left="3999" w:hanging="510"/>
      </w:pPr>
      <w:rPr>
        <w:rFonts w:hint="default"/>
        <w:lang w:val="en-US" w:eastAsia="en-US" w:bidi="ar-SA"/>
      </w:rPr>
    </w:lvl>
    <w:lvl w:ilvl="7" w:tplc="0CAC71E2">
      <w:numFmt w:val="bullet"/>
      <w:lvlText w:val="•"/>
      <w:lvlJc w:val="left"/>
      <w:pPr>
        <w:ind w:left="4556" w:hanging="510"/>
      </w:pPr>
      <w:rPr>
        <w:rFonts w:hint="default"/>
        <w:lang w:val="en-US" w:eastAsia="en-US" w:bidi="ar-SA"/>
      </w:rPr>
    </w:lvl>
    <w:lvl w:ilvl="8" w:tplc="8E76EE96">
      <w:numFmt w:val="bullet"/>
      <w:lvlText w:val="•"/>
      <w:lvlJc w:val="left"/>
      <w:pPr>
        <w:ind w:left="5112" w:hanging="510"/>
      </w:pPr>
      <w:rPr>
        <w:rFonts w:hint="default"/>
        <w:lang w:val="en-US" w:eastAsia="en-US" w:bidi="ar-SA"/>
      </w:rPr>
    </w:lvl>
  </w:abstractNum>
  <w:abstractNum w:abstractNumId="14" w15:restartNumberingAfterBreak="0">
    <w:nsid w:val="12B02488"/>
    <w:multiLevelType w:val="multilevel"/>
    <w:tmpl w:val="63DA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39F62D0"/>
    <w:multiLevelType w:val="hybridMultilevel"/>
    <w:tmpl w:val="155CE252"/>
    <w:lvl w:ilvl="0" w:tplc="213AF642">
      <w:numFmt w:val="bullet"/>
      <w:lvlText w:val="•"/>
      <w:lvlJc w:val="left"/>
      <w:pPr>
        <w:ind w:left="653" w:hanging="510"/>
      </w:pPr>
      <w:rPr>
        <w:rFonts w:ascii="Tahoma" w:eastAsia="Tahoma" w:hAnsi="Tahoma" w:cs="Tahoma" w:hint="default"/>
        <w:w w:val="127"/>
        <w:sz w:val="20"/>
        <w:szCs w:val="20"/>
        <w:lang w:val="en-US" w:eastAsia="en-US" w:bidi="ar-SA"/>
      </w:rPr>
    </w:lvl>
    <w:lvl w:ilvl="1" w:tplc="E49A6A2C">
      <w:numFmt w:val="bullet"/>
      <w:lvlText w:val="•"/>
      <w:lvlJc w:val="left"/>
      <w:pPr>
        <w:ind w:left="1216" w:hanging="510"/>
      </w:pPr>
      <w:rPr>
        <w:rFonts w:hint="default"/>
        <w:lang w:val="en-US" w:eastAsia="en-US" w:bidi="ar-SA"/>
      </w:rPr>
    </w:lvl>
    <w:lvl w:ilvl="2" w:tplc="AE0EF0A6">
      <w:numFmt w:val="bullet"/>
      <w:lvlText w:val="•"/>
      <w:lvlJc w:val="left"/>
      <w:pPr>
        <w:ind w:left="1773" w:hanging="510"/>
      </w:pPr>
      <w:rPr>
        <w:rFonts w:hint="default"/>
        <w:lang w:val="en-US" w:eastAsia="en-US" w:bidi="ar-SA"/>
      </w:rPr>
    </w:lvl>
    <w:lvl w:ilvl="3" w:tplc="B3A09474">
      <w:numFmt w:val="bullet"/>
      <w:lvlText w:val="•"/>
      <w:lvlJc w:val="left"/>
      <w:pPr>
        <w:ind w:left="2329" w:hanging="510"/>
      </w:pPr>
      <w:rPr>
        <w:rFonts w:hint="default"/>
        <w:lang w:val="en-US" w:eastAsia="en-US" w:bidi="ar-SA"/>
      </w:rPr>
    </w:lvl>
    <w:lvl w:ilvl="4" w:tplc="C3E85600">
      <w:numFmt w:val="bullet"/>
      <w:lvlText w:val="•"/>
      <w:lvlJc w:val="left"/>
      <w:pPr>
        <w:ind w:left="2886" w:hanging="510"/>
      </w:pPr>
      <w:rPr>
        <w:rFonts w:hint="default"/>
        <w:lang w:val="en-US" w:eastAsia="en-US" w:bidi="ar-SA"/>
      </w:rPr>
    </w:lvl>
    <w:lvl w:ilvl="5" w:tplc="AF607960">
      <w:numFmt w:val="bullet"/>
      <w:lvlText w:val="•"/>
      <w:lvlJc w:val="left"/>
      <w:pPr>
        <w:ind w:left="3443" w:hanging="510"/>
      </w:pPr>
      <w:rPr>
        <w:rFonts w:hint="default"/>
        <w:lang w:val="en-US" w:eastAsia="en-US" w:bidi="ar-SA"/>
      </w:rPr>
    </w:lvl>
    <w:lvl w:ilvl="6" w:tplc="D0BC3966">
      <w:numFmt w:val="bullet"/>
      <w:lvlText w:val="•"/>
      <w:lvlJc w:val="left"/>
      <w:pPr>
        <w:ind w:left="3999" w:hanging="510"/>
      </w:pPr>
      <w:rPr>
        <w:rFonts w:hint="default"/>
        <w:lang w:val="en-US" w:eastAsia="en-US" w:bidi="ar-SA"/>
      </w:rPr>
    </w:lvl>
    <w:lvl w:ilvl="7" w:tplc="482874FC">
      <w:numFmt w:val="bullet"/>
      <w:lvlText w:val="•"/>
      <w:lvlJc w:val="left"/>
      <w:pPr>
        <w:ind w:left="4556" w:hanging="510"/>
      </w:pPr>
      <w:rPr>
        <w:rFonts w:hint="default"/>
        <w:lang w:val="en-US" w:eastAsia="en-US" w:bidi="ar-SA"/>
      </w:rPr>
    </w:lvl>
    <w:lvl w:ilvl="8" w:tplc="7542BEB8">
      <w:numFmt w:val="bullet"/>
      <w:lvlText w:val="•"/>
      <w:lvlJc w:val="left"/>
      <w:pPr>
        <w:ind w:left="5112" w:hanging="510"/>
      </w:pPr>
      <w:rPr>
        <w:rFonts w:hint="default"/>
        <w:lang w:val="en-US" w:eastAsia="en-US" w:bidi="ar-SA"/>
      </w:rPr>
    </w:lvl>
  </w:abstractNum>
  <w:abstractNum w:abstractNumId="16" w15:restartNumberingAfterBreak="0">
    <w:nsid w:val="19725E62"/>
    <w:multiLevelType w:val="hybridMultilevel"/>
    <w:tmpl w:val="266694D6"/>
    <w:lvl w:ilvl="0" w:tplc="52A28182">
      <w:numFmt w:val="bullet"/>
      <w:lvlText w:val="•"/>
      <w:lvlJc w:val="left"/>
      <w:pPr>
        <w:ind w:left="653" w:hanging="510"/>
      </w:pPr>
      <w:rPr>
        <w:rFonts w:ascii="Tahoma" w:eastAsia="Tahoma" w:hAnsi="Tahoma" w:cs="Tahoma" w:hint="default"/>
        <w:w w:val="127"/>
        <w:sz w:val="20"/>
        <w:szCs w:val="20"/>
        <w:lang w:val="en-US" w:eastAsia="en-US" w:bidi="ar-SA"/>
      </w:rPr>
    </w:lvl>
    <w:lvl w:ilvl="1" w:tplc="FBCC5C1E">
      <w:numFmt w:val="bullet"/>
      <w:lvlText w:val="•"/>
      <w:lvlJc w:val="left"/>
      <w:pPr>
        <w:ind w:left="1216" w:hanging="510"/>
      </w:pPr>
      <w:rPr>
        <w:rFonts w:hint="default"/>
        <w:lang w:val="en-US" w:eastAsia="en-US" w:bidi="ar-SA"/>
      </w:rPr>
    </w:lvl>
    <w:lvl w:ilvl="2" w:tplc="600621DC">
      <w:numFmt w:val="bullet"/>
      <w:lvlText w:val="•"/>
      <w:lvlJc w:val="left"/>
      <w:pPr>
        <w:ind w:left="1773" w:hanging="510"/>
      </w:pPr>
      <w:rPr>
        <w:rFonts w:hint="default"/>
        <w:lang w:val="en-US" w:eastAsia="en-US" w:bidi="ar-SA"/>
      </w:rPr>
    </w:lvl>
    <w:lvl w:ilvl="3" w:tplc="7114ABCE">
      <w:numFmt w:val="bullet"/>
      <w:lvlText w:val="•"/>
      <w:lvlJc w:val="left"/>
      <w:pPr>
        <w:ind w:left="2329" w:hanging="510"/>
      </w:pPr>
      <w:rPr>
        <w:rFonts w:hint="default"/>
        <w:lang w:val="en-US" w:eastAsia="en-US" w:bidi="ar-SA"/>
      </w:rPr>
    </w:lvl>
    <w:lvl w:ilvl="4" w:tplc="6CC88B76">
      <w:numFmt w:val="bullet"/>
      <w:lvlText w:val="•"/>
      <w:lvlJc w:val="left"/>
      <w:pPr>
        <w:ind w:left="2886" w:hanging="510"/>
      </w:pPr>
      <w:rPr>
        <w:rFonts w:hint="default"/>
        <w:lang w:val="en-US" w:eastAsia="en-US" w:bidi="ar-SA"/>
      </w:rPr>
    </w:lvl>
    <w:lvl w:ilvl="5" w:tplc="A03476A2">
      <w:numFmt w:val="bullet"/>
      <w:lvlText w:val="•"/>
      <w:lvlJc w:val="left"/>
      <w:pPr>
        <w:ind w:left="3443" w:hanging="510"/>
      </w:pPr>
      <w:rPr>
        <w:rFonts w:hint="default"/>
        <w:lang w:val="en-US" w:eastAsia="en-US" w:bidi="ar-SA"/>
      </w:rPr>
    </w:lvl>
    <w:lvl w:ilvl="6" w:tplc="BBCAECCC">
      <w:numFmt w:val="bullet"/>
      <w:lvlText w:val="•"/>
      <w:lvlJc w:val="left"/>
      <w:pPr>
        <w:ind w:left="3999" w:hanging="510"/>
      </w:pPr>
      <w:rPr>
        <w:rFonts w:hint="default"/>
        <w:lang w:val="en-US" w:eastAsia="en-US" w:bidi="ar-SA"/>
      </w:rPr>
    </w:lvl>
    <w:lvl w:ilvl="7" w:tplc="081EBD1C">
      <w:numFmt w:val="bullet"/>
      <w:lvlText w:val="•"/>
      <w:lvlJc w:val="left"/>
      <w:pPr>
        <w:ind w:left="4556" w:hanging="510"/>
      </w:pPr>
      <w:rPr>
        <w:rFonts w:hint="default"/>
        <w:lang w:val="en-US" w:eastAsia="en-US" w:bidi="ar-SA"/>
      </w:rPr>
    </w:lvl>
    <w:lvl w:ilvl="8" w:tplc="929A963C">
      <w:numFmt w:val="bullet"/>
      <w:lvlText w:val="•"/>
      <w:lvlJc w:val="left"/>
      <w:pPr>
        <w:ind w:left="5112" w:hanging="510"/>
      </w:pPr>
      <w:rPr>
        <w:rFonts w:hint="default"/>
        <w:lang w:val="en-US" w:eastAsia="en-US" w:bidi="ar-SA"/>
      </w:rPr>
    </w:lvl>
  </w:abstractNum>
  <w:abstractNum w:abstractNumId="17" w15:restartNumberingAfterBreak="0">
    <w:nsid w:val="19FF7001"/>
    <w:multiLevelType w:val="hybridMultilevel"/>
    <w:tmpl w:val="590EDA38"/>
    <w:lvl w:ilvl="0" w:tplc="55668A3A">
      <w:numFmt w:val="bullet"/>
      <w:lvlText w:val="•"/>
      <w:lvlJc w:val="left"/>
      <w:pPr>
        <w:ind w:left="652" w:hanging="510"/>
      </w:pPr>
      <w:rPr>
        <w:rFonts w:ascii="Tahoma" w:eastAsia="Tahoma" w:hAnsi="Tahoma" w:cs="Tahoma" w:hint="default"/>
        <w:w w:val="127"/>
        <w:sz w:val="20"/>
        <w:szCs w:val="20"/>
        <w:lang w:val="en-US" w:eastAsia="en-US" w:bidi="ar-SA"/>
      </w:rPr>
    </w:lvl>
    <w:lvl w:ilvl="1" w:tplc="36C0C816">
      <w:numFmt w:val="bullet"/>
      <w:lvlText w:val="•"/>
      <w:lvlJc w:val="left"/>
      <w:pPr>
        <w:ind w:left="1216" w:hanging="510"/>
      </w:pPr>
      <w:rPr>
        <w:rFonts w:hint="default"/>
        <w:lang w:val="en-US" w:eastAsia="en-US" w:bidi="ar-SA"/>
      </w:rPr>
    </w:lvl>
    <w:lvl w:ilvl="2" w:tplc="894CC0F8">
      <w:numFmt w:val="bullet"/>
      <w:lvlText w:val="•"/>
      <w:lvlJc w:val="left"/>
      <w:pPr>
        <w:ind w:left="1773" w:hanging="510"/>
      </w:pPr>
      <w:rPr>
        <w:rFonts w:hint="default"/>
        <w:lang w:val="en-US" w:eastAsia="en-US" w:bidi="ar-SA"/>
      </w:rPr>
    </w:lvl>
    <w:lvl w:ilvl="3" w:tplc="83D0213C">
      <w:numFmt w:val="bullet"/>
      <w:lvlText w:val="•"/>
      <w:lvlJc w:val="left"/>
      <w:pPr>
        <w:ind w:left="2329" w:hanging="510"/>
      </w:pPr>
      <w:rPr>
        <w:rFonts w:hint="default"/>
        <w:lang w:val="en-US" w:eastAsia="en-US" w:bidi="ar-SA"/>
      </w:rPr>
    </w:lvl>
    <w:lvl w:ilvl="4" w:tplc="3D16F76A">
      <w:numFmt w:val="bullet"/>
      <w:lvlText w:val="•"/>
      <w:lvlJc w:val="left"/>
      <w:pPr>
        <w:ind w:left="2886" w:hanging="510"/>
      </w:pPr>
      <w:rPr>
        <w:rFonts w:hint="default"/>
        <w:lang w:val="en-US" w:eastAsia="en-US" w:bidi="ar-SA"/>
      </w:rPr>
    </w:lvl>
    <w:lvl w:ilvl="5" w:tplc="576C4554">
      <w:numFmt w:val="bullet"/>
      <w:lvlText w:val="•"/>
      <w:lvlJc w:val="left"/>
      <w:pPr>
        <w:ind w:left="3443" w:hanging="510"/>
      </w:pPr>
      <w:rPr>
        <w:rFonts w:hint="default"/>
        <w:lang w:val="en-US" w:eastAsia="en-US" w:bidi="ar-SA"/>
      </w:rPr>
    </w:lvl>
    <w:lvl w:ilvl="6" w:tplc="392C993A">
      <w:numFmt w:val="bullet"/>
      <w:lvlText w:val="•"/>
      <w:lvlJc w:val="left"/>
      <w:pPr>
        <w:ind w:left="3999" w:hanging="510"/>
      </w:pPr>
      <w:rPr>
        <w:rFonts w:hint="default"/>
        <w:lang w:val="en-US" w:eastAsia="en-US" w:bidi="ar-SA"/>
      </w:rPr>
    </w:lvl>
    <w:lvl w:ilvl="7" w:tplc="B9965978">
      <w:numFmt w:val="bullet"/>
      <w:lvlText w:val="•"/>
      <w:lvlJc w:val="left"/>
      <w:pPr>
        <w:ind w:left="4556" w:hanging="510"/>
      </w:pPr>
      <w:rPr>
        <w:rFonts w:hint="default"/>
        <w:lang w:val="en-US" w:eastAsia="en-US" w:bidi="ar-SA"/>
      </w:rPr>
    </w:lvl>
    <w:lvl w:ilvl="8" w:tplc="ECDEC4D0">
      <w:numFmt w:val="bullet"/>
      <w:lvlText w:val="•"/>
      <w:lvlJc w:val="left"/>
      <w:pPr>
        <w:ind w:left="5112" w:hanging="510"/>
      </w:pPr>
      <w:rPr>
        <w:rFonts w:hint="default"/>
        <w:lang w:val="en-US" w:eastAsia="en-US" w:bidi="ar-SA"/>
      </w:rPr>
    </w:lvl>
  </w:abstractNum>
  <w:abstractNum w:abstractNumId="18" w15:restartNumberingAfterBreak="0">
    <w:nsid w:val="1B7457DE"/>
    <w:multiLevelType w:val="hybridMultilevel"/>
    <w:tmpl w:val="5EF2D8AA"/>
    <w:lvl w:ilvl="0" w:tplc="89089FEA">
      <w:numFmt w:val="bullet"/>
      <w:lvlText w:val="•"/>
      <w:lvlJc w:val="left"/>
      <w:pPr>
        <w:ind w:left="652" w:hanging="510"/>
      </w:pPr>
      <w:rPr>
        <w:rFonts w:ascii="Tahoma" w:eastAsia="Tahoma" w:hAnsi="Tahoma" w:cs="Tahoma" w:hint="default"/>
        <w:w w:val="127"/>
        <w:sz w:val="20"/>
        <w:szCs w:val="20"/>
        <w:lang w:val="en-US" w:eastAsia="en-US" w:bidi="ar-SA"/>
      </w:rPr>
    </w:lvl>
    <w:lvl w:ilvl="1" w:tplc="567E999A">
      <w:numFmt w:val="bullet"/>
      <w:lvlText w:val="•"/>
      <w:lvlJc w:val="left"/>
      <w:pPr>
        <w:ind w:left="1216" w:hanging="510"/>
      </w:pPr>
      <w:rPr>
        <w:rFonts w:hint="default"/>
        <w:lang w:val="en-US" w:eastAsia="en-US" w:bidi="ar-SA"/>
      </w:rPr>
    </w:lvl>
    <w:lvl w:ilvl="2" w:tplc="1188F084">
      <w:numFmt w:val="bullet"/>
      <w:lvlText w:val="•"/>
      <w:lvlJc w:val="left"/>
      <w:pPr>
        <w:ind w:left="1773" w:hanging="510"/>
      </w:pPr>
      <w:rPr>
        <w:rFonts w:hint="default"/>
        <w:lang w:val="en-US" w:eastAsia="en-US" w:bidi="ar-SA"/>
      </w:rPr>
    </w:lvl>
    <w:lvl w:ilvl="3" w:tplc="AA0867CA">
      <w:numFmt w:val="bullet"/>
      <w:lvlText w:val="•"/>
      <w:lvlJc w:val="left"/>
      <w:pPr>
        <w:ind w:left="2329" w:hanging="510"/>
      </w:pPr>
      <w:rPr>
        <w:rFonts w:hint="default"/>
        <w:lang w:val="en-US" w:eastAsia="en-US" w:bidi="ar-SA"/>
      </w:rPr>
    </w:lvl>
    <w:lvl w:ilvl="4" w:tplc="10CA6B84">
      <w:numFmt w:val="bullet"/>
      <w:lvlText w:val="•"/>
      <w:lvlJc w:val="left"/>
      <w:pPr>
        <w:ind w:left="2886" w:hanging="510"/>
      </w:pPr>
      <w:rPr>
        <w:rFonts w:hint="default"/>
        <w:lang w:val="en-US" w:eastAsia="en-US" w:bidi="ar-SA"/>
      </w:rPr>
    </w:lvl>
    <w:lvl w:ilvl="5" w:tplc="3D26407E">
      <w:numFmt w:val="bullet"/>
      <w:lvlText w:val="•"/>
      <w:lvlJc w:val="left"/>
      <w:pPr>
        <w:ind w:left="3443" w:hanging="510"/>
      </w:pPr>
      <w:rPr>
        <w:rFonts w:hint="default"/>
        <w:lang w:val="en-US" w:eastAsia="en-US" w:bidi="ar-SA"/>
      </w:rPr>
    </w:lvl>
    <w:lvl w:ilvl="6" w:tplc="B2027D34">
      <w:numFmt w:val="bullet"/>
      <w:lvlText w:val="•"/>
      <w:lvlJc w:val="left"/>
      <w:pPr>
        <w:ind w:left="3999" w:hanging="510"/>
      </w:pPr>
      <w:rPr>
        <w:rFonts w:hint="default"/>
        <w:lang w:val="en-US" w:eastAsia="en-US" w:bidi="ar-SA"/>
      </w:rPr>
    </w:lvl>
    <w:lvl w:ilvl="7" w:tplc="C00C0686">
      <w:numFmt w:val="bullet"/>
      <w:lvlText w:val="•"/>
      <w:lvlJc w:val="left"/>
      <w:pPr>
        <w:ind w:left="4556" w:hanging="510"/>
      </w:pPr>
      <w:rPr>
        <w:rFonts w:hint="default"/>
        <w:lang w:val="en-US" w:eastAsia="en-US" w:bidi="ar-SA"/>
      </w:rPr>
    </w:lvl>
    <w:lvl w:ilvl="8" w:tplc="81DC3440">
      <w:numFmt w:val="bullet"/>
      <w:lvlText w:val="•"/>
      <w:lvlJc w:val="left"/>
      <w:pPr>
        <w:ind w:left="5112" w:hanging="510"/>
      </w:pPr>
      <w:rPr>
        <w:rFonts w:hint="default"/>
        <w:lang w:val="en-US" w:eastAsia="en-US" w:bidi="ar-SA"/>
      </w:rPr>
    </w:lvl>
  </w:abstractNum>
  <w:abstractNum w:abstractNumId="19" w15:restartNumberingAfterBreak="0">
    <w:nsid w:val="1BD86220"/>
    <w:multiLevelType w:val="hybridMultilevel"/>
    <w:tmpl w:val="6522236C"/>
    <w:lvl w:ilvl="0" w:tplc="4F5CD89E">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BFA75C4"/>
    <w:multiLevelType w:val="hybridMultilevel"/>
    <w:tmpl w:val="5F2EF6BC"/>
    <w:lvl w:ilvl="0" w:tplc="3B50CDD2">
      <w:numFmt w:val="bullet"/>
      <w:lvlText w:val="•"/>
      <w:lvlJc w:val="left"/>
      <w:pPr>
        <w:ind w:left="653" w:hanging="510"/>
      </w:pPr>
      <w:rPr>
        <w:rFonts w:ascii="Tahoma" w:eastAsia="Tahoma" w:hAnsi="Tahoma" w:cs="Tahoma" w:hint="default"/>
        <w:w w:val="127"/>
        <w:sz w:val="20"/>
        <w:szCs w:val="20"/>
        <w:lang w:val="en-US" w:eastAsia="en-US" w:bidi="ar-SA"/>
      </w:rPr>
    </w:lvl>
    <w:lvl w:ilvl="1" w:tplc="814CD4F4">
      <w:numFmt w:val="bullet"/>
      <w:lvlText w:val="•"/>
      <w:lvlJc w:val="left"/>
      <w:pPr>
        <w:ind w:left="1216" w:hanging="510"/>
      </w:pPr>
      <w:rPr>
        <w:rFonts w:hint="default"/>
        <w:lang w:val="en-US" w:eastAsia="en-US" w:bidi="ar-SA"/>
      </w:rPr>
    </w:lvl>
    <w:lvl w:ilvl="2" w:tplc="0D002418">
      <w:numFmt w:val="bullet"/>
      <w:lvlText w:val="•"/>
      <w:lvlJc w:val="left"/>
      <w:pPr>
        <w:ind w:left="1773" w:hanging="510"/>
      </w:pPr>
      <w:rPr>
        <w:rFonts w:hint="default"/>
        <w:lang w:val="en-US" w:eastAsia="en-US" w:bidi="ar-SA"/>
      </w:rPr>
    </w:lvl>
    <w:lvl w:ilvl="3" w:tplc="3978F8E6">
      <w:numFmt w:val="bullet"/>
      <w:lvlText w:val="•"/>
      <w:lvlJc w:val="left"/>
      <w:pPr>
        <w:ind w:left="2329" w:hanging="510"/>
      </w:pPr>
      <w:rPr>
        <w:rFonts w:hint="default"/>
        <w:lang w:val="en-US" w:eastAsia="en-US" w:bidi="ar-SA"/>
      </w:rPr>
    </w:lvl>
    <w:lvl w:ilvl="4" w:tplc="50D68AB0">
      <w:numFmt w:val="bullet"/>
      <w:lvlText w:val="•"/>
      <w:lvlJc w:val="left"/>
      <w:pPr>
        <w:ind w:left="2886" w:hanging="510"/>
      </w:pPr>
      <w:rPr>
        <w:rFonts w:hint="default"/>
        <w:lang w:val="en-US" w:eastAsia="en-US" w:bidi="ar-SA"/>
      </w:rPr>
    </w:lvl>
    <w:lvl w:ilvl="5" w:tplc="16FABA3C">
      <w:numFmt w:val="bullet"/>
      <w:lvlText w:val="•"/>
      <w:lvlJc w:val="left"/>
      <w:pPr>
        <w:ind w:left="3443" w:hanging="510"/>
      </w:pPr>
      <w:rPr>
        <w:rFonts w:hint="default"/>
        <w:lang w:val="en-US" w:eastAsia="en-US" w:bidi="ar-SA"/>
      </w:rPr>
    </w:lvl>
    <w:lvl w:ilvl="6" w:tplc="1A26A7E6">
      <w:numFmt w:val="bullet"/>
      <w:lvlText w:val="•"/>
      <w:lvlJc w:val="left"/>
      <w:pPr>
        <w:ind w:left="3999" w:hanging="510"/>
      </w:pPr>
      <w:rPr>
        <w:rFonts w:hint="default"/>
        <w:lang w:val="en-US" w:eastAsia="en-US" w:bidi="ar-SA"/>
      </w:rPr>
    </w:lvl>
    <w:lvl w:ilvl="7" w:tplc="D362EBE2">
      <w:numFmt w:val="bullet"/>
      <w:lvlText w:val="•"/>
      <w:lvlJc w:val="left"/>
      <w:pPr>
        <w:ind w:left="4556" w:hanging="510"/>
      </w:pPr>
      <w:rPr>
        <w:rFonts w:hint="default"/>
        <w:lang w:val="en-US" w:eastAsia="en-US" w:bidi="ar-SA"/>
      </w:rPr>
    </w:lvl>
    <w:lvl w:ilvl="8" w:tplc="E162F5CE">
      <w:numFmt w:val="bullet"/>
      <w:lvlText w:val="•"/>
      <w:lvlJc w:val="left"/>
      <w:pPr>
        <w:ind w:left="5112" w:hanging="510"/>
      </w:pPr>
      <w:rPr>
        <w:rFonts w:hint="default"/>
        <w:lang w:val="en-US" w:eastAsia="en-US" w:bidi="ar-SA"/>
      </w:rPr>
    </w:lvl>
  </w:abstractNum>
  <w:abstractNum w:abstractNumId="21" w15:restartNumberingAfterBreak="0">
    <w:nsid w:val="1C330648"/>
    <w:multiLevelType w:val="hybridMultilevel"/>
    <w:tmpl w:val="76AE92F4"/>
    <w:lvl w:ilvl="0" w:tplc="3F40DF68">
      <w:numFmt w:val="bullet"/>
      <w:lvlText w:val="•"/>
      <w:lvlJc w:val="left"/>
      <w:pPr>
        <w:ind w:left="653" w:hanging="510"/>
      </w:pPr>
      <w:rPr>
        <w:rFonts w:ascii="Tahoma" w:eastAsia="Tahoma" w:hAnsi="Tahoma" w:cs="Tahoma" w:hint="default"/>
        <w:w w:val="127"/>
        <w:sz w:val="20"/>
        <w:szCs w:val="20"/>
        <w:lang w:val="en-US" w:eastAsia="en-US" w:bidi="ar-SA"/>
      </w:rPr>
    </w:lvl>
    <w:lvl w:ilvl="1" w:tplc="2CE6E92E">
      <w:numFmt w:val="bullet"/>
      <w:lvlText w:val="•"/>
      <w:lvlJc w:val="left"/>
      <w:pPr>
        <w:ind w:left="1216" w:hanging="510"/>
      </w:pPr>
      <w:rPr>
        <w:rFonts w:hint="default"/>
        <w:lang w:val="en-US" w:eastAsia="en-US" w:bidi="ar-SA"/>
      </w:rPr>
    </w:lvl>
    <w:lvl w:ilvl="2" w:tplc="1A78F0D4">
      <w:numFmt w:val="bullet"/>
      <w:lvlText w:val="•"/>
      <w:lvlJc w:val="left"/>
      <w:pPr>
        <w:ind w:left="1773" w:hanging="510"/>
      </w:pPr>
      <w:rPr>
        <w:rFonts w:hint="default"/>
        <w:lang w:val="en-US" w:eastAsia="en-US" w:bidi="ar-SA"/>
      </w:rPr>
    </w:lvl>
    <w:lvl w:ilvl="3" w:tplc="A24CCE3C">
      <w:numFmt w:val="bullet"/>
      <w:lvlText w:val="•"/>
      <w:lvlJc w:val="left"/>
      <w:pPr>
        <w:ind w:left="2329" w:hanging="510"/>
      </w:pPr>
      <w:rPr>
        <w:rFonts w:hint="default"/>
        <w:lang w:val="en-US" w:eastAsia="en-US" w:bidi="ar-SA"/>
      </w:rPr>
    </w:lvl>
    <w:lvl w:ilvl="4" w:tplc="619E6FA8">
      <w:numFmt w:val="bullet"/>
      <w:lvlText w:val="•"/>
      <w:lvlJc w:val="left"/>
      <w:pPr>
        <w:ind w:left="2886" w:hanging="510"/>
      </w:pPr>
      <w:rPr>
        <w:rFonts w:hint="default"/>
        <w:lang w:val="en-US" w:eastAsia="en-US" w:bidi="ar-SA"/>
      </w:rPr>
    </w:lvl>
    <w:lvl w:ilvl="5" w:tplc="DB1670C0">
      <w:numFmt w:val="bullet"/>
      <w:lvlText w:val="•"/>
      <w:lvlJc w:val="left"/>
      <w:pPr>
        <w:ind w:left="3443" w:hanging="510"/>
      </w:pPr>
      <w:rPr>
        <w:rFonts w:hint="default"/>
        <w:lang w:val="en-US" w:eastAsia="en-US" w:bidi="ar-SA"/>
      </w:rPr>
    </w:lvl>
    <w:lvl w:ilvl="6" w:tplc="1594103A">
      <w:numFmt w:val="bullet"/>
      <w:lvlText w:val="•"/>
      <w:lvlJc w:val="left"/>
      <w:pPr>
        <w:ind w:left="3999" w:hanging="510"/>
      </w:pPr>
      <w:rPr>
        <w:rFonts w:hint="default"/>
        <w:lang w:val="en-US" w:eastAsia="en-US" w:bidi="ar-SA"/>
      </w:rPr>
    </w:lvl>
    <w:lvl w:ilvl="7" w:tplc="01069E0C">
      <w:numFmt w:val="bullet"/>
      <w:lvlText w:val="•"/>
      <w:lvlJc w:val="left"/>
      <w:pPr>
        <w:ind w:left="4556" w:hanging="510"/>
      </w:pPr>
      <w:rPr>
        <w:rFonts w:hint="default"/>
        <w:lang w:val="en-US" w:eastAsia="en-US" w:bidi="ar-SA"/>
      </w:rPr>
    </w:lvl>
    <w:lvl w:ilvl="8" w:tplc="C4AC740E">
      <w:numFmt w:val="bullet"/>
      <w:lvlText w:val="•"/>
      <w:lvlJc w:val="left"/>
      <w:pPr>
        <w:ind w:left="5112" w:hanging="510"/>
      </w:pPr>
      <w:rPr>
        <w:rFonts w:hint="default"/>
        <w:lang w:val="en-US" w:eastAsia="en-US" w:bidi="ar-SA"/>
      </w:rPr>
    </w:lvl>
  </w:abstractNum>
  <w:abstractNum w:abstractNumId="22" w15:restartNumberingAfterBreak="0">
    <w:nsid w:val="1DE87F9C"/>
    <w:multiLevelType w:val="hybridMultilevel"/>
    <w:tmpl w:val="A6D4BEF4"/>
    <w:lvl w:ilvl="0" w:tplc="23F4A14E">
      <w:numFmt w:val="bullet"/>
      <w:lvlText w:val="•"/>
      <w:lvlJc w:val="left"/>
      <w:pPr>
        <w:ind w:left="653" w:hanging="510"/>
      </w:pPr>
      <w:rPr>
        <w:rFonts w:ascii="Tahoma" w:eastAsia="Tahoma" w:hAnsi="Tahoma" w:cs="Tahoma" w:hint="default"/>
        <w:w w:val="127"/>
        <w:sz w:val="20"/>
        <w:szCs w:val="20"/>
        <w:lang w:val="en-US" w:eastAsia="en-US" w:bidi="ar-SA"/>
      </w:rPr>
    </w:lvl>
    <w:lvl w:ilvl="1" w:tplc="BBD0CEC8">
      <w:numFmt w:val="bullet"/>
      <w:lvlText w:val="•"/>
      <w:lvlJc w:val="left"/>
      <w:pPr>
        <w:ind w:left="1216" w:hanging="510"/>
      </w:pPr>
      <w:rPr>
        <w:rFonts w:hint="default"/>
        <w:lang w:val="en-US" w:eastAsia="en-US" w:bidi="ar-SA"/>
      </w:rPr>
    </w:lvl>
    <w:lvl w:ilvl="2" w:tplc="8688B4D4">
      <w:numFmt w:val="bullet"/>
      <w:lvlText w:val="•"/>
      <w:lvlJc w:val="left"/>
      <w:pPr>
        <w:ind w:left="1773" w:hanging="510"/>
      </w:pPr>
      <w:rPr>
        <w:rFonts w:hint="default"/>
        <w:lang w:val="en-US" w:eastAsia="en-US" w:bidi="ar-SA"/>
      </w:rPr>
    </w:lvl>
    <w:lvl w:ilvl="3" w:tplc="96C458A2">
      <w:numFmt w:val="bullet"/>
      <w:lvlText w:val="•"/>
      <w:lvlJc w:val="left"/>
      <w:pPr>
        <w:ind w:left="2329" w:hanging="510"/>
      </w:pPr>
      <w:rPr>
        <w:rFonts w:hint="default"/>
        <w:lang w:val="en-US" w:eastAsia="en-US" w:bidi="ar-SA"/>
      </w:rPr>
    </w:lvl>
    <w:lvl w:ilvl="4" w:tplc="A7DC249A">
      <w:numFmt w:val="bullet"/>
      <w:lvlText w:val="•"/>
      <w:lvlJc w:val="left"/>
      <w:pPr>
        <w:ind w:left="2886" w:hanging="510"/>
      </w:pPr>
      <w:rPr>
        <w:rFonts w:hint="default"/>
        <w:lang w:val="en-US" w:eastAsia="en-US" w:bidi="ar-SA"/>
      </w:rPr>
    </w:lvl>
    <w:lvl w:ilvl="5" w:tplc="A7169BA4">
      <w:numFmt w:val="bullet"/>
      <w:lvlText w:val="•"/>
      <w:lvlJc w:val="left"/>
      <w:pPr>
        <w:ind w:left="3443" w:hanging="510"/>
      </w:pPr>
      <w:rPr>
        <w:rFonts w:hint="default"/>
        <w:lang w:val="en-US" w:eastAsia="en-US" w:bidi="ar-SA"/>
      </w:rPr>
    </w:lvl>
    <w:lvl w:ilvl="6" w:tplc="727EE26E">
      <w:numFmt w:val="bullet"/>
      <w:lvlText w:val="•"/>
      <w:lvlJc w:val="left"/>
      <w:pPr>
        <w:ind w:left="3999" w:hanging="510"/>
      </w:pPr>
      <w:rPr>
        <w:rFonts w:hint="default"/>
        <w:lang w:val="en-US" w:eastAsia="en-US" w:bidi="ar-SA"/>
      </w:rPr>
    </w:lvl>
    <w:lvl w:ilvl="7" w:tplc="40F2EC70">
      <w:numFmt w:val="bullet"/>
      <w:lvlText w:val="•"/>
      <w:lvlJc w:val="left"/>
      <w:pPr>
        <w:ind w:left="4556" w:hanging="510"/>
      </w:pPr>
      <w:rPr>
        <w:rFonts w:hint="default"/>
        <w:lang w:val="en-US" w:eastAsia="en-US" w:bidi="ar-SA"/>
      </w:rPr>
    </w:lvl>
    <w:lvl w:ilvl="8" w:tplc="401611EA">
      <w:numFmt w:val="bullet"/>
      <w:lvlText w:val="•"/>
      <w:lvlJc w:val="left"/>
      <w:pPr>
        <w:ind w:left="5112" w:hanging="510"/>
      </w:pPr>
      <w:rPr>
        <w:rFonts w:hint="default"/>
        <w:lang w:val="en-US" w:eastAsia="en-US" w:bidi="ar-SA"/>
      </w:rPr>
    </w:lvl>
  </w:abstractNum>
  <w:abstractNum w:abstractNumId="23" w15:restartNumberingAfterBreak="0">
    <w:nsid w:val="1E265A4C"/>
    <w:multiLevelType w:val="multilevel"/>
    <w:tmpl w:val="AD1A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EF56675"/>
    <w:multiLevelType w:val="hybridMultilevel"/>
    <w:tmpl w:val="C3C27CCE"/>
    <w:lvl w:ilvl="0" w:tplc="7F1CC9F8">
      <w:numFmt w:val="bullet"/>
      <w:lvlText w:val="•"/>
      <w:lvlJc w:val="left"/>
      <w:pPr>
        <w:ind w:left="652" w:hanging="510"/>
      </w:pPr>
      <w:rPr>
        <w:rFonts w:ascii="Tahoma" w:eastAsia="Tahoma" w:hAnsi="Tahoma" w:cs="Tahoma" w:hint="default"/>
        <w:w w:val="127"/>
        <w:sz w:val="20"/>
        <w:szCs w:val="20"/>
        <w:lang w:val="en-US" w:eastAsia="en-US" w:bidi="ar-SA"/>
      </w:rPr>
    </w:lvl>
    <w:lvl w:ilvl="1" w:tplc="A2F07952">
      <w:numFmt w:val="bullet"/>
      <w:lvlText w:val="•"/>
      <w:lvlJc w:val="left"/>
      <w:pPr>
        <w:ind w:left="1216" w:hanging="510"/>
      </w:pPr>
      <w:rPr>
        <w:rFonts w:hint="default"/>
        <w:lang w:val="en-US" w:eastAsia="en-US" w:bidi="ar-SA"/>
      </w:rPr>
    </w:lvl>
    <w:lvl w:ilvl="2" w:tplc="C21C4B9C">
      <w:numFmt w:val="bullet"/>
      <w:lvlText w:val="•"/>
      <w:lvlJc w:val="left"/>
      <w:pPr>
        <w:ind w:left="1773" w:hanging="510"/>
      </w:pPr>
      <w:rPr>
        <w:rFonts w:hint="default"/>
        <w:lang w:val="en-US" w:eastAsia="en-US" w:bidi="ar-SA"/>
      </w:rPr>
    </w:lvl>
    <w:lvl w:ilvl="3" w:tplc="0FBC0298">
      <w:numFmt w:val="bullet"/>
      <w:lvlText w:val="•"/>
      <w:lvlJc w:val="left"/>
      <w:pPr>
        <w:ind w:left="2329" w:hanging="510"/>
      </w:pPr>
      <w:rPr>
        <w:rFonts w:hint="default"/>
        <w:lang w:val="en-US" w:eastAsia="en-US" w:bidi="ar-SA"/>
      </w:rPr>
    </w:lvl>
    <w:lvl w:ilvl="4" w:tplc="D8D4EDF0">
      <w:numFmt w:val="bullet"/>
      <w:lvlText w:val="•"/>
      <w:lvlJc w:val="left"/>
      <w:pPr>
        <w:ind w:left="2886" w:hanging="510"/>
      </w:pPr>
      <w:rPr>
        <w:rFonts w:hint="default"/>
        <w:lang w:val="en-US" w:eastAsia="en-US" w:bidi="ar-SA"/>
      </w:rPr>
    </w:lvl>
    <w:lvl w:ilvl="5" w:tplc="D0D40192">
      <w:numFmt w:val="bullet"/>
      <w:lvlText w:val="•"/>
      <w:lvlJc w:val="left"/>
      <w:pPr>
        <w:ind w:left="3443" w:hanging="510"/>
      </w:pPr>
      <w:rPr>
        <w:rFonts w:hint="default"/>
        <w:lang w:val="en-US" w:eastAsia="en-US" w:bidi="ar-SA"/>
      </w:rPr>
    </w:lvl>
    <w:lvl w:ilvl="6" w:tplc="7D9E7B30">
      <w:numFmt w:val="bullet"/>
      <w:lvlText w:val="•"/>
      <w:lvlJc w:val="left"/>
      <w:pPr>
        <w:ind w:left="3999" w:hanging="510"/>
      </w:pPr>
      <w:rPr>
        <w:rFonts w:hint="default"/>
        <w:lang w:val="en-US" w:eastAsia="en-US" w:bidi="ar-SA"/>
      </w:rPr>
    </w:lvl>
    <w:lvl w:ilvl="7" w:tplc="7AAA69FA">
      <w:numFmt w:val="bullet"/>
      <w:lvlText w:val="•"/>
      <w:lvlJc w:val="left"/>
      <w:pPr>
        <w:ind w:left="4556" w:hanging="510"/>
      </w:pPr>
      <w:rPr>
        <w:rFonts w:hint="default"/>
        <w:lang w:val="en-US" w:eastAsia="en-US" w:bidi="ar-SA"/>
      </w:rPr>
    </w:lvl>
    <w:lvl w:ilvl="8" w:tplc="18189F58">
      <w:numFmt w:val="bullet"/>
      <w:lvlText w:val="•"/>
      <w:lvlJc w:val="left"/>
      <w:pPr>
        <w:ind w:left="5112" w:hanging="510"/>
      </w:pPr>
      <w:rPr>
        <w:rFonts w:hint="default"/>
        <w:lang w:val="en-US" w:eastAsia="en-US" w:bidi="ar-SA"/>
      </w:rPr>
    </w:lvl>
  </w:abstractNum>
  <w:abstractNum w:abstractNumId="25" w15:restartNumberingAfterBreak="0">
    <w:nsid w:val="22096D4A"/>
    <w:multiLevelType w:val="hybridMultilevel"/>
    <w:tmpl w:val="1966A480"/>
    <w:lvl w:ilvl="0" w:tplc="597E9ED0">
      <w:numFmt w:val="bullet"/>
      <w:lvlText w:val="•"/>
      <w:lvlJc w:val="left"/>
      <w:pPr>
        <w:ind w:left="653" w:hanging="510"/>
      </w:pPr>
      <w:rPr>
        <w:rFonts w:ascii="Tahoma" w:eastAsia="Tahoma" w:hAnsi="Tahoma" w:cs="Tahoma" w:hint="default"/>
        <w:w w:val="127"/>
        <w:sz w:val="20"/>
        <w:szCs w:val="20"/>
        <w:lang w:val="en-US" w:eastAsia="en-US" w:bidi="ar-SA"/>
      </w:rPr>
    </w:lvl>
    <w:lvl w:ilvl="1" w:tplc="2CF8843A">
      <w:numFmt w:val="bullet"/>
      <w:lvlText w:val="•"/>
      <w:lvlJc w:val="left"/>
      <w:pPr>
        <w:ind w:left="1216" w:hanging="510"/>
      </w:pPr>
      <w:rPr>
        <w:rFonts w:hint="default"/>
        <w:lang w:val="en-US" w:eastAsia="en-US" w:bidi="ar-SA"/>
      </w:rPr>
    </w:lvl>
    <w:lvl w:ilvl="2" w:tplc="30069BEE">
      <w:numFmt w:val="bullet"/>
      <w:lvlText w:val="•"/>
      <w:lvlJc w:val="left"/>
      <w:pPr>
        <w:ind w:left="1773" w:hanging="510"/>
      </w:pPr>
      <w:rPr>
        <w:rFonts w:hint="default"/>
        <w:lang w:val="en-US" w:eastAsia="en-US" w:bidi="ar-SA"/>
      </w:rPr>
    </w:lvl>
    <w:lvl w:ilvl="3" w:tplc="972C11AE">
      <w:numFmt w:val="bullet"/>
      <w:lvlText w:val="•"/>
      <w:lvlJc w:val="left"/>
      <w:pPr>
        <w:ind w:left="2329" w:hanging="510"/>
      </w:pPr>
      <w:rPr>
        <w:rFonts w:hint="default"/>
        <w:lang w:val="en-US" w:eastAsia="en-US" w:bidi="ar-SA"/>
      </w:rPr>
    </w:lvl>
    <w:lvl w:ilvl="4" w:tplc="C1E04742">
      <w:numFmt w:val="bullet"/>
      <w:lvlText w:val="•"/>
      <w:lvlJc w:val="left"/>
      <w:pPr>
        <w:ind w:left="2886" w:hanging="510"/>
      </w:pPr>
      <w:rPr>
        <w:rFonts w:hint="default"/>
        <w:lang w:val="en-US" w:eastAsia="en-US" w:bidi="ar-SA"/>
      </w:rPr>
    </w:lvl>
    <w:lvl w:ilvl="5" w:tplc="404ACC5C">
      <w:numFmt w:val="bullet"/>
      <w:lvlText w:val="•"/>
      <w:lvlJc w:val="left"/>
      <w:pPr>
        <w:ind w:left="3443" w:hanging="510"/>
      </w:pPr>
      <w:rPr>
        <w:rFonts w:hint="default"/>
        <w:lang w:val="en-US" w:eastAsia="en-US" w:bidi="ar-SA"/>
      </w:rPr>
    </w:lvl>
    <w:lvl w:ilvl="6" w:tplc="93B88702">
      <w:numFmt w:val="bullet"/>
      <w:lvlText w:val="•"/>
      <w:lvlJc w:val="left"/>
      <w:pPr>
        <w:ind w:left="3999" w:hanging="510"/>
      </w:pPr>
      <w:rPr>
        <w:rFonts w:hint="default"/>
        <w:lang w:val="en-US" w:eastAsia="en-US" w:bidi="ar-SA"/>
      </w:rPr>
    </w:lvl>
    <w:lvl w:ilvl="7" w:tplc="F4BA0AB4">
      <w:numFmt w:val="bullet"/>
      <w:lvlText w:val="•"/>
      <w:lvlJc w:val="left"/>
      <w:pPr>
        <w:ind w:left="4556" w:hanging="510"/>
      </w:pPr>
      <w:rPr>
        <w:rFonts w:hint="default"/>
        <w:lang w:val="en-US" w:eastAsia="en-US" w:bidi="ar-SA"/>
      </w:rPr>
    </w:lvl>
    <w:lvl w:ilvl="8" w:tplc="FE0828D0">
      <w:numFmt w:val="bullet"/>
      <w:lvlText w:val="•"/>
      <w:lvlJc w:val="left"/>
      <w:pPr>
        <w:ind w:left="5112" w:hanging="510"/>
      </w:pPr>
      <w:rPr>
        <w:rFonts w:hint="default"/>
        <w:lang w:val="en-US" w:eastAsia="en-US" w:bidi="ar-SA"/>
      </w:rPr>
    </w:lvl>
  </w:abstractNum>
  <w:abstractNum w:abstractNumId="26" w15:restartNumberingAfterBreak="0">
    <w:nsid w:val="226F2341"/>
    <w:multiLevelType w:val="hybridMultilevel"/>
    <w:tmpl w:val="4CD28110"/>
    <w:lvl w:ilvl="0" w:tplc="BEE4BF06">
      <w:numFmt w:val="bullet"/>
      <w:lvlText w:val="•"/>
      <w:lvlJc w:val="left"/>
      <w:pPr>
        <w:ind w:left="654" w:hanging="510"/>
      </w:pPr>
      <w:rPr>
        <w:rFonts w:ascii="Tahoma" w:eastAsia="Tahoma" w:hAnsi="Tahoma" w:cs="Tahoma" w:hint="default"/>
        <w:w w:val="127"/>
        <w:sz w:val="20"/>
        <w:szCs w:val="20"/>
        <w:lang w:val="en-US" w:eastAsia="en-US" w:bidi="ar-SA"/>
      </w:rPr>
    </w:lvl>
    <w:lvl w:ilvl="1" w:tplc="FD2AF6F6">
      <w:numFmt w:val="bullet"/>
      <w:lvlText w:val="•"/>
      <w:lvlJc w:val="left"/>
      <w:pPr>
        <w:ind w:left="1216" w:hanging="510"/>
      </w:pPr>
      <w:rPr>
        <w:rFonts w:hint="default"/>
        <w:lang w:val="en-US" w:eastAsia="en-US" w:bidi="ar-SA"/>
      </w:rPr>
    </w:lvl>
    <w:lvl w:ilvl="2" w:tplc="BD365A34">
      <w:numFmt w:val="bullet"/>
      <w:lvlText w:val="•"/>
      <w:lvlJc w:val="left"/>
      <w:pPr>
        <w:ind w:left="1773" w:hanging="510"/>
      </w:pPr>
      <w:rPr>
        <w:rFonts w:hint="default"/>
        <w:lang w:val="en-US" w:eastAsia="en-US" w:bidi="ar-SA"/>
      </w:rPr>
    </w:lvl>
    <w:lvl w:ilvl="3" w:tplc="F43C6394">
      <w:numFmt w:val="bullet"/>
      <w:lvlText w:val="•"/>
      <w:lvlJc w:val="left"/>
      <w:pPr>
        <w:ind w:left="2329" w:hanging="510"/>
      </w:pPr>
      <w:rPr>
        <w:rFonts w:hint="default"/>
        <w:lang w:val="en-US" w:eastAsia="en-US" w:bidi="ar-SA"/>
      </w:rPr>
    </w:lvl>
    <w:lvl w:ilvl="4" w:tplc="98E89D92">
      <w:numFmt w:val="bullet"/>
      <w:lvlText w:val="•"/>
      <w:lvlJc w:val="left"/>
      <w:pPr>
        <w:ind w:left="2886" w:hanging="510"/>
      </w:pPr>
      <w:rPr>
        <w:rFonts w:hint="default"/>
        <w:lang w:val="en-US" w:eastAsia="en-US" w:bidi="ar-SA"/>
      </w:rPr>
    </w:lvl>
    <w:lvl w:ilvl="5" w:tplc="5F42E30E">
      <w:numFmt w:val="bullet"/>
      <w:lvlText w:val="•"/>
      <w:lvlJc w:val="left"/>
      <w:pPr>
        <w:ind w:left="3443" w:hanging="510"/>
      </w:pPr>
      <w:rPr>
        <w:rFonts w:hint="default"/>
        <w:lang w:val="en-US" w:eastAsia="en-US" w:bidi="ar-SA"/>
      </w:rPr>
    </w:lvl>
    <w:lvl w:ilvl="6" w:tplc="23F85B54">
      <w:numFmt w:val="bullet"/>
      <w:lvlText w:val="•"/>
      <w:lvlJc w:val="left"/>
      <w:pPr>
        <w:ind w:left="3999" w:hanging="510"/>
      </w:pPr>
      <w:rPr>
        <w:rFonts w:hint="default"/>
        <w:lang w:val="en-US" w:eastAsia="en-US" w:bidi="ar-SA"/>
      </w:rPr>
    </w:lvl>
    <w:lvl w:ilvl="7" w:tplc="00A61FF8">
      <w:numFmt w:val="bullet"/>
      <w:lvlText w:val="•"/>
      <w:lvlJc w:val="left"/>
      <w:pPr>
        <w:ind w:left="4556" w:hanging="510"/>
      </w:pPr>
      <w:rPr>
        <w:rFonts w:hint="default"/>
        <w:lang w:val="en-US" w:eastAsia="en-US" w:bidi="ar-SA"/>
      </w:rPr>
    </w:lvl>
    <w:lvl w:ilvl="8" w:tplc="CDC2377E">
      <w:numFmt w:val="bullet"/>
      <w:lvlText w:val="•"/>
      <w:lvlJc w:val="left"/>
      <w:pPr>
        <w:ind w:left="5112" w:hanging="510"/>
      </w:pPr>
      <w:rPr>
        <w:rFonts w:hint="default"/>
        <w:lang w:val="en-US" w:eastAsia="en-US" w:bidi="ar-SA"/>
      </w:rPr>
    </w:lvl>
  </w:abstractNum>
  <w:abstractNum w:abstractNumId="27" w15:restartNumberingAfterBreak="0">
    <w:nsid w:val="27DD0869"/>
    <w:multiLevelType w:val="hybridMultilevel"/>
    <w:tmpl w:val="B206008E"/>
    <w:lvl w:ilvl="0" w:tplc="8CF28B5E">
      <w:numFmt w:val="bullet"/>
      <w:lvlText w:val="•"/>
      <w:lvlJc w:val="left"/>
      <w:pPr>
        <w:ind w:left="652" w:hanging="510"/>
      </w:pPr>
      <w:rPr>
        <w:rFonts w:ascii="Tahoma" w:eastAsia="Tahoma" w:hAnsi="Tahoma" w:cs="Tahoma" w:hint="default"/>
        <w:w w:val="127"/>
        <w:sz w:val="20"/>
        <w:szCs w:val="20"/>
        <w:lang w:val="en-US" w:eastAsia="en-US" w:bidi="ar-SA"/>
      </w:rPr>
    </w:lvl>
    <w:lvl w:ilvl="1" w:tplc="2E80667E">
      <w:numFmt w:val="bullet"/>
      <w:lvlText w:val="•"/>
      <w:lvlJc w:val="left"/>
      <w:pPr>
        <w:ind w:left="1216" w:hanging="510"/>
      </w:pPr>
      <w:rPr>
        <w:rFonts w:hint="default"/>
        <w:lang w:val="en-US" w:eastAsia="en-US" w:bidi="ar-SA"/>
      </w:rPr>
    </w:lvl>
    <w:lvl w:ilvl="2" w:tplc="8E4A351A">
      <w:numFmt w:val="bullet"/>
      <w:lvlText w:val="•"/>
      <w:lvlJc w:val="left"/>
      <w:pPr>
        <w:ind w:left="1773" w:hanging="510"/>
      </w:pPr>
      <w:rPr>
        <w:rFonts w:hint="default"/>
        <w:lang w:val="en-US" w:eastAsia="en-US" w:bidi="ar-SA"/>
      </w:rPr>
    </w:lvl>
    <w:lvl w:ilvl="3" w:tplc="B0043FEC">
      <w:numFmt w:val="bullet"/>
      <w:lvlText w:val="•"/>
      <w:lvlJc w:val="left"/>
      <w:pPr>
        <w:ind w:left="2329" w:hanging="510"/>
      </w:pPr>
      <w:rPr>
        <w:rFonts w:hint="default"/>
        <w:lang w:val="en-US" w:eastAsia="en-US" w:bidi="ar-SA"/>
      </w:rPr>
    </w:lvl>
    <w:lvl w:ilvl="4" w:tplc="D236FF86">
      <w:numFmt w:val="bullet"/>
      <w:lvlText w:val="•"/>
      <w:lvlJc w:val="left"/>
      <w:pPr>
        <w:ind w:left="2886" w:hanging="510"/>
      </w:pPr>
      <w:rPr>
        <w:rFonts w:hint="default"/>
        <w:lang w:val="en-US" w:eastAsia="en-US" w:bidi="ar-SA"/>
      </w:rPr>
    </w:lvl>
    <w:lvl w:ilvl="5" w:tplc="76D4078A">
      <w:numFmt w:val="bullet"/>
      <w:lvlText w:val="•"/>
      <w:lvlJc w:val="left"/>
      <w:pPr>
        <w:ind w:left="3443" w:hanging="510"/>
      </w:pPr>
      <w:rPr>
        <w:rFonts w:hint="default"/>
        <w:lang w:val="en-US" w:eastAsia="en-US" w:bidi="ar-SA"/>
      </w:rPr>
    </w:lvl>
    <w:lvl w:ilvl="6" w:tplc="A1C82764">
      <w:numFmt w:val="bullet"/>
      <w:lvlText w:val="•"/>
      <w:lvlJc w:val="left"/>
      <w:pPr>
        <w:ind w:left="3999" w:hanging="510"/>
      </w:pPr>
      <w:rPr>
        <w:rFonts w:hint="default"/>
        <w:lang w:val="en-US" w:eastAsia="en-US" w:bidi="ar-SA"/>
      </w:rPr>
    </w:lvl>
    <w:lvl w:ilvl="7" w:tplc="71E8561E">
      <w:numFmt w:val="bullet"/>
      <w:lvlText w:val="•"/>
      <w:lvlJc w:val="left"/>
      <w:pPr>
        <w:ind w:left="4556" w:hanging="510"/>
      </w:pPr>
      <w:rPr>
        <w:rFonts w:hint="default"/>
        <w:lang w:val="en-US" w:eastAsia="en-US" w:bidi="ar-SA"/>
      </w:rPr>
    </w:lvl>
    <w:lvl w:ilvl="8" w:tplc="1060ABCE">
      <w:numFmt w:val="bullet"/>
      <w:lvlText w:val="•"/>
      <w:lvlJc w:val="left"/>
      <w:pPr>
        <w:ind w:left="5112" w:hanging="510"/>
      </w:pPr>
      <w:rPr>
        <w:rFonts w:hint="default"/>
        <w:lang w:val="en-US" w:eastAsia="en-US" w:bidi="ar-SA"/>
      </w:rPr>
    </w:lvl>
  </w:abstractNum>
  <w:abstractNum w:abstractNumId="28" w15:restartNumberingAfterBreak="0">
    <w:nsid w:val="28F618B0"/>
    <w:multiLevelType w:val="hybridMultilevel"/>
    <w:tmpl w:val="AC7A4A6E"/>
    <w:lvl w:ilvl="0" w:tplc="EEAE0E6E">
      <w:numFmt w:val="bullet"/>
      <w:lvlText w:val="•"/>
      <w:lvlJc w:val="left"/>
      <w:pPr>
        <w:ind w:left="653" w:hanging="510"/>
      </w:pPr>
      <w:rPr>
        <w:rFonts w:ascii="Tahoma" w:eastAsia="Tahoma" w:hAnsi="Tahoma" w:cs="Tahoma" w:hint="default"/>
        <w:w w:val="127"/>
        <w:sz w:val="20"/>
        <w:szCs w:val="20"/>
        <w:lang w:val="en-US" w:eastAsia="en-US" w:bidi="ar-SA"/>
      </w:rPr>
    </w:lvl>
    <w:lvl w:ilvl="1" w:tplc="EF70540E">
      <w:numFmt w:val="bullet"/>
      <w:lvlText w:val="•"/>
      <w:lvlJc w:val="left"/>
      <w:pPr>
        <w:ind w:left="1216" w:hanging="510"/>
      </w:pPr>
      <w:rPr>
        <w:rFonts w:hint="default"/>
        <w:lang w:val="en-US" w:eastAsia="en-US" w:bidi="ar-SA"/>
      </w:rPr>
    </w:lvl>
    <w:lvl w:ilvl="2" w:tplc="06486EF0">
      <w:numFmt w:val="bullet"/>
      <w:lvlText w:val="•"/>
      <w:lvlJc w:val="left"/>
      <w:pPr>
        <w:ind w:left="1773" w:hanging="510"/>
      </w:pPr>
      <w:rPr>
        <w:rFonts w:hint="default"/>
        <w:lang w:val="en-US" w:eastAsia="en-US" w:bidi="ar-SA"/>
      </w:rPr>
    </w:lvl>
    <w:lvl w:ilvl="3" w:tplc="55089EAC">
      <w:numFmt w:val="bullet"/>
      <w:lvlText w:val="•"/>
      <w:lvlJc w:val="left"/>
      <w:pPr>
        <w:ind w:left="2329" w:hanging="510"/>
      </w:pPr>
      <w:rPr>
        <w:rFonts w:hint="default"/>
        <w:lang w:val="en-US" w:eastAsia="en-US" w:bidi="ar-SA"/>
      </w:rPr>
    </w:lvl>
    <w:lvl w:ilvl="4" w:tplc="935E1EFA">
      <w:numFmt w:val="bullet"/>
      <w:lvlText w:val="•"/>
      <w:lvlJc w:val="left"/>
      <w:pPr>
        <w:ind w:left="2886" w:hanging="510"/>
      </w:pPr>
      <w:rPr>
        <w:rFonts w:hint="default"/>
        <w:lang w:val="en-US" w:eastAsia="en-US" w:bidi="ar-SA"/>
      </w:rPr>
    </w:lvl>
    <w:lvl w:ilvl="5" w:tplc="A23E9598">
      <w:numFmt w:val="bullet"/>
      <w:lvlText w:val="•"/>
      <w:lvlJc w:val="left"/>
      <w:pPr>
        <w:ind w:left="3443" w:hanging="510"/>
      </w:pPr>
      <w:rPr>
        <w:rFonts w:hint="default"/>
        <w:lang w:val="en-US" w:eastAsia="en-US" w:bidi="ar-SA"/>
      </w:rPr>
    </w:lvl>
    <w:lvl w:ilvl="6" w:tplc="90326346">
      <w:numFmt w:val="bullet"/>
      <w:lvlText w:val="•"/>
      <w:lvlJc w:val="left"/>
      <w:pPr>
        <w:ind w:left="3999" w:hanging="510"/>
      </w:pPr>
      <w:rPr>
        <w:rFonts w:hint="default"/>
        <w:lang w:val="en-US" w:eastAsia="en-US" w:bidi="ar-SA"/>
      </w:rPr>
    </w:lvl>
    <w:lvl w:ilvl="7" w:tplc="F6B07FB4">
      <w:numFmt w:val="bullet"/>
      <w:lvlText w:val="•"/>
      <w:lvlJc w:val="left"/>
      <w:pPr>
        <w:ind w:left="4556" w:hanging="510"/>
      </w:pPr>
      <w:rPr>
        <w:rFonts w:hint="default"/>
        <w:lang w:val="en-US" w:eastAsia="en-US" w:bidi="ar-SA"/>
      </w:rPr>
    </w:lvl>
    <w:lvl w:ilvl="8" w:tplc="9336046C">
      <w:numFmt w:val="bullet"/>
      <w:lvlText w:val="•"/>
      <w:lvlJc w:val="left"/>
      <w:pPr>
        <w:ind w:left="5112" w:hanging="510"/>
      </w:pPr>
      <w:rPr>
        <w:rFonts w:hint="default"/>
        <w:lang w:val="en-US" w:eastAsia="en-US" w:bidi="ar-SA"/>
      </w:rPr>
    </w:lvl>
  </w:abstractNum>
  <w:abstractNum w:abstractNumId="29" w15:restartNumberingAfterBreak="0">
    <w:nsid w:val="2909686C"/>
    <w:multiLevelType w:val="hybridMultilevel"/>
    <w:tmpl w:val="8822EA40"/>
    <w:lvl w:ilvl="0" w:tplc="1B2CB4BA">
      <w:numFmt w:val="bullet"/>
      <w:lvlText w:val="•"/>
      <w:lvlJc w:val="left"/>
      <w:pPr>
        <w:ind w:left="651" w:hanging="510"/>
      </w:pPr>
      <w:rPr>
        <w:rFonts w:ascii="Tahoma" w:eastAsia="Tahoma" w:hAnsi="Tahoma" w:cs="Tahoma" w:hint="default"/>
        <w:w w:val="127"/>
        <w:sz w:val="20"/>
        <w:szCs w:val="20"/>
        <w:lang w:val="en-US" w:eastAsia="en-US" w:bidi="ar-SA"/>
      </w:rPr>
    </w:lvl>
    <w:lvl w:ilvl="1" w:tplc="F9E43EC6">
      <w:numFmt w:val="bullet"/>
      <w:lvlText w:val="•"/>
      <w:lvlJc w:val="left"/>
      <w:pPr>
        <w:ind w:left="1216" w:hanging="510"/>
      </w:pPr>
      <w:rPr>
        <w:rFonts w:hint="default"/>
        <w:lang w:val="en-US" w:eastAsia="en-US" w:bidi="ar-SA"/>
      </w:rPr>
    </w:lvl>
    <w:lvl w:ilvl="2" w:tplc="826E5864">
      <w:numFmt w:val="bullet"/>
      <w:lvlText w:val="•"/>
      <w:lvlJc w:val="left"/>
      <w:pPr>
        <w:ind w:left="1773" w:hanging="510"/>
      </w:pPr>
      <w:rPr>
        <w:rFonts w:hint="default"/>
        <w:lang w:val="en-US" w:eastAsia="en-US" w:bidi="ar-SA"/>
      </w:rPr>
    </w:lvl>
    <w:lvl w:ilvl="3" w:tplc="66DC8700">
      <w:numFmt w:val="bullet"/>
      <w:lvlText w:val="•"/>
      <w:lvlJc w:val="left"/>
      <w:pPr>
        <w:ind w:left="2329" w:hanging="510"/>
      </w:pPr>
      <w:rPr>
        <w:rFonts w:hint="default"/>
        <w:lang w:val="en-US" w:eastAsia="en-US" w:bidi="ar-SA"/>
      </w:rPr>
    </w:lvl>
    <w:lvl w:ilvl="4" w:tplc="827E9622">
      <w:numFmt w:val="bullet"/>
      <w:lvlText w:val="•"/>
      <w:lvlJc w:val="left"/>
      <w:pPr>
        <w:ind w:left="2886" w:hanging="510"/>
      </w:pPr>
      <w:rPr>
        <w:rFonts w:hint="default"/>
        <w:lang w:val="en-US" w:eastAsia="en-US" w:bidi="ar-SA"/>
      </w:rPr>
    </w:lvl>
    <w:lvl w:ilvl="5" w:tplc="05BAF45A">
      <w:numFmt w:val="bullet"/>
      <w:lvlText w:val="•"/>
      <w:lvlJc w:val="left"/>
      <w:pPr>
        <w:ind w:left="3443" w:hanging="510"/>
      </w:pPr>
      <w:rPr>
        <w:rFonts w:hint="default"/>
        <w:lang w:val="en-US" w:eastAsia="en-US" w:bidi="ar-SA"/>
      </w:rPr>
    </w:lvl>
    <w:lvl w:ilvl="6" w:tplc="A6129584">
      <w:numFmt w:val="bullet"/>
      <w:lvlText w:val="•"/>
      <w:lvlJc w:val="left"/>
      <w:pPr>
        <w:ind w:left="3999" w:hanging="510"/>
      </w:pPr>
      <w:rPr>
        <w:rFonts w:hint="default"/>
        <w:lang w:val="en-US" w:eastAsia="en-US" w:bidi="ar-SA"/>
      </w:rPr>
    </w:lvl>
    <w:lvl w:ilvl="7" w:tplc="5074F610">
      <w:numFmt w:val="bullet"/>
      <w:lvlText w:val="•"/>
      <w:lvlJc w:val="left"/>
      <w:pPr>
        <w:ind w:left="4556" w:hanging="510"/>
      </w:pPr>
      <w:rPr>
        <w:rFonts w:hint="default"/>
        <w:lang w:val="en-US" w:eastAsia="en-US" w:bidi="ar-SA"/>
      </w:rPr>
    </w:lvl>
    <w:lvl w:ilvl="8" w:tplc="48125AB2">
      <w:numFmt w:val="bullet"/>
      <w:lvlText w:val="•"/>
      <w:lvlJc w:val="left"/>
      <w:pPr>
        <w:ind w:left="5112" w:hanging="510"/>
      </w:pPr>
      <w:rPr>
        <w:rFonts w:hint="default"/>
        <w:lang w:val="en-US" w:eastAsia="en-US" w:bidi="ar-SA"/>
      </w:rPr>
    </w:lvl>
  </w:abstractNum>
  <w:abstractNum w:abstractNumId="30" w15:restartNumberingAfterBreak="0">
    <w:nsid w:val="2BBD2CC3"/>
    <w:multiLevelType w:val="hybridMultilevel"/>
    <w:tmpl w:val="C8E23A86"/>
    <w:lvl w:ilvl="0" w:tplc="915044E0">
      <w:numFmt w:val="bullet"/>
      <w:lvlText w:val="•"/>
      <w:lvlJc w:val="left"/>
      <w:pPr>
        <w:ind w:left="652" w:hanging="510"/>
      </w:pPr>
      <w:rPr>
        <w:rFonts w:ascii="Tahoma" w:eastAsia="Tahoma" w:hAnsi="Tahoma" w:cs="Tahoma" w:hint="default"/>
        <w:w w:val="127"/>
        <w:sz w:val="20"/>
        <w:szCs w:val="20"/>
        <w:lang w:val="en-US" w:eastAsia="en-US" w:bidi="ar-SA"/>
      </w:rPr>
    </w:lvl>
    <w:lvl w:ilvl="1" w:tplc="BEF68F8A">
      <w:numFmt w:val="bullet"/>
      <w:lvlText w:val="•"/>
      <w:lvlJc w:val="left"/>
      <w:pPr>
        <w:ind w:left="1216" w:hanging="510"/>
      </w:pPr>
      <w:rPr>
        <w:rFonts w:hint="default"/>
        <w:lang w:val="en-US" w:eastAsia="en-US" w:bidi="ar-SA"/>
      </w:rPr>
    </w:lvl>
    <w:lvl w:ilvl="2" w:tplc="0BBA3854">
      <w:numFmt w:val="bullet"/>
      <w:lvlText w:val="•"/>
      <w:lvlJc w:val="left"/>
      <w:pPr>
        <w:ind w:left="1773" w:hanging="510"/>
      </w:pPr>
      <w:rPr>
        <w:rFonts w:hint="default"/>
        <w:lang w:val="en-US" w:eastAsia="en-US" w:bidi="ar-SA"/>
      </w:rPr>
    </w:lvl>
    <w:lvl w:ilvl="3" w:tplc="48EAC3C6">
      <w:numFmt w:val="bullet"/>
      <w:lvlText w:val="•"/>
      <w:lvlJc w:val="left"/>
      <w:pPr>
        <w:ind w:left="2329" w:hanging="510"/>
      </w:pPr>
      <w:rPr>
        <w:rFonts w:hint="default"/>
        <w:lang w:val="en-US" w:eastAsia="en-US" w:bidi="ar-SA"/>
      </w:rPr>
    </w:lvl>
    <w:lvl w:ilvl="4" w:tplc="0E1CAB5A">
      <w:numFmt w:val="bullet"/>
      <w:lvlText w:val="•"/>
      <w:lvlJc w:val="left"/>
      <w:pPr>
        <w:ind w:left="2886" w:hanging="510"/>
      </w:pPr>
      <w:rPr>
        <w:rFonts w:hint="default"/>
        <w:lang w:val="en-US" w:eastAsia="en-US" w:bidi="ar-SA"/>
      </w:rPr>
    </w:lvl>
    <w:lvl w:ilvl="5" w:tplc="4F340472">
      <w:numFmt w:val="bullet"/>
      <w:lvlText w:val="•"/>
      <w:lvlJc w:val="left"/>
      <w:pPr>
        <w:ind w:left="3443" w:hanging="510"/>
      </w:pPr>
      <w:rPr>
        <w:rFonts w:hint="default"/>
        <w:lang w:val="en-US" w:eastAsia="en-US" w:bidi="ar-SA"/>
      </w:rPr>
    </w:lvl>
    <w:lvl w:ilvl="6" w:tplc="0C5208CA">
      <w:numFmt w:val="bullet"/>
      <w:lvlText w:val="•"/>
      <w:lvlJc w:val="left"/>
      <w:pPr>
        <w:ind w:left="3999" w:hanging="510"/>
      </w:pPr>
      <w:rPr>
        <w:rFonts w:hint="default"/>
        <w:lang w:val="en-US" w:eastAsia="en-US" w:bidi="ar-SA"/>
      </w:rPr>
    </w:lvl>
    <w:lvl w:ilvl="7" w:tplc="ADBA60C8">
      <w:numFmt w:val="bullet"/>
      <w:lvlText w:val="•"/>
      <w:lvlJc w:val="left"/>
      <w:pPr>
        <w:ind w:left="4556" w:hanging="510"/>
      </w:pPr>
      <w:rPr>
        <w:rFonts w:hint="default"/>
        <w:lang w:val="en-US" w:eastAsia="en-US" w:bidi="ar-SA"/>
      </w:rPr>
    </w:lvl>
    <w:lvl w:ilvl="8" w:tplc="392E1A8A">
      <w:numFmt w:val="bullet"/>
      <w:lvlText w:val="•"/>
      <w:lvlJc w:val="left"/>
      <w:pPr>
        <w:ind w:left="5112" w:hanging="510"/>
      </w:pPr>
      <w:rPr>
        <w:rFonts w:hint="default"/>
        <w:lang w:val="en-US" w:eastAsia="en-US" w:bidi="ar-SA"/>
      </w:rPr>
    </w:lvl>
  </w:abstractNum>
  <w:abstractNum w:abstractNumId="31" w15:restartNumberingAfterBreak="0">
    <w:nsid w:val="2CAF7B3D"/>
    <w:multiLevelType w:val="hybridMultilevel"/>
    <w:tmpl w:val="65BA14A0"/>
    <w:lvl w:ilvl="0" w:tplc="C05039BC">
      <w:numFmt w:val="bullet"/>
      <w:lvlText w:val="•"/>
      <w:lvlJc w:val="left"/>
      <w:pPr>
        <w:ind w:left="654" w:hanging="510"/>
      </w:pPr>
      <w:rPr>
        <w:rFonts w:ascii="Tahoma" w:eastAsia="Tahoma" w:hAnsi="Tahoma" w:cs="Tahoma" w:hint="default"/>
        <w:w w:val="127"/>
        <w:sz w:val="20"/>
        <w:szCs w:val="20"/>
        <w:lang w:val="en-US" w:eastAsia="en-US" w:bidi="ar-SA"/>
      </w:rPr>
    </w:lvl>
    <w:lvl w:ilvl="1" w:tplc="721071E4">
      <w:numFmt w:val="bullet"/>
      <w:lvlText w:val="•"/>
      <w:lvlJc w:val="left"/>
      <w:pPr>
        <w:ind w:left="1216" w:hanging="510"/>
      </w:pPr>
      <w:rPr>
        <w:rFonts w:hint="default"/>
        <w:lang w:val="en-US" w:eastAsia="en-US" w:bidi="ar-SA"/>
      </w:rPr>
    </w:lvl>
    <w:lvl w:ilvl="2" w:tplc="D80866DA">
      <w:numFmt w:val="bullet"/>
      <w:lvlText w:val="•"/>
      <w:lvlJc w:val="left"/>
      <w:pPr>
        <w:ind w:left="1773" w:hanging="510"/>
      </w:pPr>
      <w:rPr>
        <w:rFonts w:hint="default"/>
        <w:lang w:val="en-US" w:eastAsia="en-US" w:bidi="ar-SA"/>
      </w:rPr>
    </w:lvl>
    <w:lvl w:ilvl="3" w:tplc="3AD42CBE">
      <w:numFmt w:val="bullet"/>
      <w:lvlText w:val="•"/>
      <w:lvlJc w:val="left"/>
      <w:pPr>
        <w:ind w:left="2329" w:hanging="510"/>
      </w:pPr>
      <w:rPr>
        <w:rFonts w:hint="default"/>
        <w:lang w:val="en-US" w:eastAsia="en-US" w:bidi="ar-SA"/>
      </w:rPr>
    </w:lvl>
    <w:lvl w:ilvl="4" w:tplc="E306D86C">
      <w:numFmt w:val="bullet"/>
      <w:lvlText w:val="•"/>
      <w:lvlJc w:val="left"/>
      <w:pPr>
        <w:ind w:left="2886" w:hanging="510"/>
      </w:pPr>
      <w:rPr>
        <w:rFonts w:hint="default"/>
        <w:lang w:val="en-US" w:eastAsia="en-US" w:bidi="ar-SA"/>
      </w:rPr>
    </w:lvl>
    <w:lvl w:ilvl="5" w:tplc="2EBA0CCC">
      <w:numFmt w:val="bullet"/>
      <w:lvlText w:val="•"/>
      <w:lvlJc w:val="left"/>
      <w:pPr>
        <w:ind w:left="3443" w:hanging="510"/>
      </w:pPr>
      <w:rPr>
        <w:rFonts w:hint="default"/>
        <w:lang w:val="en-US" w:eastAsia="en-US" w:bidi="ar-SA"/>
      </w:rPr>
    </w:lvl>
    <w:lvl w:ilvl="6" w:tplc="5C20B738">
      <w:numFmt w:val="bullet"/>
      <w:lvlText w:val="•"/>
      <w:lvlJc w:val="left"/>
      <w:pPr>
        <w:ind w:left="3999" w:hanging="510"/>
      </w:pPr>
      <w:rPr>
        <w:rFonts w:hint="default"/>
        <w:lang w:val="en-US" w:eastAsia="en-US" w:bidi="ar-SA"/>
      </w:rPr>
    </w:lvl>
    <w:lvl w:ilvl="7" w:tplc="6C9AA9A8">
      <w:numFmt w:val="bullet"/>
      <w:lvlText w:val="•"/>
      <w:lvlJc w:val="left"/>
      <w:pPr>
        <w:ind w:left="4556" w:hanging="510"/>
      </w:pPr>
      <w:rPr>
        <w:rFonts w:hint="default"/>
        <w:lang w:val="en-US" w:eastAsia="en-US" w:bidi="ar-SA"/>
      </w:rPr>
    </w:lvl>
    <w:lvl w:ilvl="8" w:tplc="39E6ACD4">
      <w:numFmt w:val="bullet"/>
      <w:lvlText w:val="•"/>
      <w:lvlJc w:val="left"/>
      <w:pPr>
        <w:ind w:left="5112" w:hanging="510"/>
      </w:pPr>
      <w:rPr>
        <w:rFonts w:hint="default"/>
        <w:lang w:val="en-US" w:eastAsia="en-US" w:bidi="ar-SA"/>
      </w:rPr>
    </w:lvl>
  </w:abstractNum>
  <w:abstractNum w:abstractNumId="32" w15:restartNumberingAfterBreak="0">
    <w:nsid w:val="2CD7029B"/>
    <w:multiLevelType w:val="multilevel"/>
    <w:tmpl w:val="2BEEA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DAF5BE6"/>
    <w:multiLevelType w:val="hybridMultilevel"/>
    <w:tmpl w:val="B14EA62C"/>
    <w:lvl w:ilvl="0" w:tplc="89D8C700">
      <w:numFmt w:val="bullet"/>
      <w:lvlText w:val="•"/>
      <w:lvlJc w:val="left"/>
      <w:pPr>
        <w:ind w:left="653" w:hanging="510"/>
      </w:pPr>
      <w:rPr>
        <w:rFonts w:ascii="Tahoma" w:eastAsia="Tahoma" w:hAnsi="Tahoma" w:cs="Tahoma" w:hint="default"/>
        <w:w w:val="127"/>
        <w:sz w:val="20"/>
        <w:szCs w:val="20"/>
        <w:lang w:val="en-US" w:eastAsia="en-US" w:bidi="ar-SA"/>
      </w:rPr>
    </w:lvl>
    <w:lvl w:ilvl="1" w:tplc="F58C7CE8">
      <w:numFmt w:val="bullet"/>
      <w:lvlText w:val="•"/>
      <w:lvlJc w:val="left"/>
      <w:pPr>
        <w:ind w:left="1216" w:hanging="510"/>
      </w:pPr>
      <w:rPr>
        <w:rFonts w:hint="default"/>
        <w:lang w:val="en-US" w:eastAsia="en-US" w:bidi="ar-SA"/>
      </w:rPr>
    </w:lvl>
    <w:lvl w:ilvl="2" w:tplc="33C6ABB0">
      <w:numFmt w:val="bullet"/>
      <w:lvlText w:val="•"/>
      <w:lvlJc w:val="left"/>
      <w:pPr>
        <w:ind w:left="1773" w:hanging="510"/>
      </w:pPr>
      <w:rPr>
        <w:rFonts w:hint="default"/>
        <w:lang w:val="en-US" w:eastAsia="en-US" w:bidi="ar-SA"/>
      </w:rPr>
    </w:lvl>
    <w:lvl w:ilvl="3" w:tplc="1B1C83F6">
      <w:numFmt w:val="bullet"/>
      <w:lvlText w:val="•"/>
      <w:lvlJc w:val="left"/>
      <w:pPr>
        <w:ind w:left="2329" w:hanging="510"/>
      </w:pPr>
      <w:rPr>
        <w:rFonts w:hint="default"/>
        <w:lang w:val="en-US" w:eastAsia="en-US" w:bidi="ar-SA"/>
      </w:rPr>
    </w:lvl>
    <w:lvl w:ilvl="4" w:tplc="E4AE94DA">
      <w:numFmt w:val="bullet"/>
      <w:lvlText w:val="•"/>
      <w:lvlJc w:val="left"/>
      <w:pPr>
        <w:ind w:left="2886" w:hanging="510"/>
      </w:pPr>
      <w:rPr>
        <w:rFonts w:hint="default"/>
        <w:lang w:val="en-US" w:eastAsia="en-US" w:bidi="ar-SA"/>
      </w:rPr>
    </w:lvl>
    <w:lvl w:ilvl="5" w:tplc="07B28650">
      <w:numFmt w:val="bullet"/>
      <w:lvlText w:val="•"/>
      <w:lvlJc w:val="left"/>
      <w:pPr>
        <w:ind w:left="3443" w:hanging="510"/>
      </w:pPr>
      <w:rPr>
        <w:rFonts w:hint="default"/>
        <w:lang w:val="en-US" w:eastAsia="en-US" w:bidi="ar-SA"/>
      </w:rPr>
    </w:lvl>
    <w:lvl w:ilvl="6" w:tplc="1300467C">
      <w:numFmt w:val="bullet"/>
      <w:lvlText w:val="•"/>
      <w:lvlJc w:val="left"/>
      <w:pPr>
        <w:ind w:left="3999" w:hanging="510"/>
      </w:pPr>
      <w:rPr>
        <w:rFonts w:hint="default"/>
        <w:lang w:val="en-US" w:eastAsia="en-US" w:bidi="ar-SA"/>
      </w:rPr>
    </w:lvl>
    <w:lvl w:ilvl="7" w:tplc="771E161A">
      <w:numFmt w:val="bullet"/>
      <w:lvlText w:val="•"/>
      <w:lvlJc w:val="left"/>
      <w:pPr>
        <w:ind w:left="4556" w:hanging="510"/>
      </w:pPr>
      <w:rPr>
        <w:rFonts w:hint="default"/>
        <w:lang w:val="en-US" w:eastAsia="en-US" w:bidi="ar-SA"/>
      </w:rPr>
    </w:lvl>
    <w:lvl w:ilvl="8" w:tplc="25E4E77A">
      <w:numFmt w:val="bullet"/>
      <w:lvlText w:val="•"/>
      <w:lvlJc w:val="left"/>
      <w:pPr>
        <w:ind w:left="5112" w:hanging="510"/>
      </w:pPr>
      <w:rPr>
        <w:rFonts w:hint="default"/>
        <w:lang w:val="en-US" w:eastAsia="en-US" w:bidi="ar-SA"/>
      </w:rPr>
    </w:lvl>
  </w:abstractNum>
  <w:abstractNum w:abstractNumId="34" w15:restartNumberingAfterBreak="0">
    <w:nsid w:val="2FE76FE0"/>
    <w:multiLevelType w:val="multilevel"/>
    <w:tmpl w:val="855EE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7DF1431"/>
    <w:multiLevelType w:val="hybridMultilevel"/>
    <w:tmpl w:val="B2A272C2"/>
    <w:lvl w:ilvl="0" w:tplc="E858F69E">
      <w:numFmt w:val="bullet"/>
      <w:lvlText w:val="•"/>
      <w:lvlJc w:val="left"/>
      <w:pPr>
        <w:ind w:left="652" w:hanging="510"/>
      </w:pPr>
      <w:rPr>
        <w:rFonts w:ascii="Tahoma" w:eastAsia="Tahoma" w:hAnsi="Tahoma" w:cs="Tahoma" w:hint="default"/>
        <w:w w:val="127"/>
        <w:sz w:val="20"/>
        <w:szCs w:val="20"/>
        <w:lang w:val="en-US" w:eastAsia="en-US" w:bidi="ar-SA"/>
      </w:rPr>
    </w:lvl>
    <w:lvl w:ilvl="1" w:tplc="C274981C">
      <w:numFmt w:val="bullet"/>
      <w:lvlText w:val="•"/>
      <w:lvlJc w:val="left"/>
      <w:pPr>
        <w:ind w:left="1216" w:hanging="510"/>
      </w:pPr>
      <w:rPr>
        <w:rFonts w:hint="default"/>
        <w:lang w:val="en-US" w:eastAsia="en-US" w:bidi="ar-SA"/>
      </w:rPr>
    </w:lvl>
    <w:lvl w:ilvl="2" w:tplc="DF682FC4">
      <w:numFmt w:val="bullet"/>
      <w:lvlText w:val="•"/>
      <w:lvlJc w:val="left"/>
      <w:pPr>
        <w:ind w:left="1773" w:hanging="510"/>
      </w:pPr>
      <w:rPr>
        <w:rFonts w:hint="default"/>
        <w:lang w:val="en-US" w:eastAsia="en-US" w:bidi="ar-SA"/>
      </w:rPr>
    </w:lvl>
    <w:lvl w:ilvl="3" w:tplc="BE925A14">
      <w:numFmt w:val="bullet"/>
      <w:lvlText w:val="•"/>
      <w:lvlJc w:val="left"/>
      <w:pPr>
        <w:ind w:left="2329" w:hanging="510"/>
      </w:pPr>
      <w:rPr>
        <w:rFonts w:hint="default"/>
        <w:lang w:val="en-US" w:eastAsia="en-US" w:bidi="ar-SA"/>
      </w:rPr>
    </w:lvl>
    <w:lvl w:ilvl="4" w:tplc="06766198">
      <w:numFmt w:val="bullet"/>
      <w:lvlText w:val="•"/>
      <w:lvlJc w:val="left"/>
      <w:pPr>
        <w:ind w:left="2886" w:hanging="510"/>
      </w:pPr>
      <w:rPr>
        <w:rFonts w:hint="default"/>
        <w:lang w:val="en-US" w:eastAsia="en-US" w:bidi="ar-SA"/>
      </w:rPr>
    </w:lvl>
    <w:lvl w:ilvl="5" w:tplc="57AE3D56">
      <w:numFmt w:val="bullet"/>
      <w:lvlText w:val="•"/>
      <w:lvlJc w:val="left"/>
      <w:pPr>
        <w:ind w:left="3443" w:hanging="510"/>
      </w:pPr>
      <w:rPr>
        <w:rFonts w:hint="default"/>
        <w:lang w:val="en-US" w:eastAsia="en-US" w:bidi="ar-SA"/>
      </w:rPr>
    </w:lvl>
    <w:lvl w:ilvl="6" w:tplc="9B4E7A18">
      <w:numFmt w:val="bullet"/>
      <w:lvlText w:val="•"/>
      <w:lvlJc w:val="left"/>
      <w:pPr>
        <w:ind w:left="3999" w:hanging="510"/>
      </w:pPr>
      <w:rPr>
        <w:rFonts w:hint="default"/>
        <w:lang w:val="en-US" w:eastAsia="en-US" w:bidi="ar-SA"/>
      </w:rPr>
    </w:lvl>
    <w:lvl w:ilvl="7" w:tplc="5D04E256">
      <w:numFmt w:val="bullet"/>
      <w:lvlText w:val="•"/>
      <w:lvlJc w:val="left"/>
      <w:pPr>
        <w:ind w:left="4556" w:hanging="510"/>
      </w:pPr>
      <w:rPr>
        <w:rFonts w:hint="default"/>
        <w:lang w:val="en-US" w:eastAsia="en-US" w:bidi="ar-SA"/>
      </w:rPr>
    </w:lvl>
    <w:lvl w:ilvl="8" w:tplc="A908276E">
      <w:numFmt w:val="bullet"/>
      <w:lvlText w:val="•"/>
      <w:lvlJc w:val="left"/>
      <w:pPr>
        <w:ind w:left="5112" w:hanging="510"/>
      </w:pPr>
      <w:rPr>
        <w:rFonts w:hint="default"/>
        <w:lang w:val="en-US" w:eastAsia="en-US" w:bidi="ar-SA"/>
      </w:rPr>
    </w:lvl>
  </w:abstractNum>
  <w:abstractNum w:abstractNumId="36" w15:restartNumberingAfterBreak="0">
    <w:nsid w:val="38C77563"/>
    <w:multiLevelType w:val="hybridMultilevel"/>
    <w:tmpl w:val="335EFE56"/>
    <w:lvl w:ilvl="0" w:tplc="D52EF662">
      <w:numFmt w:val="bullet"/>
      <w:lvlText w:val="•"/>
      <w:lvlJc w:val="left"/>
      <w:pPr>
        <w:ind w:left="653" w:hanging="510"/>
      </w:pPr>
      <w:rPr>
        <w:rFonts w:ascii="Tahoma" w:eastAsia="Tahoma" w:hAnsi="Tahoma" w:cs="Tahoma" w:hint="default"/>
        <w:w w:val="127"/>
        <w:sz w:val="20"/>
        <w:szCs w:val="20"/>
        <w:lang w:val="en-US" w:eastAsia="en-US" w:bidi="ar-SA"/>
      </w:rPr>
    </w:lvl>
    <w:lvl w:ilvl="1" w:tplc="CD4EC910">
      <w:numFmt w:val="bullet"/>
      <w:lvlText w:val="•"/>
      <w:lvlJc w:val="left"/>
      <w:pPr>
        <w:ind w:left="1216" w:hanging="510"/>
      </w:pPr>
      <w:rPr>
        <w:rFonts w:hint="default"/>
        <w:lang w:val="en-US" w:eastAsia="en-US" w:bidi="ar-SA"/>
      </w:rPr>
    </w:lvl>
    <w:lvl w:ilvl="2" w:tplc="E67A6024">
      <w:numFmt w:val="bullet"/>
      <w:lvlText w:val="•"/>
      <w:lvlJc w:val="left"/>
      <w:pPr>
        <w:ind w:left="1773" w:hanging="510"/>
      </w:pPr>
      <w:rPr>
        <w:rFonts w:hint="default"/>
        <w:lang w:val="en-US" w:eastAsia="en-US" w:bidi="ar-SA"/>
      </w:rPr>
    </w:lvl>
    <w:lvl w:ilvl="3" w:tplc="A89CF142">
      <w:numFmt w:val="bullet"/>
      <w:lvlText w:val="•"/>
      <w:lvlJc w:val="left"/>
      <w:pPr>
        <w:ind w:left="2329" w:hanging="510"/>
      </w:pPr>
      <w:rPr>
        <w:rFonts w:hint="default"/>
        <w:lang w:val="en-US" w:eastAsia="en-US" w:bidi="ar-SA"/>
      </w:rPr>
    </w:lvl>
    <w:lvl w:ilvl="4" w:tplc="3494811C">
      <w:numFmt w:val="bullet"/>
      <w:lvlText w:val="•"/>
      <w:lvlJc w:val="left"/>
      <w:pPr>
        <w:ind w:left="2886" w:hanging="510"/>
      </w:pPr>
      <w:rPr>
        <w:rFonts w:hint="default"/>
        <w:lang w:val="en-US" w:eastAsia="en-US" w:bidi="ar-SA"/>
      </w:rPr>
    </w:lvl>
    <w:lvl w:ilvl="5" w:tplc="732AA566">
      <w:numFmt w:val="bullet"/>
      <w:lvlText w:val="•"/>
      <w:lvlJc w:val="left"/>
      <w:pPr>
        <w:ind w:left="3443" w:hanging="510"/>
      </w:pPr>
      <w:rPr>
        <w:rFonts w:hint="default"/>
        <w:lang w:val="en-US" w:eastAsia="en-US" w:bidi="ar-SA"/>
      </w:rPr>
    </w:lvl>
    <w:lvl w:ilvl="6" w:tplc="A1E446B4">
      <w:numFmt w:val="bullet"/>
      <w:lvlText w:val="•"/>
      <w:lvlJc w:val="left"/>
      <w:pPr>
        <w:ind w:left="3999" w:hanging="510"/>
      </w:pPr>
      <w:rPr>
        <w:rFonts w:hint="default"/>
        <w:lang w:val="en-US" w:eastAsia="en-US" w:bidi="ar-SA"/>
      </w:rPr>
    </w:lvl>
    <w:lvl w:ilvl="7" w:tplc="E5F69D68">
      <w:numFmt w:val="bullet"/>
      <w:lvlText w:val="•"/>
      <w:lvlJc w:val="left"/>
      <w:pPr>
        <w:ind w:left="4556" w:hanging="510"/>
      </w:pPr>
      <w:rPr>
        <w:rFonts w:hint="default"/>
        <w:lang w:val="en-US" w:eastAsia="en-US" w:bidi="ar-SA"/>
      </w:rPr>
    </w:lvl>
    <w:lvl w:ilvl="8" w:tplc="40A2F34E">
      <w:numFmt w:val="bullet"/>
      <w:lvlText w:val="•"/>
      <w:lvlJc w:val="left"/>
      <w:pPr>
        <w:ind w:left="5112" w:hanging="510"/>
      </w:pPr>
      <w:rPr>
        <w:rFonts w:hint="default"/>
        <w:lang w:val="en-US" w:eastAsia="en-US" w:bidi="ar-SA"/>
      </w:rPr>
    </w:lvl>
  </w:abstractNum>
  <w:abstractNum w:abstractNumId="37" w15:restartNumberingAfterBreak="0">
    <w:nsid w:val="3B5E4E52"/>
    <w:multiLevelType w:val="hybridMultilevel"/>
    <w:tmpl w:val="CB60AD00"/>
    <w:lvl w:ilvl="0" w:tplc="65FCDC9C">
      <w:numFmt w:val="bullet"/>
      <w:lvlText w:val="•"/>
      <w:lvlJc w:val="left"/>
      <w:pPr>
        <w:ind w:left="653" w:hanging="510"/>
      </w:pPr>
      <w:rPr>
        <w:rFonts w:ascii="Tahoma" w:eastAsia="Tahoma" w:hAnsi="Tahoma" w:cs="Tahoma" w:hint="default"/>
        <w:w w:val="127"/>
        <w:sz w:val="20"/>
        <w:szCs w:val="20"/>
        <w:lang w:val="en-US" w:eastAsia="en-US" w:bidi="ar-SA"/>
      </w:rPr>
    </w:lvl>
    <w:lvl w:ilvl="1" w:tplc="E808182E">
      <w:numFmt w:val="bullet"/>
      <w:lvlText w:val="•"/>
      <w:lvlJc w:val="left"/>
      <w:pPr>
        <w:ind w:left="1216" w:hanging="510"/>
      </w:pPr>
      <w:rPr>
        <w:rFonts w:hint="default"/>
        <w:lang w:val="en-US" w:eastAsia="en-US" w:bidi="ar-SA"/>
      </w:rPr>
    </w:lvl>
    <w:lvl w:ilvl="2" w:tplc="22B861F6">
      <w:numFmt w:val="bullet"/>
      <w:lvlText w:val="•"/>
      <w:lvlJc w:val="left"/>
      <w:pPr>
        <w:ind w:left="1773" w:hanging="510"/>
      </w:pPr>
      <w:rPr>
        <w:rFonts w:hint="default"/>
        <w:lang w:val="en-US" w:eastAsia="en-US" w:bidi="ar-SA"/>
      </w:rPr>
    </w:lvl>
    <w:lvl w:ilvl="3" w:tplc="87542DF6">
      <w:numFmt w:val="bullet"/>
      <w:lvlText w:val="•"/>
      <w:lvlJc w:val="left"/>
      <w:pPr>
        <w:ind w:left="2329" w:hanging="510"/>
      </w:pPr>
      <w:rPr>
        <w:rFonts w:hint="default"/>
        <w:lang w:val="en-US" w:eastAsia="en-US" w:bidi="ar-SA"/>
      </w:rPr>
    </w:lvl>
    <w:lvl w:ilvl="4" w:tplc="91644F34">
      <w:numFmt w:val="bullet"/>
      <w:lvlText w:val="•"/>
      <w:lvlJc w:val="left"/>
      <w:pPr>
        <w:ind w:left="2886" w:hanging="510"/>
      </w:pPr>
      <w:rPr>
        <w:rFonts w:hint="default"/>
        <w:lang w:val="en-US" w:eastAsia="en-US" w:bidi="ar-SA"/>
      </w:rPr>
    </w:lvl>
    <w:lvl w:ilvl="5" w:tplc="DDC429BA">
      <w:numFmt w:val="bullet"/>
      <w:lvlText w:val="•"/>
      <w:lvlJc w:val="left"/>
      <w:pPr>
        <w:ind w:left="3443" w:hanging="510"/>
      </w:pPr>
      <w:rPr>
        <w:rFonts w:hint="default"/>
        <w:lang w:val="en-US" w:eastAsia="en-US" w:bidi="ar-SA"/>
      </w:rPr>
    </w:lvl>
    <w:lvl w:ilvl="6" w:tplc="0F5453E6">
      <w:numFmt w:val="bullet"/>
      <w:lvlText w:val="•"/>
      <w:lvlJc w:val="left"/>
      <w:pPr>
        <w:ind w:left="3999" w:hanging="510"/>
      </w:pPr>
      <w:rPr>
        <w:rFonts w:hint="default"/>
        <w:lang w:val="en-US" w:eastAsia="en-US" w:bidi="ar-SA"/>
      </w:rPr>
    </w:lvl>
    <w:lvl w:ilvl="7" w:tplc="049AE284">
      <w:numFmt w:val="bullet"/>
      <w:lvlText w:val="•"/>
      <w:lvlJc w:val="left"/>
      <w:pPr>
        <w:ind w:left="4556" w:hanging="510"/>
      </w:pPr>
      <w:rPr>
        <w:rFonts w:hint="default"/>
        <w:lang w:val="en-US" w:eastAsia="en-US" w:bidi="ar-SA"/>
      </w:rPr>
    </w:lvl>
    <w:lvl w:ilvl="8" w:tplc="6D248AAE">
      <w:numFmt w:val="bullet"/>
      <w:lvlText w:val="•"/>
      <w:lvlJc w:val="left"/>
      <w:pPr>
        <w:ind w:left="5112" w:hanging="510"/>
      </w:pPr>
      <w:rPr>
        <w:rFonts w:hint="default"/>
        <w:lang w:val="en-US" w:eastAsia="en-US" w:bidi="ar-SA"/>
      </w:rPr>
    </w:lvl>
  </w:abstractNum>
  <w:abstractNum w:abstractNumId="38" w15:restartNumberingAfterBreak="0">
    <w:nsid w:val="3C815A7A"/>
    <w:multiLevelType w:val="hybridMultilevel"/>
    <w:tmpl w:val="84C64172"/>
    <w:lvl w:ilvl="0" w:tplc="0B2629F6">
      <w:numFmt w:val="bullet"/>
      <w:lvlText w:val="•"/>
      <w:lvlJc w:val="left"/>
      <w:pPr>
        <w:ind w:left="653" w:hanging="510"/>
      </w:pPr>
      <w:rPr>
        <w:rFonts w:ascii="Tahoma" w:eastAsia="Tahoma" w:hAnsi="Tahoma" w:cs="Tahoma" w:hint="default"/>
        <w:w w:val="127"/>
        <w:sz w:val="20"/>
        <w:szCs w:val="20"/>
        <w:lang w:val="en-US" w:eastAsia="en-US" w:bidi="ar-SA"/>
      </w:rPr>
    </w:lvl>
    <w:lvl w:ilvl="1" w:tplc="5016D8FA">
      <w:numFmt w:val="bullet"/>
      <w:lvlText w:val="•"/>
      <w:lvlJc w:val="left"/>
      <w:pPr>
        <w:ind w:left="1216" w:hanging="510"/>
      </w:pPr>
      <w:rPr>
        <w:rFonts w:hint="default"/>
        <w:lang w:val="en-US" w:eastAsia="en-US" w:bidi="ar-SA"/>
      </w:rPr>
    </w:lvl>
    <w:lvl w:ilvl="2" w:tplc="79C03D7E">
      <w:numFmt w:val="bullet"/>
      <w:lvlText w:val="•"/>
      <w:lvlJc w:val="left"/>
      <w:pPr>
        <w:ind w:left="1773" w:hanging="510"/>
      </w:pPr>
      <w:rPr>
        <w:rFonts w:hint="default"/>
        <w:lang w:val="en-US" w:eastAsia="en-US" w:bidi="ar-SA"/>
      </w:rPr>
    </w:lvl>
    <w:lvl w:ilvl="3" w:tplc="866C62AE">
      <w:numFmt w:val="bullet"/>
      <w:lvlText w:val="•"/>
      <w:lvlJc w:val="left"/>
      <w:pPr>
        <w:ind w:left="2329" w:hanging="510"/>
      </w:pPr>
      <w:rPr>
        <w:rFonts w:hint="default"/>
        <w:lang w:val="en-US" w:eastAsia="en-US" w:bidi="ar-SA"/>
      </w:rPr>
    </w:lvl>
    <w:lvl w:ilvl="4" w:tplc="149C2AF8">
      <w:numFmt w:val="bullet"/>
      <w:lvlText w:val="•"/>
      <w:lvlJc w:val="left"/>
      <w:pPr>
        <w:ind w:left="2886" w:hanging="510"/>
      </w:pPr>
      <w:rPr>
        <w:rFonts w:hint="default"/>
        <w:lang w:val="en-US" w:eastAsia="en-US" w:bidi="ar-SA"/>
      </w:rPr>
    </w:lvl>
    <w:lvl w:ilvl="5" w:tplc="FAAA0A78">
      <w:numFmt w:val="bullet"/>
      <w:lvlText w:val="•"/>
      <w:lvlJc w:val="left"/>
      <w:pPr>
        <w:ind w:left="3443" w:hanging="510"/>
      </w:pPr>
      <w:rPr>
        <w:rFonts w:hint="default"/>
        <w:lang w:val="en-US" w:eastAsia="en-US" w:bidi="ar-SA"/>
      </w:rPr>
    </w:lvl>
    <w:lvl w:ilvl="6" w:tplc="F992EC90">
      <w:numFmt w:val="bullet"/>
      <w:lvlText w:val="•"/>
      <w:lvlJc w:val="left"/>
      <w:pPr>
        <w:ind w:left="3999" w:hanging="510"/>
      </w:pPr>
      <w:rPr>
        <w:rFonts w:hint="default"/>
        <w:lang w:val="en-US" w:eastAsia="en-US" w:bidi="ar-SA"/>
      </w:rPr>
    </w:lvl>
    <w:lvl w:ilvl="7" w:tplc="FEBCF8B6">
      <w:numFmt w:val="bullet"/>
      <w:lvlText w:val="•"/>
      <w:lvlJc w:val="left"/>
      <w:pPr>
        <w:ind w:left="4556" w:hanging="510"/>
      </w:pPr>
      <w:rPr>
        <w:rFonts w:hint="default"/>
        <w:lang w:val="en-US" w:eastAsia="en-US" w:bidi="ar-SA"/>
      </w:rPr>
    </w:lvl>
    <w:lvl w:ilvl="8" w:tplc="F44EE802">
      <w:numFmt w:val="bullet"/>
      <w:lvlText w:val="•"/>
      <w:lvlJc w:val="left"/>
      <w:pPr>
        <w:ind w:left="5112" w:hanging="510"/>
      </w:pPr>
      <w:rPr>
        <w:rFonts w:hint="default"/>
        <w:lang w:val="en-US" w:eastAsia="en-US" w:bidi="ar-SA"/>
      </w:rPr>
    </w:lvl>
  </w:abstractNum>
  <w:abstractNum w:abstractNumId="39" w15:restartNumberingAfterBreak="0">
    <w:nsid w:val="3E766C3F"/>
    <w:multiLevelType w:val="hybridMultilevel"/>
    <w:tmpl w:val="FA8EC634"/>
    <w:lvl w:ilvl="0" w:tplc="56FECB4E">
      <w:numFmt w:val="bullet"/>
      <w:lvlText w:val="•"/>
      <w:lvlJc w:val="left"/>
      <w:pPr>
        <w:ind w:left="652" w:hanging="510"/>
      </w:pPr>
      <w:rPr>
        <w:rFonts w:ascii="Tahoma" w:eastAsia="Tahoma" w:hAnsi="Tahoma" w:cs="Tahoma" w:hint="default"/>
        <w:w w:val="127"/>
        <w:sz w:val="20"/>
        <w:szCs w:val="20"/>
        <w:lang w:val="en-US" w:eastAsia="en-US" w:bidi="ar-SA"/>
      </w:rPr>
    </w:lvl>
    <w:lvl w:ilvl="1" w:tplc="F7540126">
      <w:numFmt w:val="bullet"/>
      <w:lvlText w:val="•"/>
      <w:lvlJc w:val="left"/>
      <w:pPr>
        <w:ind w:left="1216" w:hanging="510"/>
      </w:pPr>
      <w:rPr>
        <w:rFonts w:hint="default"/>
        <w:lang w:val="en-US" w:eastAsia="en-US" w:bidi="ar-SA"/>
      </w:rPr>
    </w:lvl>
    <w:lvl w:ilvl="2" w:tplc="57C8EE94">
      <w:numFmt w:val="bullet"/>
      <w:lvlText w:val="•"/>
      <w:lvlJc w:val="left"/>
      <w:pPr>
        <w:ind w:left="1773" w:hanging="510"/>
      </w:pPr>
      <w:rPr>
        <w:rFonts w:hint="default"/>
        <w:lang w:val="en-US" w:eastAsia="en-US" w:bidi="ar-SA"/>
      </w:rPr>
    </w:lvl>
    <w:lvl w:ilvl="3" w:tplc="6268938C">
      <w:numFmt w:val="bullet"/>
      <w:lvlText w:val="•"/>
      <w:lvlJc w:val="left"/>
      <w:pPr>
        <w:ind w:left="2329" w:hanging="510"/>
      </w:pPr>
      <w:rPr>
        <w:rFonts w:hint="default"/>
        <w:lang w:val="en-US" w:eastAsia="en-US" w:bidi="ar-SA"/>
      </w:rPr>
    </w:lvl>
    <w:lvl w:ilvl="4" w:tplc="058AD826">
      <w:numFmt w:val="bullet"/>
      <w:lvlText w:val="•"/>
      <w:lvlJc w:val="left"/>
      <w:pPr>
        <w:ind w:left="2886" w:hanging="510"/>
      </w:pPr>
      <w:rPr>
        <w:rFonts w:hint="default"/>
        <w:lang w:val="en-US" w:eastAsia="en-US" w:bidi="ar-SA"/>
      </w:rPr>
    </w:lvl>
    <w:lvl w:ilvl="5" w:tplc="CAB2A3B2">
      <w:numFmt w:val="bullet"/>
      <w:lvlText w:val="•"/>
      <w:lvlJc w:val="left"/>
      <w:pPr>
        <w:ind w:left="3443" w:hanging="510"/>
      </w:pPr>
      <w:rPr>
        <w:rFonts w:hint="default"/>
        <w:lang w:val="en-US" w:eastAsia="en-US" w:bidi="ar-SA"/>
      </w:rPr>
    </w:lvl>
    <w:lvl w:ilvl="6" w:tplc="6B46DC30">
      <w:numFmt w:val="bullet"/>
      <w:lvlText w:val="•"/>
      <w:lvlJc w:val="left"/>
      <w:pPr>
        <w:ind w:left="3999" w:hanging="510"/>
      </w:pPr>
      <w:rPr>
        <w:rFonts w:hint="default"/>
        <w:lang w:val="en-US" w:eastAsia="en-US" w:bidi="ar-SA"/>
      </w:rPr>
    </w:lvl>
    <w:lvl w:ilvl="7" w:tplc="A1EC43E8">
      <w:numFmt w:val="bullet"/>
      <w:lvlText w:val="•"/>
      <w:lvlJc w:val="left"/>
      <w:pPr>
        <w:ind w:left="4556" w:hanging="510"/>
      </w:pPr>
      <w:rPr>
        <w:rFonts w:hint="default"/>
        <w:lang w:val="en-US" w:eastAsia="en-US" w:bidi="ar-SA"/>
      </w:rPr>
    </w:lvl>
    <w:lvl w:ilvl="8" w:tplc="85707E9E">
      <w:numFmt w:val="bullet"/>
      <w:lvlText w:val="•"/>
      <w:lvlJc w:val="left"/>
      <w:pPr>
        <w:ind w:left="5112" w:hanging="510"/>
      </w:pPr>
      <w:rPr>
        <w:rFonts w:hint="default"/>
        <w:lang w:val="en-US" w:eastAsia="en-US" w:bidi="ar-SA"/>
      </w:rPr>
    </w:lvl>
  </w:abstractNum>
  <w:abstractNum w:abstractNumId="40" w15:restartNumberingAfterBreak="0">
    <w:nsid w:val="40EA1CEC"/>
    <w:multiLevelType w:val="hybridMultilevel"/>
    <w:tmpl w:val="69BE1A38"/>
    <w:lvl w:ilvl="0" w:tplc="33C09D98">
      <w:numFmt w:val="bullet"/>
      <w:lvlText w:val="•"/>
      <w:lvlJc w:val="left"/>
      <w:pPr>
        <w:ind w:left="653" w:hanging="510"/>
      </w:pPr>
      <w:rPr>
        <w:rFonts w:ascii="Tahoma" w:eastAsia="Tahoma" w:hAnsi="Tahoma" w:cs="Tahoma" w:hint="default"/>
        <w:w w:val="127"/>
        <w:sz w:val="20"/>
        <w:szCs w:val="20"/>
        <w:lang w:val="en-US" w:eastAsia="en-US" w:bidi="ar-SA"/>
      </w:rPr>
    </w:lvl>
    <w:lvl w:ilvl="1" w:tplc="720241DA">
      <w:numFmt w:val="bullet"/>
      <w:lvlText w:val="•"/>
      <w:lvlJc w:val="left"/>
      <w:pPr>
        <w:ind w:left="1216" w:hanging="510"/>
      </w:pPr>
      <w:rPr>
        <w:rFonts w:hint="default"/>
        <w:lang w:val="en-US" w:eastAsia="en-US" w:bidi="ar-SA"/>
      </w:rPr>
    </w:lvl>
    <w:lvl w:ilvl="2" w:tplc="DACA0F4E">
      <w:numFmt w:val="bullet"/>
      <w:lvlText w:val="•"/>
      <w:lvlJc w:val="left"/>
      <w:pPr>
        <w:ind w:left="1773" w:hanging="510"/>
      </w:pPr>
      <w:rPr>
        <w:rFonts w:hint="default"/>
        <w:lang w:val="en-US" w:eastAsia="en-US" w:bidi="ar-SA"/>
      </w:rPr>
    </w:lvl>
    <w:lvl w:ilvl="3" w:tplc="91584652">
      <w:numFmt w:val="bullet"/>
      <w:lvlText w:val="•"/>
      <w:lvlJc w:val="left"/>
      <w:pPr>
        <w:ind w:left="2329" w:hanging="510"/>
      </w:pPr>
      <w:rPr>
        <w:rFonts w:hint="default"/>
        <w:lang w:val="en-US" w:eastAsia="en-US" w:bidi="ar-SA"/>
      </w:rPr>
    </w:lvl>
    <w:lvl w:ilvl="4" w:tplc="4CD2765A">
      <w:numFmt w:val="bullet"/>
      <w:lvlText w:val="•"/>
      <w:lvlJc w:val="left"/>
      <w:pPr>
        <w:ind w:left="2886" w:hanging="510"/>
      </w:pPr>
      <w:rPr>
        <w:rFonts w:hint="default"/>
        <w:lang w:val="en-US" w:eastAsia="en-US" w:bidi="ar-SA"/>
      </w:rPr>
    </w:lvl>
    <w:lvl w:ilvl="5" w:tplc="CE88DAB2">
      <w:numFmt w:val="bullet"/>
      <w:lvlText w:val="•"/>
      <w:lvlJc w:val="left"/>
      <w:pPr>
        <w:ind w:left="3443" w:hanging="510"/>
      </w:pPr>
      <w:rPr>
        <w:rFonts w:hint="default"/>
        <w:lang w:val="en-US" w:eastAsia="en-US" w:bidi="ar-SA"/>
      </w:rPr>
    </w:lvl>
    <w:lvl w:ilvl="6" w:tplc="A20AE03A">
      <w:numFmt w:val="bullet"/>
      <w:lvlText w:val="•"/>
      <w:lvlJc w:val="left"/>
      <w:pPr>
        <w:ind w:left="3999" w:hanging="510"/>
      </w:pPr>
      <w:rPr>
        <w:rFonts w:hint="default"/>
        <w:lang w:val="en-US" w:eastAsia="en-US" w:bidi="ar-SA"/>
      </w:rPr>
    </w:lvl>
    <w:lvl w:ilvl="7" w:tplc="8A9CFF0A">
      <w:numFmt w:val="bullet"/>
      <w:lvlText w:val="•"/>
      <w:lvlJc w:val="left"/>
      <w:pPr>
        <w:ind w:left="4556" w:hanging="510"/>
      </w:pPr>
      <w:rPr>
        <w:rFonts w:hint="default"/>
        <w:lang w:val="en-US" w:eastAsia="en-US" w:bidi="ar-SA"/>
      </w:rPr>
    </w:lvl>
    <w:lvl w:ilvl="8" w:tplc="D4AA380C">
      <w:numFmt w:val="bullet"/>
      <w:lvlText w:val="•"/>
      <w:lvlJc w:val="left"/>
      <w:pPr>
        <w:ind w:left="5112" w:hanging="510"/>
      </w:pPr>
      <w:rPr>
        <w:rFonts w:hint="default"/>
        <w:lang w:val="en-US" w:eastAsia="en-US" w:bidi="ar-SA"/>
      </w:rPr>
    </w:lvl>
  </w:abstractNum>
  <w:abstractNum w:abstractNumId="41" w15:restartNumberingAfterBreak="0">
    <w:nsid w:val="41075A02"/>
    <w:multiLevelType w:val="hybridMultilevel"/>
    <w:tmpl w:val="698C9876"/>
    <w:lvl w:ilvl="0" w:tplc="7DE0746C">
      <w:numFmt w:val="bullet"/>
      <w:lvlText w:val="•"/>
      <w:lvlJc w:val="left"/>
      <w:pPr>
        <w:ind w:left="652" w:hanging="510"/>
      </w:pPr>
      <w:rPr>
        <w:rFonts w:ascii="Tahoma" w:eastAsia="Tahoma" w:hAnsi="Tahoma" w:cs="Tahoma" w:hint="default"/>
        <w:w w:val="127"/>
        <w:sz w:val="20"/>
        <w:szCs w:val="20"/>
        <w:lang w:val="en-US" w:eastAsia="en-US" w:bidi="ar-SA"/>
      </w:rPr>
    </w:lvl>
    <w:lvl w:ilvl="1" w:tplc="DCD46408">
      <w:numFmt w:val="bullet"/>
      <w:lvlText w:val="•"/>
      <w:lvlJc w:val="left"/>
      <w:pPr>
        <w:ind w:left="1216" w:hanging="510"/>
      </w:pPr>
      <w:rPr>
        <w:rFonts w:hint="default"/>
        <w:lang w:val="en-US" w:eastAsia="en-US" w:bidi="ar-SA"/>
      </w:rPr>
    </w:lvl>
    <w:lvl w:ilvl="2" w:tplc="10B2D2BA">
      <w:numFmt w:val="bullet"/>
      <w:lvlText w:val="•"/>
      <w:lvlJc w:val="left"/>
      <w:pPr>
        <w:ind w:left="1773" w:hanging="510"/>
      </w:pPr>
      <w:rPr>
        <w:rFonts w:hint="default"/>
        <w:lang w:val="en-US" w:eastAsia="en-US" w:bidi="ar-SA"/>
      </w:rPr>
    </w:lvl>
    <w:lvl w:ilvl="3" w:tplc="D532659A">
      <w:numFmt w:val="bullet"/>
      <w:lvlText w:val="•"/>
      <w:lvlJc w:val="left"/>
      <w:pPr>
        <w:ind w:left="2329" w:hanging="510"/>
      </w:pPr>
      <w:rPr>
        <w:rFonts w:hint="default"/>
        <w:lang w:val="en-US" w:eastAsia="en-US" w:bidi="ar-SA"/>
      </w:rPr>
    </w:lvl>
    <w:lvl w:ilvl="4" w:tplc="40B6E368">
      <w:numFmt w:val="bullet"/>
      <w:lvlText w:val="•"/>
      <w:lvlJc w:val="left"/>
      <w:pPr>
        <w:ind w:left="2886" w:hanging="510"/>
      </w:pPr>
      <w:rPr>
        <w:rFonts w:hint="default"/>
        <w:lang w:val="en-US" w:eastAsia="en-US" w:bidi="ar-SA"/>
      </w:rPr>
    </w:lvl>
    <w:lvl w:ilvl="5" w:tplc="91FA9C5C">
      <w:numFmt w:val="bullet"/>
      <w:lvlText w:val="•"/>
      <w:lvlJc w:val="left"/>
      <w:pPr>
        <w:ind w:left="3443" w:hanging="510"/>
      </w:pPr>
      <w:rPr>
        <w:rFonts w:hint="default"/>
        <w:lang w:val="en-US" w:eastAsia="en-US" w:bidi="ar-SA"/>
      </w:rPr>
    </w:lvl>
    <w:lvl w:ilvl="6" w:tplc="EFF2BCF8">
      <w:numFmt w:val="bullet"/>
      <w:lvlText w:val="•"/>
      <w:lvlJc w:val="left"/>
      <w:pPr>
        <w:ind w:left="3999" w:hanging="510"/>
      </w:pPr>
      <w:rPr>
        <w:rFonts w:hint="default"/>
        <w:lang w:val="en-US" w:eastAsia="en-US" w:bidi="ar-SA"/>
      </w:rPr>
    </w:lvl>
    <w:lvl w:ilvl="7" w:tplc="2ECA8AA8">
      <w:numFmt w:val="bullet"/>
      <w:lvlText w:val="•"/>
      <w:lvlJc w:val="left"/>
      <w:pPr>
        <w:ind w:left="4556" w:hanging="510"/>
      </w:pPr>
      <w:rPr>
        <w:rFonts w:hint="default"/>
        <w:lang w:val="en-US" w:eastAsia="en-US" w:bidi="ar-SA"/>
      </w:rPr>
    </w:lvl>
    <w:lvl w:ilvl="8" w:tplc="EE2839AE">
      <w:numFmt w:val="bullet"/>
      <w:lvlText w:val="•"/>
      <w:lvlJc w:val="left"/>
      <w:pPr>
        <w:ind w:left="5112" w:hanging="510"/>
      </w:pPr>
      <w:rPr>
        <w:rFonts w:hint="default"/>
        <w:lang w:val="en-US" w:eastAsia="en-US" w:bidi="ar-SA"/>
      </w:rPr>
    </w:lvl>
  </w:abstractNum>
  <w:abstractNum w:abstractNumId="42" w15:restartNumberingAfterBreak="0">
    <w:nsid w:val="419401B3"/>
    <w:multiLevelType w:val="hybridMultilevel"/>
    <w:tmpl w:val="DE167BB8"/>
    <w:lvl w:ilvl="0" w:tplc="4F5CD89E">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1FE7D57"/>
    <w:multiLevelType w:val="hybridMultilevel"/>
    <w:tmpl w:val="9C2E13F2"/>
    <w:lvl w:ilvl="0" w:tplc="9786567C">
      <w:numFmt w:val="bullet"/>
      <w:lvlText w:val="•"/>
      <w:lvlJc w:val="left"/>
      <w:pPr>
        <w:ind w:left="653" w:hanging="510"/>
      </w:pPr>
      <w:rPr>
        <w:rFonts w:ascii="Tahoma" w:eastAsia="Tahoma" w:hAnsi="Tahoma" w:cs="Tahoma" w:hint="default"/>
        <w:w w:val="127"/>
        <w:sz w:val="20"/>
        <w:szCs w:val="20"/>
        <w:lang w:val="en-US" w:eastAsia="en-US" w:bidi="ar-SA"/>
      </w:rPr>
    </w:lvl>
    <w:lvl w:ilvl="1" w:tplc="4C1C511E">
      <w:numFmt w:val="bullet"/>
      <w:lvlText w:val="•"/>
      <w:lvlJc w:val="left"/>
      <w:pPr>
        <w:ind w:left="1216" w:hanging="510"/>
      </w:pPr>
      <w:rPr>
        <w:rFonts w:hint="default"/>
        <w:lang w:val="en-US" w:eastAsia="en-US" w:bidi="ar-SA"/>
      </w:rPr>
    </w:lvl>
    <w:lvl w:ilvl="2" w:tplc="5BCAD148">
      <w:numFmt w:val="bullet"/>
      <w:lvlText w:val="•"/>
      <w:lvlJc w:val="left"/>
      <w:pPr>
        <w:ind w:left="1773" w:hanging="510"/>
      </w:pPr>
      <w:rPr>
        <w:rFonts w:hint="default"/>
        <w:lang w:val="en-US" w:eastAsia="en-US" w:bidi="ar-SA"/>
      </w:rPr>
    </w:lvl>
    <w:lvl w:ilvl="3" w:tplc="36BE5F8C">
      <w:numFmt w:val="bullet"/>
      <w:lvlText w:val="•"/>
      <w:lvlJc w:val="left"/>
      <w:pPr>
        <w:ind w:left="2329" w:hanging="510"/>
      </w:pPr>
      <w:rPr>
        <w:rFonts w:hint="default"/>
        <w:lang w:val="en-US" w:eastAsia="en-US" w:bidi="ar-SA"/>
      </w:rPr>
    </w:lvl>
    <w:lvl w:ilvl="4" w:tplc="1C6813FC">
      <w:numFmt w:val="bullet"/>
      <w:lvlText w:val="•"/>
      <w:lvlJc w:val="left"/>
      <w:pPr>
        <w:ind w:left="2886" w:hanging="510"/>
      </w:pPr>
      <w:rPr>
        <w:rFonts w:hint="default"/>
        <w:lang w:val="en-US" w:eastAsia="en-US" w:bidi="ar-SA"/>
      </w:rPr>
    </w:lvl>
    <w:lvl w:ilvl="5" w:tplc="1C0C5E22">
      <w:numFmt w:val="bullet"/>
      <w:lvlText w:val="•"/>
      <w:lvlJc w:val="left"/>
      <w:pPr>
        <w:ind w:left="3443" w:hanging="510"/>
      </w:pPr>
      <w:rPr>
        <w:rFonts w:hint="default"/>
        <w:lang w:val="en-US" w:eastAsia="en-US" w:bidi="ar-SA"/>
      </w:rPr>
    </w:lvl>
    <w:lvl w:ilvl="6" w:tplc="CE702680">
      <w:numFmt w:val="bullet"/>
      <w:lvlText w:val="•"/>
      <w:lvlJc w:val="left"/>
      <w:pPr>
        <w:ind w:left="3999" w:hanging="510"/>
      </w:pPr>
      <w:rPr>
        <w:rFonts w:hint="default"/>
        <w:lang w:val="en-US" w:eastAsia="en-US" w:bidi="ar-SA"/>
      </w:rPr>
    </w:lvl>
    <w:lvl w:ilvl="7" w:tplc="768A1A6C">
      <w:numFmt w:val="bullet"/>
      <w:lvlText w:val="•"/>
      <w:lvlJc w:val="left"/>
      <w:pPr>
        <w:ind w:left="4556" w:hanging="510"/>
      </w:pPr>
      <w:rPr>
        <w:rFonts w:hint="default"/>
        <w:lang w:val="en-US" w:eastAsia="en-US" w:bidi="ar-SA"/>
      </w:rPr>
    </w:lvl>
    <w:lvl w:ilvl="8" w:tplc="EA6A72B6">
      <w:numFmt w:val="bullet"/>
      <w:lvlText w:val="•"/>
      <w:lvlJc w:val="left"/>
      <w:pPr>
        <w:ind w:left="5112" w:hanging="510"/>
      </w:pPr>
      <w:rPr>
        <w:rFonts w:hint="default"/>
        <w:lang w:val="en-US" w:eastAsia="en-US" w:bidi="ar-SA"/>
      </w:rPr>
    </w:lvl>
  </w:abstractNum>
  <w:abstractNum w:abstractNumId="44" w15:restartNumberingAfterBreak="0">
    <w:nsid w:val="44221AE2"/>
    <w:multiLevelType w:val="hybridMultilevel"/>
    <w:tmpl w:val="07FEEC70"/>
    <w:lvl w:ilvl="0" w:tplc="0B40EF40">
      <w:numFmt w:val="bullet"/>
      <w:lvlText w:val="•"/>
      <w:lvlJc w:val="left"/>
      <w:pPr>
        <w:ind w:left="653" w:hanging="510"/>
      </w:pPr>
      <w:rPr>
        <w:rFonts w:ascii="Tahoma" w:eastAsia="Tahoma" w:hAnsi="Tahoma" w:cs="Tahoma" w:hint="default"/>
        <w:w w:val="127"/>
        <w:sz w:val="20"/>
        <w:szCs w:val="20"/>
        <w:lang w:val="en-US" w:eastAsia="en-US" w:bidi="ar-SA"/>
      </w:rPr>
    </w:lvl>
    <w:lvl w:ilvl="1" w:tplc="343ADF84">
      <w:numFmt w:val="bullet"/>
      <w:lvlText w:val="•"/>
      <w:lvlJc w:val="left"/>
      <w:pPr>
        <w:ind w:left="1216" w:hanging="510"/>
      </w:pPr>
      <w:rPr>
        <w:rFonts w:hint="default"/>
        <w:lang w:val="en-US" w:eastAsia="en-US" w:bidi="ar-SA"/>
      </w:rPr>
    </w:lvl>
    <w:lvl w:ilvl="2" w:tplc="589E0D76">
      <w:numFmt w:val="bullet"/>
      <w:lvlText w:val="•"/>
      <w:lvlJc w:val="left"/>
      <w:pPr>
        <w:ind w:left="1773" w:hanging="510"/>
      </w:pPr>
      <w:rPr>
        <w:rFonts w:hint="default"/>
        <w:lang w:val="en-US" w:eastAsia="en-US" w:bidi="ar-SA"/>
      </w:rPr>
    </w:lvl>
    <w:lvl w:ilvl="3" w:tplc="D0841334">
      <w:numFmt w:val="bullet"/>
      <w:lvlText w:val="•"/>
      <w:lvlJc w:val="left"/>
      <w:pPr>
        <w:ind w:left="2329" w:hanging="510"/>
      </w:pPr>
      <w:rPr>
        <w:rFonts w:hint="default"/>
        <w:lang w:val="en-US" w:eastAsia="en-US" w:bidi="ar-SA"/>
      </w:rPr>
    </w:lvl>
    <w:lvl w:ilvl="4" w:tplc="38C40C94">
      <w:numFmt w:val="bullet"/>
      <w:lvlText w:val="•"/>
      <w:lvlJc w:val="left"/>
      <w:pPr>
        <w:ind w:left="2886" w:hanging="510"/>
      </w:pPr>
      <w:rPr>
        <w:rFonts w:hint="default"/>
        <w:lang w:val="en-US" w:eastAsia="en-US" w:bidi="ar-SA"/>
      </w:rPr>
    </w:lvl>
    <w:lvl w:ilvl="5" w:tplc="D0A4D298">
      <w:numFmt w:val="bullet"/>
      <w:lvlText w:val="•"/>
      <w:lvlJc w:val="left"/>
      <w:pPr>
        <w:ind w:left="3443" w:hanging="510"/>
      </w:pPr>
      <w:rPr>
        <w:rFonts w:hint="default"/>
        <w:lang w:val="en-US" w:eastAsia="en-US" w:bidi="ar-SA"/>
      </w:rPr>
    </w:lvl>
    <w:lvl w:ilvl="6" w:tplc="AB7EA0BA">
      <w:numFmt w:val="bullet"/>
      <w:lvlText w:val="•"/>
      <w:lvlJc w:val="left"/>
      <w:pPr>
        <w:ind w:left="3999" w:hanging="510"/>
      </w:pPr>
      <w:rPr>
        <w:rFonts w:hint="default"/>
        <w:lang w:val="en-US" w:eastAsia="en-US" w:bidi="ar-SA"/>
      </w:rPr>
    </w:lvl>
    <w:lvl w:ilvl="7" w:tplc="A0AA0536">
      <w:numFmt w:val="bullet"/>
      <w:lvlText w:val="•"/>
      <w:lvlJc w:val="left"/>
      <w:pPr>
        <w:ind w:left="4556" w:hanging="510"/>
      </w:pPr>
      <w:rPr>
        <w:rFonts w:hint="default"/>
        <w:lang w:val="en-US" w:eastAsia="en-US" w:bidi="ar-SA"/>
      </w:rPr>
    </w:lvl>
    <w:lvl w:ilvl="8" w:tplc="4784F8D8">
      <w:numFmt w:val="bullet"/>
      <w:lvlText w:val="•"/>
      <w:lvlJc w:val="left"/>
      <w:pPr>
        <w:ind w:left="5112" w:hanging="510"/>
      </w:pPr>
      <w:rPr>
        <w:rFonts w:hint="default"/>
        <w:lang w:val="en-US" w:eastAsia="en-US" w:bidi="ar-SA"/>
      </w:rPr>
    </w:lvl>
  </w:abstractNum>
  <w:abstractNum w:abstractNumId="45" w15:restartNumberingAfterBreak="0">
    <w:nsid w:val="453C55CA"/>
    <w:multiLevelType w:val="hybridMultilevel"/>
    <w:tmpl w:val="CE5897A2"/>
    <w:lvl w:ilvl="0" w:tplc="BE8A54DE">
      <w:numFmt w:val="bullet"/>
      <w:lvlText w:val="•"/>
      <w:lvlJc w:val="left"/>
      <w:pPr>
        <w:ind w:left="652" w:hanging="510"/>
      </w:pPr>
      <w:rPr>
        <w:rFonts w:ascii="Tahoma" w:eastAsia="Tahoma" w:hAnsi="Tahoma" w:cs="Tahoma" w:hint="default"/>
        <w:w w:val="127"/>
        <w:sz w:val="20"/>
        <w:szCs w:val="20"/>
        <w:lang w:val="en-US" w:eastAsia="en-US" w:bidi="ar-SA"/>
      </w:rPr>
    </w:lvl>
    <w:lvl w:ilvl="1" w:tplc="28862454">
      <w:numFmt w:val="bullet"/>
      <w:lvlText w:val="•"/>
      <w:lvlJc w:val="left"/>
      <w:pPr>
        <w:ind w:left="1216" w:hanging="510"/>
      </w:pPr>
      <w:rPr>
        <w:rFonts w:hint="default"/>
        <w:lang w:val="en-US" w:eastAsia="en-US" w:bidi="ar-SA"/>
      </w:rPr>
    </w:lvl>
    <w:lvl w:ilvl="2" w:tplc="2DD46272">
      <w:numFmt w:val="bullet"/>
      <w:lvlText w:val="•"/>
      <w:lvlJc w:val="left"/>
      <w:pPr>
        <w:ind w:left="1773" w:hanging="510"/>
      </w:pPr>
      <w:rPr>
        <w:rFonts w:hint="default"/>
        <w:lang w:val="en-US" w:eastAsia="en-US" w:bidi="ar-SA"/>
      </w:rPr>
    </w:lvl>
    <w:lvl w:ilvl="3" w:tplc="3E06FA38">
      <w:numFmt w:val="bullet"/>
      <w:lvlText w:val="•"/>
      <w:lvlJc w:val="left"/>
      <w:pPr>
        <w:ind w:left="2329" w:hanging="510"/>
      </w:pPr>
      <w:rPr>
        <w:rFonts w:hint="default"/>
        <w:lang w:val="en-US" w:eastAsia="en-US" w:bidi="ar-SA"/>
      </w:rPr>
    </w:lvl>
    <w:lvl w:ilvl="4" w:tplc="DC58A208">
      <w:numFmt w:val="bullet"/>
      <w:lvlText w:val="•"/>
      <w:lvlJc w:val="left"/>
      <w:pPr>
        <w:ind w:left="2886" w:hanging="510"/>
      </w:pPr>
      <w:rPr>
        <w:rFonts w:hint="default"/>
        <w:lang w:val="en-US" w:eastAsia="en-US" w:bidi="ar-SA"/>
      </w:rPr>
    </w:lvl>
    <w:lvl w:ilvl="5" w:tplc="7D2A49B2">
      <w:numFmt w:val="bullet"/>
      <w:lvlText w:val="•"/>
      <w:lvlJc w:val="left"/>
      <w:pPr>
        <w:ind w:left="3443" w:hanging="510"/>
      </w:pPr>
      <w:rPr>
        <w:rFonts w:hint="default"/>
        <w:lang w:val="en-US" w:eastAsia="en-US" w:bidi="ar-SA"/>
      </w:rPr>
    </w:lvl>
    <w:lvl w:ilvl="6" w:tplc="C0AE4FA4">
      <w:numFmt w:val="bullet"/>
      <w:lvlText w:val="•"/>
      <w:lvlJc w:val="left"/>
      <w:pPr>
        <w:ind w:left="3999" w:hanging="510"/>
      </w:pPr>
      <w:rPr>
        <w:rFonts w:hint="default"/>
        <w:lang w:val="en-US" w:eastAsia="en-US" w:bidi="ar-SA"/>
      </w:rPr>
    </w:lvl>
    <w:lvl w:ilvl="7" w:tplc="DAE2B61C">
      <w:numFmt w:val="bullet"/>
      <w:lvlText w:val="•"/>
      <w:lvlJc w:val="left"/>
      <w:pPr>
        <w:ind w:left="4556" w:hanging="510"/>
      </w:pPr>
      <w:rPr>
        <w:rFonts w:hint="default"/>
        <w:lang w:val="en-US" w:eastAsia="en-US" w:bidi="ar-SA"/>
      </w:rPr>
    </w:lvl>
    <w:lvl w:ilvl="8" w:tplc="FCB44E94">
      <w:numFmt w:val="bullet"/>
      <w:lvlText w:val="•"/>
      <w:lvlJc w:val="left"/>
      <w:pPr>
        <w:ind w:left="5112" w:hanging="510"/>
      </w:pPr>
      <w:rPr>
        <w:rFonts w:hint="default"/>
        <w:lang w:val="en-US" w:eastAsia="en-US" w:bidi="ar-SA"/>
      </w:rPr>
    </w:lvl>
  </w:abstractNum>
  <w:abstractNum w:abstractNumId="46" w15:restartNumberingAfterBreak="0">
    <w:nsid w:val="46171666"/>
    <w:multiLevelType w:val="hybridMultilevel"/>
    <w:tmpl w:val="ABF0BD74"/>
    <w:lvl w:ilvl="0" w:tplc="4F5CD89E">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47" w15:restartNumberingAfterBreak="0">
    <w:nsid w:val="475431FB"/>
    <w:multiLevelType w:val="multilevel"/>
    <w:tmpl w:val="3878A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7E2621F"/>
    <w:multiLevelType w:val="multilevel"/>
    <w:tmpl w:val="0C3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4AB71146"/>
    <w:multiLevelType w:val="hybridMultilevel"/>
    <w:tmpl w:val="AEFEB7E6"/>
    <w:lvl w:ilvl="0" w:tplc="6A826EA4">
      <w:numFmt w:val="bullet"/>
      <w:lvlText w:val="•"/>
      <w:lvlJc w:val="left"/>
      <w:pPr>
        <w:ind w:left="653" w:hanging="510"/>
      </w:pPr>
      <w:rPr>
        <w:rFonts w:ascii="Tahoma" w:eastAsia="Tahoma" w:hAnsi="Tahoma" w:cs="Tahoma" w:hint="default"/>
        <w:w w:val="127"/>
        <w:sz w:val="20"/>
        <w:szCs w:val="20"/>
        <w:lang w:val="en-US" w:eastAsia="en-US" w:bidi="ar-SA"/>
      </w:rPr>
    </w:lvl>
    <w:lvl w:ilvl="1" w:tplc="E5301FC2">
      <w:numFmt w:val="bullet"/>
      <w:lvlText w:val="•"/>
      <w:lvlJc w:val="left"/>
      <w:pPr>
        <w:ind w:left="1216" w:hanging="510"/>
      </w:pPr>
      <w:rPr>
        <w:rFonts w:hint="default"/>
        <w:lang w:val="en-US" w:eastAsia="en-US" w:bidi="ar-SA"/>
      </w:rPr>
    </w:lvl>
    <w:lvl w:ilvl="2" w:tplc="AD8662E2">
      <w:numFmt w:val="bullet"/>
      <w:lvlText w:val="•"/>
      <w:lvlJc w:val="left"/>
      <w:pPr>
        <w:ind w:left="1773" w:hanging="510"/>
      </w:pPr>
      <w:rPr>
        <w:rFonts w:hint="default"/>
        <w:lang w:val="en-US" w:eastAsia="en-US" w:bidi="ar-SA"/>
      </w:rPr>
    </w:lvl>
    <w:lvl w:ilvl="3" w:tplc="E7400C00">
      <w:numFmt w:val="bullet"/>
      <w:lvlText w:val="•"/>
      <w:lvlJc w:val="left"/>
      <w:pPr>
        <w:ind w:left="2329" w:hanging="510"/>
      </w:pPr>
      <w:rPr>
        <w:rFonts w:hint="default"/>
        <w:lang w:val="en-US" w:eastAsia="en-US" w:bidi="ar-SA"/>
      </w:rPr>
    </w:lvl>
    <w:lvl w:ilvl="4" w:tplc="A64C4B90">
      <w:numFmt w:val="bullet"/>
      <w:lvlText w:val="•"/>
      <w:lvlJc w:val="left"/>
      <w:pPr>
        <w:ind w:left="2886" w:hanging="510"/>
      </w:pPr>
      <w:rPr>
        <w:rFonts w:hint="default"/>
        <w:lang w:val="en-US" w:eastAsia="en-US" w:bidi="ar-SA"/>
      </w:rPr>
    </w:lvl>
    <w:lvl w:ilvl="5" w:tplc="63121B14">
      <w:numFmt w:val="bullet"/>
      <w:lvlText w:val="•"/>
      <w:lvlJc w:val="left"/>
      <w:pPr>
        <w:ind w:left="3443" w:hanging="510"/>
      </w:pPr>
      <w:rPr>
        <w:rFonts w:hint="default"/>
        <w:lang w:val="en-US" w:eastAsia="en-US" w:bidi="ar-SA"/>
      </w:rPr>
    </w:lvl>
    <w:lvl w:ilvl="6" w:tplc="515A3D3A">
      <w:numFmt w:val="bullet"/>
      <w:lvlText w:val="•"/>
      <w:lvlJc w:val="left"/>
      <w:pPr>
        <w:ind w:left="3999" w:hanging="510"/>
      </w:pPr>
      <w:rPr>
        <w:rFonts w:hint="default"/>
        <w:lang w:val="en-US" w:eastAsia="en-US" w:bidi="ar-SA"/>
      </w:rPr>
    </w:lvl>
    <w:lvl w:ilvl="7" w:tplc="5C5807C4">
      <w:numFmt w:val="bullet"/>
      <w:lvlText w:val="•"/>
      <w:lvlJc w:val="left"/>
      <w:pPr>
        <w:ind w:left="4556" w:hanging="510"/>
      </w:pPr>
      <w:rPr>
        <w:rFonts w:hint="default"/>
        <w:lang w:val="en-US" w:eastAsia="en-US" w:bidi="ar-SA"/>
      </w:rPr>
    </w:lvl>
    <w:lvl w:ilvl="8" w:tplc="560C8E2C">
      <w:numFmt w:val="bullet"/>
      <w:lvlText w:val="•"/>
      <w:lvlJc w:val="left"/>
      <w:pPr>
        <w:ind w:left="5112" w:hanging="510"/>
      </w:pPr>
      <w:rPr>
        <w:rFonts w:hint="default"/>
        <w:lang w:val="en-US" w:eastAsia="en-US" w:bidi="ar-SA"/>
      </w:rPr>
    </w:lvl>
  </w:abstractNum>
  <w:abstractNum w:abstractNumId="50" w15:restartNumberingAfterBreak="0">
    <w:nsid w:val="4C8D0CE7"/>
    <w:multiLevelType w:val="hybridMultilevel"/>
    <w:tmpl w:val="7D8AAED4"/>
    <w:lvl w:ilvl="0" w:tplc="A75E660A">
      <w:numFmt w:val="bullet"/>
      <w:lvlText w:val="•"/>
      <w:lvlJc w:val="left"/>
      <w:pPr>
        <w:ind w:left="652" w:hanging="510"/>
      </w:pPr>
      <w:rPr>
        <w:rFonts w:ascii="Tahoma" w:eastAsia="Tahoma" w:hAnsi="Tahoma" w:cs="Tahoma" w:hint="default"/>
        <w:w w:val="127"/>
        <w:sz w:val="20"/>
        <w:szCs w:val="20"/>
        <w:lang w:val="en-US" w:eastAsia="en-US" w:bidi="ar-SA"/>
      </w:rPr>
    </w:lvl>
    <w:lvl w:ilvl="1" w:tplc="2036194A">
      <w:numFmt w:val="bullet"/>
      <w:lvlText w:val="•"/>
      <w:lvlJc w:val="left"/>
      <w:pPr>
        <w:ind w:left="1216" w:hanging="510"/>
      </w:pPr>
      <w:rPr>
        <w:rFonts w:hint="default"/>
        <w:lang w:val="en-US" w:eastAsia="en-US" w:bidi="ar-SA"/>
      </w:rPr>
    </w:lvl>
    <w:lvl w:ilvl="2" w:tplc="8A58D140">
      <w:numFmt w:val="bullet"/>
      <w:lvlText w:val="•"/>
      <w:lvlJc w:val="left"/>
      <w:pPr>
        <w:ind w:left="1773" w:hanging="510"/>
      </w:pPr>
      <w:rPr>
        <w:rFonts w:hint="default"/>
        <w:lang w:val="en-US" w:eastAsia="en-US" w:bidi="ar-SA"/>
      </w:rPr>
    </w:lvl>
    <w:lvl w:ilvl="3" w:tplc="3EAA8B42">
      <w:numFmt w:val="bullet"/>
      <w:lvlText w:val="•"/>
      <w:lvlJc w:val="left"/>
      <w:pPr>
        <w:ind w:left="2329" w:hanging="510"/>
      </w:pPr>
      <w:rPr>
        <w:rFonts w:hint="default"/>
        <w:lang w:val="en-US" w:eastAsia="en-US" w:bidi="ar-SA"/>
      </w:rPr>
    </w:lvl>
    <w:lvl w:ilvl="4" w:tplc="F7D2C96A">
      <w:numFmt w:val="bullet"/>
      <w:lvlText w:val="•"/>
      <w:lvlJc w:val="left"/>
      <w:pPr>
        <w:ind w:left="2886" w:hanging="510"/>
      </w:pPr>
      <w:rPr>
        <w:rFonts w:hint="default"/>
        <w:lang w:val="en-US" w:eastAsia="en-US" w:bidi="ar-SA"/>
      </w:rPr>
    </w:lvl>
    <w:lvl w:ilvl="5" w:tplc="6EBCA19E">
      <w:numFmt w:val="bullet"/>
      <w:lvlText w:val="•"/>
      <w:lvlJc w:val="left"/>
      <w:pPr>
        <w:ind w:left="3443" w:hanging="510"/>
      </w:pPr>
      <w:rPr>
        <w:rFonts w:hint="default"/>
        <w:lang w:val="en-US" w:eastAsia="en-US" w:bidi="ar-SA"/>
      </w:rPr>
    </w:lvl>
    <w:lvl w:ilvl="6" w:tplc="9886F1F8">
      <w:numFmt w:val="bullet"/>
      <w:lvlText w:val="•"/>
      <w:lvlJc w:val="left"/>
      <w:pPr>
        <w:ind w:left="3999" w:hanging="510"/>
      </w:pPr>
      <w:rPr>
        <w:rFonts w:hint="default"/>
        <w:lang w:val="en-US" w:eastAsia="en-US" w:bidi="ar-SA"/>
      </w:rPr>
    </w:lvl>
    <w:lvl w:ilvl="7" w:tplc="4D065F72">
      <w:numFmt w:val="bullet"/>
      <w:lvlText w:val="•"/>
      <w:lvlJc w:val="left"/>
      <w:pPr>
        <w:ind w:left="4556" w:hanging="510"/>
      </w:pPr>
      <w:rPr>
        <w:rFonts w:hint="default"/>
        <w:lang w:val="en-US" w:eastAsia="en-US" w:bidi="ar-SA"/>
      </w:rPr>
    </w:lvl>
    <w:lvl w:ilvl="8" w:tplc="12802510">
      <w:numFmt w:val="bullet"/>
      <w:lvlText w:val="•"/>
      <w:lvlJc w:val="left"/>
      <w:pPr>
        <w:ind w:left="5112" w:hanging="510"/>
      </w:pPr>
      <w:rPr>
        <w:rFonts w:hint="default"/>
        <w:lang w:val="en-US" w:eastAsia="en-US" w:bidi="ar-SA"/>
      </w:rPr>
    </w:lvl>
  </w:abstractNum>
  <w:abstractNum w:abstractNumId="51" w15:restartNumberingAfterBreak="0">
    <w:nsid w:val="4DA56A45"/>
    <w:multiLevelType w:val="hybridMultilevel"/>
    <w:tmpl w:val="62E8C430"/>
    <w:lvl w:ilvl="0" w:tplc="DB82CB0E">
      <w:numFmt w:val="bullet"/>
      <w:lvlText w:val="•"/>
      <w:lvlJc w:val="left"/>
      <w:pPr>
        <w:ind w:left="653" w:hanging="510"/>
      </w:pPr>
      <w:rPr>
        <w:rFonts w:ascii="Tahoma" w:eastAsia="Tahoma" w:hAnsi="Tahoma" w:cs="Tahoma" w:hint="default"/>
        <w:w w:val="127"/>
        <w:sz w:val="20"/>
        <w:szCs w:val="20"/>
        <w:lang w:val="en-US" w:eastAsia="en-US" w:bidi="ar-SA"/>
      </w:rPr>
    </w:lvl>
    <w:lvl w:ilvl="1" w:tplc="8E1AFD3E">
      <w:numFmt w:val="bullet"/>
      <w:lvlText w:val="•"/>
      <w:lvlJc w:val="left"/>
      <w:pPr>
        <w:ind w:left="1216" w:hanging="510"/>
      </w:pPr>
      <w:rPr>
        <w:rFonts w:hint="default"/>
        <w:lang w:val="en-US" w:eastAsia="en-US" w:bidi="ar-SA"/>
      </w:rPr>
    </w:lvl>
    <w:lvl w:ilvl="2" w:tplc="D7FCA18A">
      <w:numFmt w:val="bullet"/>
      <w:lvlText w:val="•"/>
      <w:lvlJc w:val="left"/>
      <w:pPr>
        <w:ind w:left="1773" w:hanging="510"/>
      </w:pPr>
      <w:rPr>
        <w:rFonts w:hint="default"/>
        <w:lang w:val="en-US" w:eastAsia="en-US" w:bidi="ar-SA"/>
      </w:rPr>
    </w:lvl>
    <w:lvl w:ilvl="3" w:tplc="B08C58EA">
      <w:numFmt w:val="bullet"/>
      <w:lvlText w:val="•"/>
      <w:lvlJc w:val="left"/>
      <w:pPr>
        <w:ind w:left="2329" w:hanging="510"/>
      </w:pPr>
      <w:rPr>
        <w:rFonts w:hint="default"/>
        <w:lang w:val="en-US" w:eastAsia="en-US" w:bidi="ar-SA"/>
      </w:rPr>
    </w:lvl>
    <w:lvl w:ilvl="4" w:tplc="8FA2B100">
      <w:numFmt w:val="bullet"/>
      <w:lvlText w:val="•"/>
      <w:lvlJc w:val="left"/>
      <w:pPr>
        <w:ind w:left="2886" w:hanging="510"/>
      </w:pPr>
      <w:rPr>
        <w:rFonts w:hint="default"/>
        <w:lang w:val="en-US" w:eastAsia="en-US" w:bidi="ar-SA"/>
      </w:rPr>
    </w:lvl>
    <w:lvl w:ilvl="5" w:tplc="D4DCA5FC">
      <w:numFmt w:val="bullet"/>
      <w:lvlText w:val="•"/>
      <w:lvlJc w:val="left"/>
      <w:pPr>
        <w:ind w:left="3443" w:hanging="510"/>
      </w:pPr>
      <w:rPr>
        <w:rFonts w:hint="default"/>
        <w:lang w:val="en-US" w:eastAsia="en-US" w:bidi="ar-SA"/>
      </w:rPr>
    </w:lvl>
    <w:lvl w:ilvl="6" w:tplc="348A1EB4">
      <w:numFmt w:val="bullet"/>
      <w:lvlText w:val="•"/>
      <w:lvlJc w:val="left"/>
      <w:pPr>
        <w:ind w:left="3999" w:hanging="510"/>
      </w:pPr>
      <w:rPr>
        <w:rFonts w:hint="default"/>
        <w:lang w:val="en-US" w:eastAsia="en-US" w:bidi="ar-SA"/>
      </w:rPr>
    </w:lvl>
    <w:lvl w:ilvl="7" w:tplc="3852F5AA">
      <w:numFmt w:val="bullet"/>
      <w:lvlText w:val="•"/>
      <w:lvlJc w:val="left"/>
      <w:pPr>
        <w:ind w:left="4556" w:hanging="510"/>
      </w:pPr>
      <w:rPr>
        <w:rFonts w:hint="default"/>
        <w:lang w:val="en-US" w:eastAsia="en-US" w:bidi="ar-SA"/>
      </w:rPr>
    </w:lvl>
    <w:lvl w:ilvl="8" w:tplc="208C1A64">
      <w:numFmt w:val="bullet"/>
      <w:lvlText w:val="•"/>
      <w:lvlJc w:val="left"/>
      <w:pPr>
        <w:ind w:left="5112" w:hanging="510"/>
      </w:pPr>
      <w:rPr>
        <w:rFonts w:hint="default"/>
        <w:lang w:val="en-US" w:eastAsia="en-US" w:bidi="ar-SA"/>
      </w:rPr>
    </w:lvl>
  </w:abstractNum>
  <w:abstractNum w:abstractNumId="52" w15:restartNumberingAfterBreak="0">
    <w:nsid w:val="4DBD06A4"/>
    <w:multiLevelType w:val="hybridMultilevel"/>
    <w:tmpl w:val="E5DCA7CE"/>
    <w:lvl w:ilvl="0" w:tplc="0E0EA704">
      <w:numFmt w:val="bullet"/>
      <w:lvlText w:val="•"/>
      <w:lvlJc w:val="left"/>
      <w:pPr>
        <w:ind w:left="652" w:hanging="510"/>
      </w:pPr>
      <w:rPr>
        <w:rFonts w:ascii="Tahoma" w:eastAsia="Tahoma" w:hAnsi="Tahoma" w:cs="Tahoma" w:hint="default"/>
        <w:w w:val="127"/>
        <w:sz w:val="20"/>
        <w:szCs w:val="20"/>
        <w:lang w:val="en-US" w:eastAsia="en-US" w:bidi="ar-SA"/>
      </w:rPr>
    </w:lvl>
    <w:lvl w:ilvl="1" w:tplc="E6526084">
      <w:numFmt w:val="bullet"/>
      <w:lvlText w:val="•"/>
      <w:lvlJc w:val="left"/>
      <w:pPr>
        <w:ind w:left="1216" w:hanging="510"/>
      </w:pPr>
      <w:rPr>
        <w:rFonts w:hint="default"/>
        <w:lang w:val="en-US" w:eastAsia="en-US" w:bidi="ar-SA"/>
      </w:rPr>
    </w:lvl>
    <w:lvl w:ilvl="2" w:tplc="0DFCC85E">
      <w:numFmt w:val="bullet"/>
      <w:lvlText w:val="•"/>
      <w:lvlJc w:val="left"/>
      <w:pPr>
        <w:ind w:left="1773" w:hanging="510"/>
      </w:pPr>
      <w:rPr>
        <w:rFonts w:hint="default"/>
        <w:lang w:val="en-US" w:eastAsia="en-US" w:bidi="ar-SA"/>
      </w:rPr>
    </w:lvl>
    <w:lvl w:ilvl="3" w:tplc="4BEE6C28">
      <w:numFmt w:val="bullet"/>
      <w:lvlText w:val="•"/>
      <w:lvlJc w:val="left"/>
      <w:pPr>
        <w:ind w:left="2329" w:hanging="510"/>
      </w:pPr>
      <w:rPr>
        <w:rFonts w:hint="default"/>
        <w:lang w:val="en-US" w:eastAsia="en-US" w:bidi="ar-SA"/>
      </w:rPr>
    </w:lvl>
    <w:lvl w:ilvl="4" w:tplc="AD9239B4">
      <w:numFmt w:val="bullet"/>
      <w:lvlText w:val="•"/>
      <w:lvlJc w:val="left"/>
      <w:pPr>
        <w:ind w:left="2886" w:hanging="510"/>
      </w:pPr>
      <w:rPr>
        <w:rFonts w:hint="default"/>
        <w:lang w:val="en-US" w:eastAsia="en-US" w:bidi="ar-SA"/>
      </w:rPr>
    </w:lvl>
    <w:lvl w:ilvl="5" w:tplc="19C6228E">
      <w:numFmt w:val="bullet"/>
      <w:lvlText w:val="•"/>
      <w:lvlJc w:val="left"/>
      <w:pPr>
        <w:ind w:left="3443" w:hanging="510"/>
      </w:pPr>
      <w:rPr>
        <w:rFonts w:hint="default"/>
        <w:lang w:val="en-US" w:eastAsia="en-US" w:bidi="ar-SA"/>
      </w:rPr>
    </w:lvl>
    <w:lvl w:ilvl="6" w:tplc="0562FECE">
      <w:numFmt w:val="bullet"/>
      <w:lvlText w:val="•"/>
      <w:lvlJc w:val="left"/>
      <w:pPr>
        <w:ind w:left="3999" w:hanging="510"/>
      </w:pPr>
      <w:rPr>
        <w:rFonts w:hint="default"/>
        <w:lang w:val="en-US" w:eastAsia="en-US" w:bidi="ar-SA"/>
      </w:rPr>
    </w:lvl>
    <w:lvl w:ilvl="7" w:tplc="D91218E8">
      <w:numFmt w:val="bullet"/>
      <w:lvlText w:val="•"/>
      <w:lvlJc w:val="left"/>
      <w:pPr>
        <w:ind w:left="4556" w:hanging="510"/>
      </w:pPr>
      <w:rPr>
        <w:rFonts w:hint="default"/>
        <w:lang w:val="en-US" w:eastAsia="en-US" w:bidi="ar-SA"/>
      </w:rPr>
    </w:lvl>
    <w:lvl w:ilvl="8" w:tplc="C220D660">
      <w:numFmt w:val="bullet"/>
      <w:lvlText w:val="•"/>
      <w:lvlJc w:val="left"/>
      <w:pPr>
        <w:ind w:left="5112" w:hanging="510"/>
      </w:pPr>
      <w:rPr>
        <w:rFonts w:hint="default"/>
        <w:lang w:val="en-US" w:eastAsia="en-US" w:bidi="ar-SA"/>
      </w:rPr>
    </w:lvl>
  </w:abstractNum>
  <w:abstractNum w:abstractNumId="53" w15:restartNumberingAfterBreak="0">
    <w:nsid w:val="502B3F96"/>
    <w:multiLevelType w:val="hybridMultilevel"/>
    <w:tmpl w:val="1D62A21E"/>
    <w:lvl w:ilvl="0" w:tplc="C3C28B0A">
      <w:numFmt w:val="bullet"/>
      <w:lvlText w:val="•"/>
      <w:lvlJc w:val="left"/>
      <w:pPr>
        <w:ind w:left="653" w:hanging="510"/>
      </w:pPr>
      <w:rPr>
        <w:rFonts w:ascii="Tahoma" w:eastAsia="Tahoma" w:hAnsi="Tahoma" w:cs="Tahoma" w:hint="default"/>
        <w:w w:val="127"/>
        <w:sz w:val="20"/>
        <w:szCs w:val="20"/>
        <w:lang w:val="en-US" w:eastAsia="en-US" w:bidi="ar-SA"/>
      </w:rPr>
    </w:lvl>
    <w:lvl w:ilvl="1" w:tplc="7B9E01F2">
      <w:numFmt w:val="bullet"/>
      <w:lvlText w:val="•"/>
      <w:lvlJc w:val="left"/>
      <w:pPr>
        <w:ind w:left="1216" w:hanging="510"/>
      </w:pPr>
      <w:rPr>
        <w:rFonts w:hint="default"/>
        <w:lang w:val="en-US" w:eastAsia="en-US" w:bidi="ar-SA"/>
      </w:rPr>
    </w:lvl>
    <w:lvl w:ilvl="2" w:tplc="EC225C1E">
      <w:numFmt w:val="bullet"/>
      <w:lvlText w:val="•"/>
      <w:lvlJc w:val="left"/>
      <w:pPr>
        <w:ind w:left="1773" w:hanging="510"/>
      </w:pPr>
      <w:rPr>
        <w:rFonts w:hint="default"/>
        <w:lang w:val="en-US" w:eastAsia="en-US" w:bidi="ar-SA"/>
      </w:rPr>
    </w:lvl>
    <w:lvl w:ilvl="3" w:tplc="839C5CA2">
      <w:numFmt w:val="bullet"/>
      <w:lvlText w:val="•"/>
      <w:lvlJc w:val="left"/>
      <w:pPr>
        <w:ind w:left="2329" w:hanging="510"/>
      </w:pPr>
      <w:rPr>
        <w:rFonts w:hint="default"/>
        <w:lang w:val="en-US" w:eastAsia="en-US" w:bidi="ar-SA"/>
      </w:rPr>
    </w:lvl>
    <w:lvl w:ilvl="4" w:tplc="4C5CD3A6">
      <w:numFmt w:val="bullet"/>
      <w:lvlText w:val="•"/>
      <w:lvlJc w:val="left"/>
      <w:pPr>
        <w:ind w:left="2886" w:hanging="510"/>
      </w:pPr>
      <w:rPr>
        <w:rFonts w:hint="default"/>
        <w:lang w:val="en-US" w:eastAsia="en-US" w:bidi="ar-SA"/>
      </w:rPr>
    </w:lvl>
    <w:lvl w:ilvl="5" w:tplc="46686856">
      <w:numFmt w:val="bullet"/>
      <w:lvlText w:val="•"/>
      <w:lvlJc w:val="left"/>
      <w:pPr>
        <w:ind w:left="3443" w:hanging="510"/>
      </w:pPr>
      <w:rPr>
        <w:rFonts w:hint="default"/>
        <w:lang w:val="en-US" w:eastAsia="en-US" w:bidi="ar-SA"/>
      </w:rPr>
    </w:lvl>
    <w:lvl w:ilvl="6" w:tplc="424E301A">
      <w:numFmt w:val="bullet"/>
      <w:lvlText w:val="•"/>
      <w:lvlJc w:val="left"/>
      <w:pPr>
        <w:ind w:left="3999" w:hanging="510"/>
      </w:pPr>
      <w:rPr>
        <w:rFonts w:hint="default"/>
        <w:lang w:val="en-US" w:eastAsia="en-US" w:bidi="ar-SA"/>
      </w:rPr>
    </w:lvl>
    <w:lvl w:ilvl="7" w:tplc="D7B6E7C8">
      <w:numFmt w:val="bullet"/>
      <w:lvlText w:val="•"/>
      <w:lvlJc w:val="left"/>
      <w:pPr>
        <w:ind w:left="4556" w:hanging="510"/>
      </w:pPr>
      <w:rPr>
        <w:rFonts w:hint="default"/>
        <w:lang w:val="en-US" w:eastAsia="en-US" w:bidi="ar-SA"/>
      </w:rPr>
    </w:lvl>
    <w:lvl w:ilvl="8" w:tplc="7F30C37C">
      <w:numFmt w:val="bullet"/>
      <w:lvlText w:val="•"/>
      <w:lvlJc w:val="left"/>
      <w:pPr>
        <w:ind w:left="5112" w:hanging="510"/>
      </w:pPr>
      <w:rPr>
        <w:rFonts w:hint="default"/>
        <w:lang w:val="en-US" w:eastAsia="en-US" w:bidi="ar-SA"/>
      </w:rPr>
    </w:lvl>
  </w:abstractNum>
  <w:abstractNum w:abstractNumId="54" w15:restartNumberingAfterBreak="0">
    <w:nsid w:val="506A3C75"/>
    <w:multiLevelType w:val="hybridMultilevel"/>
    <w:tmpl w:val="32DECF3C"/>
    <w:lvl w:ilvl="0" w:tplc="DAD6C034">
      <w:numFmt w:val="bullet"/>
      <w:lvlText w:val="•"/>
      <w:lvlJc w:val="left"/>
      <w:pPr>
        <w:ind w:left="652" w:hanging="510"/>
      </w:pPr>
      <w:rPr>
        <w:rFonts w:ascii="Tahoma" w:eastAsia="Tahoma" w:hAnsi="Tahoma" w:cs="Tahoma" w:hint="default"/>
        <w:w w:val="127"/>
        <w:sz w:val="20"/>
        <w:szCs w:val="20"/>
        <w:lang w:val="en-US" w:eastAsia="en-US" w:bidi="ar-SA"/>
      </w:rPr>
    </w:lvl>
    <w:lvl w:ilvl="1" w:tplc="219E1A1C">
      <w:numFmt w:val="bullet"/>
      <w:lvlText w:val="•"/>
      <w:lvlJc w:val="left"/>
      <w:pPr>
        <w:ind w:left="1216" w:hanging="510"/>
      </w:pPr>
      <w:rPr>
        <w:rFonts w:hint="default"/>
        <w:lang w:val="en-US" w:eastAsia="en-US" w:bidi="ar-SA"/>
      </w:rPr>
    </w:lvl>
    <w:lvl w:ilvl="2" w:tplc="107E36CA">
      <w:numFmt w:val="bullet"/>
      <w:lvlText w:val="•"/>
      <w:lvlJc w:val="left"/>
      <w:pPr>
        <w:ind w:left="1773" w:hanging="510"/>
      </w:pPr>
      <w:rPr>
        <w:rFonts w:hint="default"/>
        <w:lang w:val="en-US" w:eastAsia="en-US" w:bidi="ar-SA"/>
      </w:rPr>
    </w:lvl>
    <w:lvl w:ilvl="3" w:tplc="4DA8AB90">
      <w:numFmt w:val="bullet"/>
      <w:lvlText w:val="•"/>
      <w:lvlJc w:val="left"/>
      <w:pPr>
        <w:ind w:left="2329" w:hanging="510"/>
      </w:pPr>
      <w:rPr>
        <w:rFonts w:hint="default"/>
        <w:lang w:val="en-US" w:eastAsia="en-US" w:bidi="ar-SA"/>
      </w:rPr>
    </w:lvl>
    <w:lvl w:ilvl="4" w:tplc="6666EBA6">
      <w:numFmt w:val="bullet"/>
      <w:lvlText w:val="•"/>
      <w:lvlJc w:val="left"/>
      <w:pPr>
        <w:ind w:left="2886" w:hanging="510"/>
      </w:pPr>
      <w:rPr>
        <w:rFonts w:hint="default"/>
        <w:lang w:val="en-US" w:eastAsia="en-US" w:bidi="ar-SA"/>
      </w:rPr>
    </w:lvl>
    <w:lvl w:ilvl="5" w:tplc="FCBC3D6E">
      <w:numFmt w:val="bullet"/>
      <w:lvlText w:val="•"/>
      <w:lvlJc w:val="left"/>
      <w:pPr>
        <w:ind w:left="3443" w:hanging="510"/>
      </w:pPr>
      <w:rPr>
        <w:rFonts w:hint="default"/>
        <w:lang w:val="en-US" w:eastAsia="en-US" w:bidi="ar-SA"/>
      </w:rPr>
    </w:lvl>
    <w:lvl w:ilvl="6" w:tplc="0C80DA18">
      <w:numFmt w:val="bullet"/>
      <w:lvlText w:val="•"/>
      <w:lvlJc w:val="left"/>
      <w:pPr>
        <w:ind w:left="3999" w:hanging="510"/>
      </w:pPr>
      <w:rPr>
        <w:rFonts w:hint="default"/>
        <w:lang w:val="en-US" w:eastAsia="en-US" w:bidi="ar-SA"/>
      </w:rPr>
    </w:lvl>
    <w:lvl w:ilvl="7" w:tplc="6F5CB86E">
      <w:numFmt w:val="bullet"/>
      <w:lvlText w:val="•"/>
      <w:lvlJc w:val="left"/>
      <w:pPr>
        <w:ind w:left="4556" w:hanging="510"/>
      </w:pPr>
      <w:rPr>
        <w:rFonts w:hint="default"/>
        <w:lang w:val="en-US" w:eastAsia="en-US" w:bidi="ar-SA"/>
      </w:rPr>
    </w:lvl>
    <w:lvl w:ilvl="8" w:tplc="FA486846">
      <w:numFmt w:val="bullet"/>
      <w:lvlText w:val="•"/>
      <w:lvlJc w:val="left"/>
      <w:pPr>
        <w:ind w:left="5112" w:hanging="510"/>
      </w:pPr>
      <w:rPr>
        <w:rFonts w:hint="default"/>
        <w:lang w:val="en-US" w:eastAsia="en-US" w:bidi="ar-SA"/>
      </w:rPr>
    </w:lvl>
  </w:abstractNum>
  <w:abstractNum w:abstractNumId="55" w15:restartNumberingAfterBreak="0">
    <w:nsid w:val="51EE634A"/>
    <w:multiLevelType w:val="hybridMultilevel"/>
    <w:tmpl w:val="C9EAB82E"/>
    <w:lvl w:ilvl="0" w:tplc="4C0251B2">
      <w:numFmt w:val="bullet"/>
      <w:lvlText w:val="•"/>
      <w:lvlJc w:val="left"/>
      <w:pPr>
        <w:ind w:left="652" w:hanging="510"/>
      </w:pPr>
      <w:rPr>
        <w:rFonts w:ascii="Tahoma" w:eastAsia="Tahoma" w:hAnsi="Tahoma" w:cs="Tahoma" w:hint="default"/>
        <w:w w:val="127"/>
        <w:sz w:val="20"/>
        <w:szCs w:val="20"/>
        <w:lang w:val="en-US" w:eastAsia="en-US" w:bidi="ar-SA"/>
      </w:rPr>
    </w:lvl>
    <w:lvl w:ilvl="1" w:tplc="A85EAD8E">
      <w:numFmt w:val="bullet"/>
      <w:lvlText w:val="•"/>
      <w:lvlJc w:val="left"/>
      <w:pPr>
        <w:ind w:left="1216" w:hanging="510"/>
      </w:pPr>
      <w:rPr>
        <w:rFonts w:hint="default"/>
        <w:lang w:val="en-US" w:eastAsia="en-US" w:bidi="ar-SA"/>
      </w:rPr>
    </w:lvl>
    <w:lvl w:ilvl="2" w:tplc="B3F8AD26">
      <w:numFmt w:val="bullet"/>
      <w:lvlText w:val="•"/>
      <w:lvlJc w:val="left"/>
      <w:pPr>
        <w:ind w:left="1773" w:hanging="510"/>
      </w:pPr>
      <w:rPr>
        <w:rFonts w:hint="default"/>
        <w:lang w:val="en-US" w:eastAsia="en-US" w:bidi="ar-SA"/>
      </w:rPr>
    </w:lvl>
    <w:lvl w:ilvl="3" w:tplc="364A0A74">
      <w:numFmt w:val="bullet"/>
      <w:lvlText w:val="•"/>
      <w:lvlJc w:val="left"/>
      <w:pPr>
        <w:ind w:left="2329" w:hanging="510"/>
      </w:pPr>
      <w:rPr>
        <w:rFonts w:hint="default"/>
        <w:lang w:val="en-US" w:eastAsia="en-US" w:bidi="ar-SA"/>
      </w:rPr>
    </w:lvl>
    <w:lvl w:ilvl="4" w:tplc="5CC8FCB2">
      <w:numFmt w:val="bullet"/>
      <w:lvlText w:val="•"/>
      <w:lvlJc w:val="left"/>
      <w:pPr>
        <w:ind w:left="2886" w:hanging="510"/>
      </w:pPr>
      <w:rPr>
        <w:rFonts w:hint="default"/>
        <w:lang w:val="en-US" w:eastAsia="en-US" w:bidi="ar-SA"/>
      </w:rPr>
    </w:lvl>
    <w:lvl w:ilvl="5" w:tplc="C7B4C9E0">
      <w:numFmt w:val="bullet"/>
      <w:lvlText w:val="•"/>
      <w:lvlJc w:val="left"/>
      <w:pPr>
        <w:ind w:left="3443" w:hanging="510"/>
      </w:pPr>
      <w:rPr>
        <w:rFonts w:hint="default"/>
        <w:lang w:val="en-US" w:eastAsia="en-US" w:bidi="ar-SA"/>
      </w:rPr>
    </w:lvl>
    <w:lvl w:ilvl="6" w:tplc="2A380F82">
      <w:numFmt w:val="bullet"/>
      <w:lvlText w:val="•"/>
      <w:lvlJc w:val="left"/>
      <w:pPr>
        <w:ind w:left="3999" w:hanging="510"/>
      </w:pPr>
      <w:rPr>
        <w:rFonts w:hint="default"/>
        <w:lang w:val="en-US" w:eastAsia="en-US" w:bidi="ar-SA"/>
      </w:rPr>
    </w:lvl>
    <w:lvl w:ilvl="7" w:tplc="672C72E8">
      <w:numFmt w:val="bullet"/>
      <w:lvlText w:val="•"/>
      <w:lvlJc w:val="left"/>
      <w:pPr>
        <w:ind w:left="4556" w:hanging="510"/>
      </w:pPr>
      <w:rPr>
        <w:rFonts w:hint="default"/>
        <w:lang w:val="en-US" w:eastAsia="en-US" w:bidi="ar-SA"/>
      </w:rPr>
    </w:lvl>
    <w:lvl w:ilvl="8" w:tplc="B68EF5AA">
      <w:numFmt w:val="bullet"/>
      <w:lvlText w:val="•"/>
      <w:lvlJc w:val="left"/>
      <w:pPr>
        <w:ind w:left="5112" w:hanging="510"/>
      </w:pPr>
      <w:rPr>
        <w:rFonts w:hint="default"/>
        <w:lang w:val="en-US" w:eastAsia="en-US" w:bidi="ar-SA"/>
      </w:rPr>
    </w:lvl>
  </w:abstractNum>
  <w:abstractNum w:abstractNumId="56" w15:restartNumberingAfterBreak="0">
    <w:nsid w:val="5267082F"/>
    <w:multiLevelType w:val="hybridMultilevel"/>
    <w:tmpl w:val="6B9E2C04"/>
    <w:lvl w:ilvl="0" w:tplc="F034908C">
      <w:numFmt w:val="bullet"/>
      <w:lvlText w:val="•"/>
      <w:lvlJc w:val="left"/>
      <w:pPr>
        <w:ind w:left="652" w:hanging="510"/>
      </w:pPr>
      <w:rPr>
        <w:rFonts w:ascii="Tahoma" w:eastAsia="Tahoma" w:hAnsi="Tahoma" w:cs="Tahoma" w:hint="default"/>
        <w:w w:val="127"/>
        <w:sz w:val="20"/>
        <w:szCs w:val="20"/>
        <w:lang w:val="en-US" w:eastAsia="en-US" w:bidi="ar-SA"/>
      </w:rPr>
    </w:lvl>
    <w:lvl w:ilvl="1" w:tplc="DC926ED0">
      <w:numFmt w:val="bullet"/>
      <w:lvlText w:val="•"/>
      <w:lvlJc w:val="left"/>
      <w:pPr>
        <w:ind w:left="1216" w:hanging="510"/>
      </w:pPr>
      <w:rPr>
        <w:rFonts w:hint="default"/>
        <w:lang w:val="en-US" w:eastAsia="en-US" w:bidi="ar-SA"/>
      </w:rPr>
    </w:lvl>
    <w:lvl w:ilvl="2" w:tplc="B162A9D0">
      <w:numFmt w:val="bullet"/>
      <w:lvlText w:val="•"/>
      <w:lvlJc w:val="left"/>
      <w:pPr>
        <w:ind w:left="1773" w:hanging="510"/>
      </w:pPr>
      <w:rPr>
        <w:rFonts w:hint="default"/>
        <w:lang w:val="en-US" w:eastAsia="en-US" w:bidi="ar-SA"/>
      </w:rPr>
    </w:lvl>
    <w:lvl w:ilvl="3" w:tplc="1B4C8072">
      <w:numFmt w:val="bullet"/>
      <w:lvlText w:val="•"/>
      <w:lvlJc w:val="left"/>
      <w:pPr>
        <w:ind w:left="2329" w:hanging="510"/>
      </w:pPr>
      <w:rPr>
        <w:rFonts w:hint="default"/>
        <w:lang w:val="en-US" w:eastAsia="en-US" w:bidi="ar-SA"/>
      </w:rPr>
    </w:lvl>
    <w:lvl w:ilvl="4" w:tplc="FB327088">
      <w:numFmt w:val="bullet"/>
      <w:lvlText w:val="•"/>
      <w:lvlJc w:val="left"/>
      <w:pPr>
        <w:ind w:left="2886" w:hanging="510"/>
      </w:pPr>
      <w:rPr>
        <w:rFonts w:hint="default"/>
        <w:lang w:val="en-US" w:eastAsia="en-US" w:bidi="ar-SA"/>
      </w:rPr>
    </w:lvl>
    <w:lvl w:ilvl="5" w:tplc="7C1A5630">
      <w:numFmt w:val="bullet"/>
      <w:lvlText w:val="•"/>
      <w:lvlJc w:val="left"/>
      <w:pPr>
        <w:ind w:left="3443" w:hanging="510"/>
      </w:pPr>
      <w:rPr>
        <w:rFonts w:hint="default"/>
        <w:lang w:val="en-US" w:eastAsia="en-US" w:bidi="ar-SA"/>
      </w:rPr>
    </w:lvl>
    <w:lvl w:ilvl="6" w:tplc="D868AF64">
      <w:numFmt w:val="bullet"/>
      <w:lvlText w:val="•"/>
      <w:lvlJc w:val="left"/>
      <w:pPr>
        <w:ind w:left="3999" w:hanging="510"/>
      </w:pPr>
      <w:rPr>
        <w:rFonts w:hint="default"/>
        <w:lang w:val="en-US" w:eastAsia="en-US" w:bidi="ar-SA"/>
      </w:rPr>
    </w:lvl>
    <w:lvl w:ilvl="7" w:tplc="37A63786">
      <w:numFmt w:val="bullet"/>
      <w:lvlText w:val="•"/>
      <w:lvlJc w:val="left"/>
      <w:pPr>
        <w:ind w:left="4556" w:hanging="510"/>
      </w:pPr>
      <w:rPr>
        <w:rFonts w:hint="default"/>
        <w:lang w:val="en-US" w:eastAsia="en-US" w:bidi="ar-SA"/>
      </w:rPr>
    </w:lvl>
    <w:lvl w:ilvl="8" w:tplc="7BC6D576">
      <w:numFmt w:val="bullet"/>
      <w:lvlText w:val="•"/>
      <w:lvlJc w:val="left"/>
      <w:pPr>
        <w:ind w:left="5112" w:hanging="510"/>
      </w:pPr>
      <w:rPr>
        <w:rFonts w:hint="default"/>
        <w:lang w:val="en-US" w:eastAsia="en-US" w:bidi="ar-SA"/>
      </w:rPr>
    </w:lvl>
  </w:abstractNum>
  <w:abstractNum w:abstractNumId="57" w15:restartNumberingAfterBreak="0">
    <w:nsid w:val="532E4D7F"/>
    <w:multiLevelType w:val="hybridMultilevel"/>
    <w:tmpl w:val="AF0AC362"/>
    <w:lvl w:ilvl="0" w:tplc="4F5CD89E">
      <w:numFmt w:val="bullet"/>
      <w:lvlText w:val=""/>
      <w:lvlJc w:val="left"/>
      <w:pPr>
        <w:ind w:left="405"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53522D06"/>
    <w:multiLevelType w:val="multilevel"/>
    <w:tmpl w:val="F99C8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59402BF1"/>
    <w:multiLevelType w:val="hybridMultilevel"/>
    <w:tmpl w:val="09B000BA"/>
    <w:lvl w:ilvl="0" w:tplc="487AE160">
      <w:numFmt w:val="bullet"/>
      <w:lvlText w:val="•"/>
      <w:lvlJc w:val="left"/>
      <w:pPr>
        <w:ind w:left="652" w:hanging="510"/>
      </w:pPr>
      <w:rPr>
        <w:rFonts w:ascii="Tahoma" w:eastAsia="Tahoma" w:hAnsi="Tahoma" w:cs="Tahoma" w:hint="default"/>
        <w:w w:val="127"/>
        <w:sz w:val="20"/>
        <w:szCs w:val="20"/>
        <w:lang w:val="en-US" w:eastAsia="en-US" w:bidi="ar-SA"/>
      </w:rPr>
    </w:lvl>
    <w:lvl w:ilvl="1" w:tplc="B6F201A8">
      <w:numFmt w:val="bullet"/>
      <w:lvlText w:val="•"/>
      <w:lvlJc w:val="left"/>
      <w:pPr>
        <w:ind w:left="1216" w:hanging="510"/>
      </w:pPr>
      <w:rPr>
        <w:rFonts w:hint="default"/>
        <w:lang w:val="en-US" w:eastAsia="en-US" w:bidi="ar-SA"/>
      </w:rPr>
    </w:lvl>
    <w:lvl w:ilvl="2" w:tplc="C48A935C">
      <w:numFmt w:val="bullet"/>
      <w:lvlText w:val="•"/>
      <w:lvlJc w:val="left"/>
      <w:pPr>
        <w:ind w:left="1773" w:hanging="510"/>
      </w:pPr>
      <w:rPr>
        <w:rFonts w:hint="default"/>
        <w:lang w:val="en-US" w:eastAsia="en-US" w:bidi="ar-SA"/>
      </w:rPr>
    </w:lvl>
    <w:lvl w:ilvl="3" w:tplc="B3C04E5A">
      <w:numFmt w:val="bullet"/>
      <w:lvlText w:val="•"/>
      <w:lvlJc w:val="left"/>
      <w:pPr>
        <w:ind w:left="2329" w:hanging="510"/>
      </w:pPr>
      <w:rPr>
        <w:rFonts w:hint="default"/>
        <w:lang w:val="en-US" w:eastAsia="en-US" w:bidi="ar-SA"/>
      </w:rPr>
    </w:lvl>
    <w:lvl w:ilvl="4" w:tplc="3E8E179E">
      <w:numFmt w:val="bullet"/>
      <w:lvlText w:val="•"/>
      <w:lvlJc w:val="left"/>
      <w:pPr>
        <w:ind w:left="2886" w:hanging="510"/>
      </w:pPr>
      <w:rPr>
        <w:rFonts w:hint="default"/>
        <w:lang w:val="en-US" w:eastAsia="en-US" w:bidi="ar-SA"/>
      </w:rPr>
    </w:lvl>
    <w:lvl w:ilvl="5" w:tplc="6BD09D0E">
      <w:numFmt w:val="bullet"/>
      <w:lvlText w:val="•"/>
      <w:lvlJc w:val="left"/>
      <w:pPr>
        <w:ind w:left="3443" w:hanging="510"/>
      </w:pPr>
      <w:rPr>
        <w:rFonts w:hint="default"/>
        <w:lang w:val="en-US" w:eastAsia="en-US" w:bidi="ar-SA"/>
      </w:rPr>
    </w:lvl>
    <w:lvl w:ilvl="6" w:tplc="CC243E1A">
      <w:numFmt w:val="bullet"/>
      <w:lvlText w:val="•"/>
      <w:lvlJc w:val="left"/>
      <w:pPr>
        <w:ind w:left="3999" w:hanging="510"/>
      </w:pPr>
      <w:rPr>
        <w:rFonts w:hint="default"/>
        <w:lang w:val="en-US" w:eastAsia="en-US" w:bidi="ar-SA"/>
      </w:rPr>
    </w:lvl>
    <w:lvl w:ilvl="7" w:tplc="E326C464">
      <w:numFmt w:val="bullet"/>
      <w:lvlText w:val="•"/>
      <w:lvlJc w:val="left"/>
      <w:pPr>
        <w:ind w:left="4556" w:hanging="510"/>
      </w:pPr>
      <w:rPr>
        <w:rFonts w:hint="default"/>
        <w:lang w:val="en-US" w:eastAsia="en-US" w:bidi="ar-SA"/>
      </w:rPr>
    </w:lvl>
    <w:lvl w:ilvl="8" w:tplc="D19CEEFC">
      <w:numFmt w:val="bullet"/>
      <w:lvlText w:val="•"/>
      <w:lvlJc w:val="left"/>
      <w:pPr>
        <w:ind w:left="5112" w:hanging="510"/>
      </w:pPr>
      <w:rPr>
        <w:rFonts w:hint="default"/>
        <w:lang w:val="en-US" w:eastAsia="en-US" w:bidi="ar-SA"/>
      </w:rPr>
    </w:lvl>
  </w:abstractNum>
  <w:abstractNum w:abstractNumId="60" w15:restartNumberingAfterBreak="0">
    <w:nsid w:val="598E76E2"/>
    <w:multiLevelType w:val="multilevel"/>
    <w:tmpl w:val="31CCB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B5C2B6A"/>
    <w:multiLevelType w:val="hybridMultilevel"/>
    <w:tmpl w:val="88408070"/>
    <w:lvl w:ilvl="0" w:tplc="AA4CA5FA">
      <w:numFmt w:val="bullet"/>
      <w:lvlText w:val="•"/>
      <w:lvlJc w:val="left"/>
      <w:pPr>
        <w:ind w:left="653" w:hanging="510"/>
      </w:pPr>
      <w:rPr>
        <w:rFonts w:ascii="Tahoma" w:eastAsia="Tahoma" w:hAnsi="Tahoma" w:cs="Tahoma" w:hint="default"/>
        <w:w w:val="127"/>
        <w:sz w:val="20"/>
        <w:szCs w:val="20"/>
        <w:lang w:val="en-US" w:eastAsia="en-US" w:bidi="ar-SA"/>
      </w:rPr>
    </w:lvl>
    <w:lvl w:ilvl="1" w:tplc="E0FCC668">
      <w:numFmt w:val="bullet"/>
      <w:lvlText w:val="•"/>
      <w:lvlJc w:val="left"/>
      <w:pPr>
        <w:ind w:left="1216" w:hanging="510"/>
      </w:pPr>
      <w:rPr>
        <w:rFonts w:hint="default"/>
        <w:lang w:val="en-US" w:eastAsia="en-US" w:bidi="ar-SA"/>
      </w:rPr>
    </w:lvl>
    <w:lvl w:ilvl="2" w:tplc="047C770E">
      <w:numFmt w:val="bullet"/>
      <w:lvlText w:val="•"/>
      <w:lvlJc w:val="left"/>
      <w:pPr>
        <w:ind w:left="1773" w:hanging="510"/>
      </w:pPr>
      <w:rPr>
        <w:rFonts w:hint="default"/>
        <w:lang w:val="en-US" w:eastAsia="en-US" w:bidi="ar-SA"/>
      </w:rPr>
    </w:lvl>
    <w:lvl w:ilvl="3" w:tplc="EFE6DECE">
      <w:numFmt w:val="bullet"/>
      <w:lvlText w:val="•"/>
      <w:lvlJc w:val="left"/>
      <w:pPr>
        <w:ind w:left="2329" w:hanging="510"/>
      </w:pPr>
      <w:rPr>
        <w:rFonts w:hint="default"/>
        <w:lang w:val="en-US" w:eastAsia="en-US" w:bidi="ar-SA"/>
      </w:rPr>
    </w:lvl>
    <w:lvl w:ilvl="4" w:tplc="0F766A8C">
      <w:numFmt w:val="bullet"/>
      <w:lvlText w:val="•"/>
      <w:lvlJc w:val="left"/>
      <w:pPr>
        <w:ind w:left="2886" w:hanging="510"/>
      </w:pPr>
      <w:rPr>
        <w:rFonts w:hint="default"/>
        <w:lang w:val="en-US" w:eastAsia="en-US" w:bidi="ar-SA"/>
      </w:rPr>
    </w:lvl>
    <w:lvl w:ilvl="5" w:tplc="E4F66000">
      <w:numFmt w:val="bullet"/>
      <w:lvlText w:val="•"/>
      <w:lvlJc w:val="left"/>
      <w:pPr>
        <w:ind w:left="3443" w:hanging="510"/>
      </w:pPr>
      <w:rPr>
        <w:rFonts w:hint="default"/>
        <w:lang w:val="en-US" w:eastAsia="en-US" w:bidi="ar-SA"/>
      </w:rPr>
    </w:lvl>
    <w:lvl w:ilvl="6" w:tplc="487412B0">
      <w:numFmt w:val="bullet"/>
      <w:lvlText w:val="•"/>
      <w:lvlJc w:val="left"/>
      <w:pPr>
        <w:ind w:left="3999" w:hanging="510"/>
      </w:pPr>
      <w:rPr>
        <w:rFonts w:hint="default"/>
        <w:lang w:val="en-US" w:eastAsia="en-US" w:bidi="ar-SA"/>
      </w:rPr>
    </w:lvl>
    <w:lvl w:ilvl="7" w:tplc="43F8F0CE">
      <w:numFmt w:val="bullet"/>
      <w:lvlText w:val="•"/>
      <w:lvlJc w:val="left"/>
      <w:pPr>
        <w:ind w:left="4556" w:hanging="510"/>
      </w:pPr>
      <w:rPr>
        <w:rFonts w:hint="default"/>
        <w:lang w:val="en-US" w:eastAsia="en-US" w:bidi="ar-SA"/>
      </w:rPr>
    </w:lvl>
    <w:lvl w:ilvl="8" w:tplc="8EEC56A4">
      <w:numFmt w:val="bullet"/>
      <w:lvlText w:val="•"/>
      <w:lvlJc w:val="left"/>
      <w:pPr>
        <w:ind w:left="5112" w:hanging="510"/>
      </w:pPr>
      <w:rPr>
        <w:rFonts w:hint="default"/>
        <w:lang w:val="en-US" w:eastAsia="en-US" w:bidi="ar-SA"/>
      </w:rPr>
    </w:lvl>
  </w:abstractNum>
  <w:abstractNum w:abstractNumId="62" w15:restartNumberingAfterBreak="0">
    <w:nsid w:val="5B6A427D"/>
    <w:multiLevelType w:val="multilevel"/>
    <w:tmpl w:val="13120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BA938CA"/>
    <w:multiLevelType w:val="hybridMultilevel"/>
    <w:tmpl w:val="CF685846"/>
    <w:lvl w:ilvl="0" w:tplc="F4FC2D42">
      <w:numFmt w:val="bullet"/>
      <w:lvlText w:val="•"/>
      <w:lvlJc w:val="left"/>
      <w:pPr>
        <w:ind w:left="652" w:hanging="510"/>
      </w:pPr>
      <w:rPr>
        <w:rFonts w:ascii="Tahoma" w:eastAsia="Tahoma" w:hAnsi="Tahoma" w:cs="Tahoma" w:hint="default"/>
        <w:w w:val="127"/>
        <w:sz w:val="20"/>
        <w:szCs w:val="20"/>
        <w:lang w:val="en-US" w:eastAsia="en-US" w:bidi="ar-SA"/>
      </w:rPr>
    </w:lvl>
    <w:lvl w:ilvl="1" w:tplc="BBE6FAF0">
      <w:numFmt w:val="bullet"/>
      <w:lvlText w:val="•"/>
      <w:lvlJc w:val="left"/>
      <w:pPr>
        <w:ind w:left="1216" w:hanging="510"/>
      </w:pPr>
      <w:rPr>
        <w:rFonts w:hint="default"/>
        <w:lang w:val="en-US" w:eastAsia="en-US" w:bidi="ar-SA"/>
      </w:rPr>
    </w:lvl>
    <w:lvl w:ilvl="2" w:tplc="718EF2B2">
      <w:numFmt w:val="bullet"/>
      <w:lvlText w:val="•"/>
      <w:lvlJc w:val="left"/>
      <w:pPr>
        <w:ind w:left="1773" w:hanging="510"/>
      </w:pPr>
      <w:rPr>
        <w:rFonts w:hint="default"/>
        <w:lang w:val="en-US" w:eastAsia="en-US" w:bidi="ar-SA"/>
      </w:rPr>
    </w:lvl>
    <w:lvl w:ilvl="3" w:tplc="48BA829C">
      <w:numFmt w:val="bullet"/>
      <w:lvlText w:val="•"/>
      <w:lvlJc w:val="left"/>
      <w:pPr>
        <w:ind w:left="2329" w:hanging="510"/>
      </w:pPr>
      <w:rPr>
        <w:rFonts w:hint="default"/>
        <w:lang w:val="en-US" w:eastAsia="en-US" w:bidi="ar-SA"/>
      </w:rPr>
    </w:lvl>
    <w:lvl w:ilvl="4" w:tplc="FC724694">
      <w:numFmt w:val="bullet"/>
      <w:lvlText w:val="•"/>
      <w:lvlJc w:val="left"/>
      <w:pPr>
        <w:ind w:left="2886" w:hanging="510"/>
      </w:pPr>
      <w:rPr>
        <w:rFonts w:hint="default"/>
        <w:lang w:val="en-US" w:eastAsia="en-US" w:bidi="ar-SA"/>
      </w:rPr>
    </w:lvl>
    <w:lvl w:ilvl="5" w:tplc="F2822B82">
      <w:numFmt w:val="bullet"/>
      <w:lvlText w:val="•"/>
      <w:lvlJc w:val="left"/>
      <w:pPr>
        <w:ind w:left="3443" w:hanging="510"/>
      </w:pPr>
      <w:rPr>
        <w:rFonts w:hint="default"/>
        <w:lang w:val="en-US" w:eastAsia="en-US" w:bidi="ar-SA"/>
      </w:rPr>
    </w:lvl>
    <w:lvl w:ilvl="6" w:tplc="6FDCAA0E">
      <w:numFmt w:val="bullet"/>
      <w:lvlText w:val="•"/>
      <w:lvlJc w:val="left"/>
      <w:pPr>
        <w:ind w:left="3999" w:hanging="510"/>
      </w:pPr>
      <w:rPr>
        <w:rFonts w:hint="default"/>
        <w:lang w:val="en-US" w:eastAsia="en-US" w:bidi="ar-SA"/>
      </w:rPr>
    </w:lvl>
    <w:lvl w:ilvl="7" w:tplc="89D63A98">
      <w:numFmt w:val="bullet"/>
      <w:lvlText w:val="•"/>
      <w:lvlJc w:val="left"/>
      <w:pPr>
        <w:ind w:left="4556" w:hanging="510"/>
      </w:pPr>
      <w:rPr>
        <w:rFonts w:hint="default"/>
        <w:lang w:val="en-US" w:eastAsia="en-US" w:bidi="ar-SA"/>
      </w:rPr>
    </w:lvl>
    <w:lvl w:ilvl="8" w:tplc="4BC43052">
      <w:numFmt w:val="bullet"/>
      <w:lvlText w:val="•"/>
      <w:lvlJc w:val="left"/>
      <w:pPr>
        <w:ind w:left="5112" w:hanging="510"/>
      </w:pPr>
      <w:rPr>
        <w:rFonts w:hint="default"/>
        <w:lang w:val="en-US" w:eastAsia="en-US" w:bidi="ar-SA"/>
      </w:rPr>
    </w:lvl>
  </w:abstractNum>
  <w:abstractNum w:abstractNumId="64" w15:restartNumberingAfterBreak="0">
    <w:nsid w:val="5C3535B9"/>
    <w:multiLevelType w:val="hybridMultilevel"/>
    <w:tmpl w:val="8B04911C"/>
    <w:lvl w:ilvl="0" w:tplc="8812B28C">
      <w:numFmt w:val="bullet"/>
      <w:lvlText w:val="•"/>
      <w:lvlJc w:val="left"/>
      <w:pPr>
        <w:ind w:left="653" w:hanging="510"/>
      </w:pPr>
      <w:rPr>
        <w:rFonts w:ascii="Tahoma" w:eastAsia="Tahoma" w:hAnsi="Tahoma" w:cs="Tahoma" w:hint="default"/>
        <w:w w:val="127"/>
        <w:sz w:val="20"/>
        <w:szCs w:val="20"/>
        <w:lang w:val="en-US" w:eastAsia="en-US" w:bidi="ar-SA"/>
      </w:rPr>
    </w:lvl>
    <w:lvl w:ilvl="1" w:tplc="3BA239CE">
      <w:numFmt w:val="bullet"/>
      <w:lvlText w:val="•"/>
      <w:lvlJc w:val="left"/>
      <w:pPr>
        <w:ind w:left="1216" w:hanging="510"/>
      </w:pPr>
      <w:rPr>
        <w:rFonts w:hint="default"/>
        <w:lang w:val="en-US" w:eastAsia="en-US" w:bidi="ar-SA"/>
      </w:rPr>
    </w:lvl>
    <w:lvl w:ilvl="2" w:tplc="050CE5DA">
      <w:numFmt w:val="bullet"/>
      <w:lvlText w:val="•"/>
      <w:lvlJc w:val="left"/>
      <w:pPr>
        <w:ind w:left="1773" w:hanging="510"/>
      </w:pPr>
      <w:rPr>
        <w:rFonts w:hint="default"/>
        <w:lang w:val="en-US" w:eastAsia="en-US" w:bidi="ar-SA"/>
      </w:rPr>
    </w:lvl>
    <w:lvl w:ilvl="3" w:tplc="8108AFC8">
      <w:numFmt w:val="bullet"/>
      <w:lvlText w:val="•"/>
      <w:lvlJc w:val="left"/>
      <w:pPr>
        <w:ind w:left="2329" w:hanging="510"/>
      </w:pPr>
      <w:rPr>
        <w:rFonts w:hint="default"/>
        <w:lang w:val="en-US" w:eastAsia="en-US" w:bidi="ar-SA"/>
      </w:rPr>
    </w:lvl>
    <w:lvl w:ilvl="4" w:tplc="09F2D14C">
      <w:numFmt w:val="bullet"/>
      <w:lvlText w:val="•"/>
      <w:lvlJc w:val="left"/>
      <w:pPr>
        <w:ind w:left="2886" w:hanging="510"/>
      </w:pPr>
      <w:rPr>
        <w:rFonts w:hint="default"/>
        <w:lang w:val="en-US" w:eastAsia="en-US" w:bidi="ar-SA"/>
      </w:rPr>
    </w:lvl>
    <w:lvl w:ilvl="5" w:tplc="DD6281DC">
      <w:numFmt w:val="bullet"/>
      <w:lvlText w:val="•"/>
      <w:lvlJc w:val="left"/>
      <w:pPr>
        <w:ind w:left="3443" w:hanging="510"/>
      </w:pPr>
      <w:rPr>
        <w:rFonts w:hint="default"/>
        <w:lang w:val="en-US" w:eastAsia="en-US" w:bidi="ar-SA"/>
      </w:rPr>
    </w:lvl>
    <w:lvl w:ilvl="6" w:tplc="785A7D64">
      <w:numFmt w:val="bullet"/>
      <w:lvlText w:val="•"/>
      <w:lvlJc w:val="left"/>
      <w:pPr>
        <w:ind w:left="3999" w:hanging="510"/>
      </w:pPr>
      <w:rPr>
        <w:rFonts w:hint="default"/>
        <w:lang w:val="en-US" w:eastAsia="en-US" w:bidi="ar-SA"/>
      </w:rPr>
    </w:lvl>
    <w:lvl w:ilvl="7" w:tplc="068A4E46">
      <w:numFmt w:val="bullet"/>
      <w:lvlText w:val="•"/>
      <w:lvlJc w:val="left"/>
      <w:pPr>
        <w:ind w:left="4556" w:hanging="510"/>
      </w:pPr>
      <w:rPr>
        <w:rFonts w:hint="default"/>
        <w:lang w:val="en-US" w:eastAsia="en-US" w:bidi="ar-SA"/>
      </w:rPr>
    </w:lvl>
    <w:lvl w:ilvl="8" w:tplc="5F2CB3D6">
      <w:numFmt w:val="bullet"/>
      <w:lvlText w:val="•"/>
      <w:lvlJc w:val="left"/>
      <w:pPr>
        <w:ind w:left="5112" w:hanging="510"/>
      </w:pPr>
      <w:rPr>
        <w:rFonts w:hint="default"/>
        <w:lang w:val="en-US" w:eastAsia="en-US" w:bidi="ar-SA"/>
      </w:rPr>
    </w:lvl>
  </w:abstractNum>
  <w:abstractNum w:abstractNumId="65" w15:restartNumberingAfterBreak="0">
    <w:nsid w:val="61B76F66"/>
    <w:multiLevelType w:val="hybridMultilevel"/>
    <w:tmpl w:val="B248EE10"/>
    <w:lvl w:ilvl="0" w:tplc="84448AE8">
      <w:numFmt w:val="bullet"/>
      <w:lvlText w:val="•"/>
      <w:lvlJc w:val="left"/>
      <w:pPr>
        <w:ind w:left="653" w:hanging="510"/>
      </w:pPr>
      <w:rPr>
        <w:rFonts w:ascii="Tahoma" w:eastAsia="Tahoma" w:hAnsi="Tahoma" w:cs="Tahoma" w:hint="default"/>
        <w:w w:val="127"/>
        <w:sz w:val="20"/>
        <w:szCs w:val="20"/>
        <w:lang w:val="en-US" w:eastAsia="en-US" w:bidi="ar-SA"/>
      </w:rPr>
    </w:lvl>
    <w:lvl w:ilvl="1" w:tplc="7D42F4A4">
      <w:numFmt w:val="bullet"/>
      <w:lvlText w:val="•"/>
      <w:lvlJc w:val="left"/>
      <w:pPr>
        <w:ind w:left="1216" w:hanging="510"/>
      </w:pPr>
      <w:rPr>
        <w:rFonts w:hint="default"/>
        <w:lang w:val="en-US" w:eastAsia="en-US" w:bidi="ar-SA"/>
      </w:rPr>
    </w:lvl>
    <w:lvl w:ilvl="2" w:tplc="D4926658">
      <w:numFmt w:val="bullet"/>
      <w:lvlText w:val="•"/>
      <w:lvlJc w:val="left"/>
      <w:pPr>
        <w:ind w:left="1773" w:hanging="510"/>
      </w:pPr>
      <w:rPr>
        <w:rFonts w:hint="default"/>
        <w:lang w:val="en-US" w:eastAsia="en-US" w:bidi="ar-SA"/>
      </w:rPr>
    </w:lvl>
    <w:lvl w:ilvl="3" w:tplc="BC02206C">
      <w:numFmt w:val="bullet"/>
      <w:lvlText w:val="•"/>
      <w:lvlJc w:val="left"/>
      <w:pPr>
        <w:ind w:left="2329" w:hanging="510"/>
      </w:pPr>
      <w:rPr>
        <w:rFonts w:hint="default"/>
        <w:lang w:val="en-US" w:eastAsia="en-US" w:bidi="ar-SA"/>
      </w:rPr>
    </w:lvl>
    <w:lvl w:ilvl="4" w:tplc="4D400F3C">
      <w:numFmt w:val="bullet"/>
      <w:lvlText w:val="•"/>
      <w:lvlJc w:val="left"/>
      <w:pPr>
        <w:ind w:left="2886" w:hanging="510"/>
      </w:pPr>
      <w:rPr>
        <w:rFonts w:hint="default"/>
        <w:lang w:val="en-US" w:eastAsia="en-US" w:bidi="ar-SA"/>
      </w:rPr>
    </w:lvl>
    <w:lvl w:ilvl="5" w:tplc="AB9CEB34">
      <w:numFmt w:val="bullet"/>
      <w:lvlText w:val="•"/>
      <w:lvlJc w:val="left"/>
      <w:pPr>
        <w:ind w:left="3443" w:hanging="510"/>
      </w:pPr>
      <w:rPr>
        <w:rFonts w:hint="default"/>
        <w:lang w:val="en-US" w:eastAsia="en-US" w:bidi="ar-SA"/>
      </w:rPr>
    </w:lvl>
    <w:lvl w:ilvl="6" w:tplc="C0B44448">
      <w:numFmt w:val="bullet"/>
      <w:lvlText w:val="•"/>
      <w:lvlJc w:val="left"/>
      <w:pPr>
        <w:ind w:left="3999" w:hanging="510"/>
      </w:pPr>
      <w:rPr>
        <w:rFonts w:hint="default"/>
        <w:lang w:val="en-US" w:eastAsia="en-US" w:bidi="ar-SA"/>
      </w:rPr>
    </w:lvl>
    <w:lvl w:ilvl="7" w:tplc="FFC6E014">
      <w:numFmt w:val="bullet"/>
      <w:lvlText w:val="•"/>
      <w:lvlJc w:val="left"/>
      <w:pPr>
        <w:ind w:left="4556" w:hanging="510"/>
      </w:pPr>
      <w:rPr>
        <w:rFonts w:hint="default"/>
        <w:lang w:val="en-US" w:eastAsia="en-US" w:bidi="ar-SA"/>
      </w:rPr>
    </w:lvl>
    <w:lvl w:ilvl="8" w:tplc="F2E0FEF8">
      <w:numFmt w:val="bullet"/>
      <w:lvlText w:val="•"/>
      <w:lvlJc w:val="left"/>
      <w:pPr>
        <w:ind w:left="5112" w:hanging="510"/>
      </w:pPr>
      <w:rPr>
        <w:rFonts w:hint="default"/>
        <w:lang w:val="en-US" w:eastAsia="en-US" w:bidi="ar-SA"/>
      </w:rPr>
    </w:lvl>
  </w:abstractNum>
  <w:abstractNum w:abstractNumId="66" w15:restartNumberingAfterBreak="0">
    <w:nsid w:val="67E515B5"/>
    <w:multiLevelType w:val="hybridMultilevel"/>
    <w:tmpl w:val="D8C8FB2C"/>
    <w:lvl w:ilvl="0" w:tplc="8DE64E48">
      <w:numFmt w:val="bullet"/>
      <w:lvlText w:val="•"/>
      <w:lvlJc w:val="left"/>
      <w:pPr>
        <w:ind w:left="653" w:hanging="510"/>
      </w:pPr>
      <w:rPr>
        <w:rFonts w:ascii="Tahoma" w:eastAsia="Tahoma" w:hAnsi="Tahoma" w:cs="Tahoma" w:hint="default"/>
        <w:w w:val="127"/>
        <w:sz w:val="20"/>
        <w:szCs w:val="20"/>
        <w:lang w:val="en-US" w:eastAsia="en-US" w:bidi="ar-SA"/>
      </w:rPr>
    </w:lvl>
    <w:lvl w:ilvl="1" w:tplc="8E7A4DAC">
      <w:numFmt w:val="bullet"/>
      <w:lvlText w:val="•"/>
      <w:lvlJc w:val="left"/>
      <w:pPr>
        <w:ind w:left="1216" w:hanging="510"/>
      </w:pPr>
      <w:rPr>
        <w:rFonts w:hint="default"/>
        <w:lang w:val="en-US" w:eastAsia="en-US" w:bidi="ar-SA"/>
      </w:rPr>
    </w:lvl>
    <w:lvl w:ilvl="2" w:tplc="2A56AE62">
      <w:numFmt w:val="bullet"/>
      <w:lvlText w:val="•"/>
      <w:lvlJc w:val="left"/>
      <w:pPr>
        <w:ind w:left="1773" w:hanging="510"/>
      </w:pPr>
      <w:rPr>
        <w:rFonts w:hint="default"/>
        <w:lang w:val="en-US" w:eastAsia="en-US" w:bidi="ar-SA"/>
      </w:rPr>
    </w:lvl>
    <w:lvl w:ilvl="3" w:tplc="77B6259A">
      <w:numFmt w:val="bullet"/>
      <w:lvlText w:val="•"/>
      <w:lvlJc w:val="left"/>
      <w:pPr>
        <w:ind w:left="2329" w:hanging="510"/>
      </w:pPr>
      <w:rPr>
        <w:rFonts w:hint="default"/>
        <w:lang w:val="en-US" w:eastAsia="en-US" w:bidi="ar-SA"/>
      </w:rPr>
    </w:lvl>
    <w:lvl w:ilvl="4" w:tplc="CAFEEEAA">
      <w:numFmt w:val="bullet"/>
      <w:lvlText w:val="•"/>
      <w:lvlJc w:val="left"/>
      <w:pPr>
        <w:ind w:left="2886" w:hanging="510"/>
      </w:pPr>
      <w:rPr>
        <w:rFonts w:hint="default"/>
        <w:lang w:val="en-US" w:eastAsia="en-US" w:bidi="ar-SA"/>
      </w:rPr>
    </w:lvl>
    <w:lvl w:ilvl="5" w:tplc="7E18D5E0">
      <w:numFmt w:val="bullet"/>
      <w:lvlText w:val="•"/>
      <w:lvlJc w:val="left"/>
      <w:pPr>
        <w:ind w:left="3443" w:hanging="510"/>
      </w:pPr>
      <w:rPr>
        <w:rFonts w:hint="default"/>
        <w:lang w:val="en-US" w:eastAsia="en-US" w:bidi="ar-SA"/>
      </w:rPr>
    </w:lvl>
    <w:lvl w:ilvl="6" w:tplc="92A2EF6A">
      <w:numFmt w:val="bullet"/>
      <w:lvlText w:val="•"/>
      <w:lvlJc w:val="left"/>
      <w:pPr>
        <w:ind w:left="3999" w:hanging="510"/>
      </w:pPr>
      <w:rPr>
        <w:rFonts w:hint="default"/>
        <w:lang w:val="en-US" w:eastAsia="en-US" w:bidi="ar-SA"/>
      </w:rPr>
    </w:lvl>
    <w:lvl w:ilvl="7" w:tplc="639A7164">
      <w:numFmt w:val="bullet"/>
      <w:lvlText w:val="•"/>
      <w:lvlJc w:val="left"/>
      <w:pPr>
        <w:ind w:left="4556" w:hanging="510"/>
      </w:pPr>
      <w:rPr>
        <w:rFonts w:hint="default"/>
        <w:lang w:val="en-US" w:eastAsia="en-US" w:bidi="ar-SA"/>
      </w:rPr>
    </w:lvl>
    <w:lvl w:ilvl="8" w:tplc="6C9AB6F6">
      <w:numFmt w:val="bullet"/>
      <w:lvlText w:val="•"/>
      <w:lvlJc w:val="left"/>
      <w:pPr>
        <w:ind w:left="5112" w:hanging="510"/>
      </w:pPr>
      <w:rPr>
        <w:rFonts w:hint="default"/>
        <w:lang w:val="en-US" w:eastAsia="en-US" w:bidi="ar-SA"/>
      </w:rPr>
    </w:lvl>
  </w:abstractNum>
  <w:abstractNum w:abstractNumId="67" w15:restartNumberingAfterBreak="0">
    <w:nsid w:val="6847395B"/>
    <w:multiLevelType w:val="hybridMultilevel"/>
    <w:tmpl w:val="3A3C9C62"/>
    <w:lvl w:ilvl="0" w:tplc="ECE259CA">
      <w:numFmt w:val="bullet"/>
      <w:lvlText w:val="•"/>
      <w:lvlJc w:val="left"/>
      <w:pPr>
        <w:ind w:left="653" w:hanging="510"/>
      </w:pPr>
      <w:rPr>
        <w:rFonts w:ascii="Tahoma" w:eastAsia="Tahoma" w:hAnsi="Tahoma" w:cs="Tahoma" w:hint="default"/>
        <w:w w:val="127"/>
        <w:sz w:val="20"/>
        <w:szCs w:val="20"/>
        <w:lang w:val="en-US" w:eastAsia="en-US" w:bidi="ar-SA"/>
      </w:rPr>
    </w:lvl>
    <w:lvl w:ilvl="1" w:tplc="2124E85A">
      <w:numFmt w:val="bullet"/>
      <w:lvlText w:val="•"/>
      <w:lvlJc w:val="left"/>
      <w:pPr>
        <w:ind w:left="1216" w:hanging="510"/>
      </w:pPr>
      <w:rPr>
        <w:rFonts w:hint="default"/>
        <w:lang w:val="en-US" w:eastAsia="en-US" w:bidi="ar-SA"/>
      </w:rPr>
    </w:lvl>
    <w:lvl w:ilvl="2" w:tplc="8B4C6B0C">
      <w:numFmt w:val="bullet"/>
      <w:lvlText w:val="•"/>
      <w:lvlJc w:val="left"/>
      <w:pPr>
        <w:ind w:left="1773" w:hanging="510"/>
      </w:pPr>
      <w:rPr>
        <w:rFonts w:hint="default"/>
        <w:lang w:val="en-US" w:eastAsia="en-US" w:bidi="ar-SA"/>
      </w:rPr>
    </w:lvl>
    <w:lvl w:ilvl="3" w:tplc="1B1EAE48">
      <w:numFmt w:val="bullet"/>
      <w:lvlText w:val="•"/>
      <w:lvlJc w:val="left"/>
      <w:pPr>
        <w:ind w:left="2329" w:hanging="510"/>
      </w:pPr>
      <w:rPr>
        <w:rFonts w:hint="default"/>
        <w:lang w:val="en-US" w:eastAsia="en-US" w:bidi="ar-SA"/>
      </w:rPr>
    </w:lvl>
    <w:lvl w:ilvl="4" w:tplc="7E760356">
      <w:numFmt w:val="bullet"/>
      <w:lvlText w:val="•"/>
      <w:lvlJc w:val="left"/>
      <w:pPr>
        <w:ind w:left="2886" w:hanging="510"/>
      </w:pPr>
      <w:rPr>
        <w:rFonts w:hint="default"/>
        <w:lang w:val="en-US" w:eastAsia="en-US" w:bidi="ar-SA"/>
      </w:rPr>
    </w:lvl>
    <w:lvl w:ilvl="5" w:tplc="71A442EA">
      <w:numFmt w:val="bullet"/>
      <w:lvlText w:val="•"/>
      <w:lvlJc w:val="left"/>
      <w:pPr>
        <w:ind w:left="3443" w:hanging="510"/>
      </w:pPr>
      <w:rPr>
        <w:rFonts w:hint="default"/>
        <w:lang w:val="en-US" w:eastAsia="en-US" w:bidi="ar-SA"/>
      </w:rPr>
    </w:lvl>
    <w:lvl w:ilvl="6" w:tplc="88C68F2E">
      <w:numFmt w:val="bullet"/>
      <w:lvlText w:val="•"/>
      <w:lvlJc w:val="left"/>
      <w:pPr>
        <w:ind w:left="3999" w:hanging="510"/>
      </w:pPr>
      <w:rPr>
        <w:rFonts w:hint="default"/>
        <w:lang w:val="en-US" w:eastAsia="en-US" w:bidi="ar-SA"/>
      </w:rPr>
    </w:lvl>
    <w:lvl w:ilvl="7" w:tplc="810E6E3A">
      <w:numFmt w:val="bullet"/>
      <w:lvlText w:val="•"/>
      <w:lvlJc w:val="left"/>
      <w:pPr>
        <w:ind w:left="4556" w:hanging="510"/>
      </w:pPr>
      <w:rPr>
        <w:rFonts w:hint="default"/>
        <w:lang w:val="en-US" w:eastAsia="en-US" w:bidi="ar-SA"/>
      </w:rPr>
    </w:lvl>
    <w:lvl w:ilvl="8" w:tplc="146E3B98">
      <w:numFmt w:val="bullet"/>
      <w:lvlText w:val="•"/>
      <w:lvlJc w:val="left"/>
      <w:pPr>
        <w:ind w:left="5112" w:hanging="510"/>
      </w:pPr>
      <w:rPr>
        <w:rFonts w:hint="default"/>
        <w:lang w:val="en-US" w:eastAsia="en-US" w:bidi="ar-SA"/>
      </w:rPr>
    </w:lvl>
  </w:abstractNum>
  <w:abstractNum w:abstractNumId="68" w15:restartNumberingAfterBreak="0">
    <w:nsid w:val="68960BF7"/>
    <w:multiLevelType w:val="hybridMultilevel"/>
    <w:tmpl w:val="6F580374"/>
    <w:lvl w:ilvl="0" w:tplc="F5A0BD76">
      <w:numFmt w:val="bullet"/>
      <w:lvlText w:val="•"/>
      <w:lvlJc w:val="left"/>
      <w:pPr>
        <w:ind w:left="652" w:hanging="510"/>
      </w:pPr>
      <w:rPr>
        <w:rFonts w:ascii="Tahoma" w:eastAsia="Tahoma" w:hAnsi="Tahoma" w:cs="Tahoma" w:hint="default"/>
        <w:w w:val="127"/>
        <w:sz w:val="20"/>
        <w:szCs w:val="20"/>
        <w:lang w:val="en-US" w:eastAsia="en-US" w:bidi="ar-SA"/>
      </w:rPr>
    </w:lvl>
    <w:lvl w:ilvl="1" w:tplc="080E3E20">
      <w:numFmt w:val="bullet"/>
      <w:lvlText w:val="•"/>
      <w:lvlJc w:val="left"/>
      <w:pPr>
        <w:ind w:left="1216" w:hanging="510"/>
      </w:pPr>
      <w:rPr>
        <w:rFonts w:hint="default"/>
        <w:lang w:val="en-US" w:eastAsia="en-US" w:bidi="ar-SA"/>
      </w:rPr>
    </w:lvl>
    <w:lvl w:ilvl="2" w:tplc="A0E28000">
      <w:numFmt w:val="bullet"/>
      <w:lvlText w:val="•"/>
      <w:lvlJc w:val="left"/>
      <w:pPr>
        <w:ind w:left="1773" w:hanging="510"/>
      </w:pPr>
      <w:rPr>
        <w:rFonts w:hint="default"/>
        <w:lang w:val="en-US" w:eastAsia="en-US" w:bidi="ar-SA"/>
      </w:rPr>
    </w:lvl>
    <w:lvl w:ilvl="3" w:tplc="FF308FCC">
      <w:numFmt w:val="bullet"/>
      <w:lvlText w:val="•"/>
      <w:lvlJc w:val="left"/>
      <w:pPr>
        <w:ind w:left="2329" w:hanging="510"/>
      </w:pPr>
      <w:rPr>
        <w:rFonts w:hint="default"/>
        <w:lang w:val="en-US" w:eastAsia="en-US" w:bidi="ar-SA"/>
      </w:rPr>
    </w:lvl>
    <w:lvl w:ilvl="4" w:tplc="28D4CD8E">
      <w:numFmt w:val="bullet"/>
      <w:lvlText w:val="•"/>
      <w:lvlJc w:val="left"/>
      <w:pPr>
        <w:ind w:left="2886" w:hanging="510"/>
      </w:pPr>
      <w:rPr>
        <w:rFonts w:hint="default"/>
        <w:lang w:val="en-US" w:eastAsia="en-US" w:bidi="ar-SA"/>
      </w:rPr>
    </w:lvl>
    <w:lvl w:ilvl="5" w:tplc="699AD818">
      <w:numFmt w:val="bullet"/>
      <w:lvlText w:val="•"/>
      <w:lvlJc w:val="left"/>
      <w:pPr>
        <w:ind w:left="3443" w:hanging="510"/>
      </w:pPr>
      <w:rPr>
        <w:rFonts w:hint="default"/>
        <w:lang w:val="en-US" w:eastAsia="en-US" w:bidi="ar-SA"/>
      </w:rPr>
    </w:lvl>
    <w:lvl w:ilvl="6" w:tplc="AD342300">
      <w:numFmt w:val="bullet"/>
      <w:lvlText w:val="•"/>
      <w:lvlJc w:val="left"/>
      <w:pPr>
        <w:ind w:left="3999" w:hanging="510"/>
      </w:pPr>
      <w:rPr>
        <w:rFonts w:hint="default"/>
        <w:lang w:val="en-US" w:eastAsia="en-US" w:bidi="ar-SA"/>
      </w:rPr>
    </w:lvl>
    <w:lvl w:ilvl="7" w:tplc="0448A748">
      <w:numFmt w:val="bullet"/>
      <w:lvlText w:val="•"/>
      <w:lvlJc w:val="left"/>
      <w:pPr>
        <w:ind w:left="4556" w:hanging="510"/>
      </w:pPr>
      <w:rPr>
        <w:rFonts w:hint="default"/>
        <w:lang w:val="en-US" w:eastAsia="en-US" w:bidi="ar-SA"/>
      </w:rPr>
    </w:lvl>
    <w:lvl w:ilvl="8" w:tplc="FCB8A5DE">
      <w:numFmt w:val="bullet"/>
      <w:lvlText w:val="•"/>
      <w:lvlJc w:val="left"/>
      <w:pPr>
        <w:ind w:left="5112" w:hanging="510"/>
      </w:pPr>
      <w:rPr>
        <w:rFonts w:hint="default"/>
        <w:lang w:val="en-US" w:eastAsia="en-US" w:bidi="ar-SA"/>
      </w:rPr>
    </w:lvl>
  </w:abstractNum>
  <w:abstractNum w:abstractNumId="69" w15:restartNumberingAfterBreak="0">
    <w:nsid w:val="6CF54D85"/>
    <w:multiLevelType w:val="hybridMultilevel"/>
    <w:tmpl w:val="62140A3E"/>
    <w:lvl w:ilvl="0" w:tplc="2A045C08">
      <w:numFmt w:val="bullet"/>
      <w:lvlText w:val="•"/>
      <w:lvlJc w:val="left"/>
      <w:pPr>
        <w:ind w:left="652" w:hanging="510"/>
      </w:pPr>
      <w:rPr>
        <w:rFonts w:ascii="Tahoma" w:eastAsia="Tahoma" w:hAnsi="Tahoma" w:cs="Tahoma" w:hint="default"/>
        <w:w w:val="127"/>
        <w:sz w:val="20"/>
        <w:szCs w:val="20"/>
        <w:lang w:val="en-US" w:eastAsia="en-US" w:bidi="ar-SA"/>
      </w:rPr>
    </w:lvl>
    <w:lvl w:ilvl="1" w:tplc="19BC9FEE">
      <w:numFmt w:val="bullet"/>
      <w:lvlText w:val="•"/>
      <w:lvlJc w:val="left"/>
      <w:pPr>
        <w:ind w:left="1216" w:hanging="510"/>
      </w:pPr>
      <w:rPr>
        <w:rFonts w:hint="default"/>
        <w:lang w:val="en-US" w:eastAsia="en-US" w:bidi="ar-SA"/>
      </w:rPr>
    </w:lvl>
    <w:lvl w:ilvl="2" w:tplc="1FDC95B0">
      <w:numFmt w:val="bullet"/>
      <w:lvlText w:val="•"/>
      <w:lvlJc w:val="left"/>
      <w:pPr>
        <w:ind w:left="1773" w:hanging="510"/>
      </w:pPr>
      <w:rPr>
        <w:rFonts w:hint="default"/>
        <w:lang w:val="en-US" w:eastAsia="en-US" w:bidi="ar-SA"/>
      </w:rPr>
    </w:lvl>
    <w:lvl w:ilvl="3" w:tplc="26784398">
      <w:numFmt w:val="bullet"/>
      <w:lvlText w:val="•"/>
      <w:lvlJc w:val="left"/>
      <w:pPr>
        <w:ind w:left="2329" w:hanging="510"/>
      </w:pPr>
      <w:rPr>
        <w:rFonts w:hint="default"/>
        <w:lang w:val="en-US" w:eastAsia="en-US" w:bidi="ar-SA"/>
      </w:rPr>
    </w:lvl>
    <w:lvl w:ilvl="4" w:tplc="B176A65C">
      <w:numFmt w:val="bullet"/>
      <w:lvlText w:val="•"/>
      <w:lvlJc w:val="left"/>
      <w:pPr>
        <w:ind w:left="2886" w:hanging="510"/>
      </w:pPr>
      <w:rPr>
        <w:rFonts w:hint="default"/>
        <w:lang w:val="en-US" w:eastAsia="en-US" w:bidi="ar-SA"/>
      </w:rPr>
    </w:lvl>
    <w:lvl w:ilvl="5" w:tplc="BB183BFE">
      <w:numFmt w:val="bullet"/>
      <w:lvlText w:val="•"/>
      <w:lvlJc w:val="left"/>
      <w:pPr>
        <w:ind w:left="3443" w:hanging="510"/>
      </w:pPr>
      <w:rPr>
        <w:rFonts w:hint="default"/>
        <w:lang w:val="en-US" w:eastAsia="en-US" w:bidi="ar-SA"/>
      </w:rPr>
    </w:lvl>
    <w:lvl w:ilvl="6" w:tplc="10AE5B40">
      <w:numFmt w:val="bullet"/>
      <w:lvlText w:val="•"/>
      <w:lvlJc w:val="left"/>
      <w:pPr>
        <w:ind w:left="3999" w:hanging="510"/>
      </w:pPr>
      <w:rPr>
        <w:rFonts w:hint="default"/>
        <w:lang w:val="en-US" w:eastAsia="en-US" w:bidi="ar-SA"/>
      </w:rPr>
    </w:lvl>
    <w:lvl w:ilvl="7" w:tplc="0FEC4DF8">
      <w:numFmt w:val="bullet"/>
      <w:lvlText w:val="•"/>
      <w:lvlJc w:val="left"/>
      <w:pPr>
        <w:ind w:left="4556" w:hanging="510"/>
      </w:pPr>
      <w:rPr>
        <w:rFonts w:hint="default"/>
        <w:lang w:val="en-US" w:eastAsia="en-US" w:bidi="ar-SA"/>
      </w:rPr>
    </w:lvl>
    <w:lvl w:ilvl="8" w:tplc="903E0EEE">
      <w:numFmt w:val="bullet"/>
      <w:lvlText w:val="•"/>
      <w:lvlJc w:val="left"/>
      <w:pPr>
        <w:ind w:left="5112" w:hanging="510"/>
      </w:pPr>
      <w:rPr>
        <w:rFonts w:hint="default"/>
        <w:lang w:val="en-US" w:eastAsia="en-US" w:bidi="ar-SA"/>
      </w:rPr>
    </w:lvl>
  </w:abstractNum>
  <w:abstractNum w:abstractNumId="70" w15:restartNumberingAfterBreak="0">
    <w:nsid w:val="703D2FB3"/>
    <w:multiLevelType w:val="hybridMultilevel"/>
    <w:tmpl w:val="683427C6"/>
    <w:lvl w:ilvl="0" w:tplc="5C082FF4">
      <w:numFmt w:val="bullet"/>
      <w:lvlText w:val="•"/>
      <w:lvlJc w:val="left"/>
      <w:pPr>
        <w:ind w:left="652" w:hanging="510"/>
      </w:pPr>
      <w:rPr>
        <w:rFonts w:ascii="Tahoma" w:eastAsia="Tahoma" w:hAnsi="Tahoma" w:cs="Tahoma" w:hint="default"/>
        <w:w w:val="127"/>
        <w:sz w:val="20"/>
        <w:szCs w:val="20"/>
        <w:lang w:val="en-US" w:eastAsia="en-US" w:bidi="ar-SA"/>
      </w:rPr>
    </w:lvl>
    <w:lvl w:ilvl="1" w:tplc="041E3A1E">
      <w:numFmt w:val="bullet"/>
      <w:lvlText w:val="•"/>
      <w:lvlJc w:val="left"/>
      <w:pPr>
        <w:ind w:left="1216" w:hanging="510"/>
      </w:pPr>
      <w:rPr>
        <w:rFonts w:hint="default"/>
        <w:lang w:val="en-US" w:eastAsia="en-US" w:bidi="ar-SA"/>
      </w:rPr>
    </w:lvl>
    <w:lvl w:ilvl="2" w:tplc="E7EABF62">
      <w:numFmt w:val="bullet"/>
      <w:lvlText w:val="•"/>
      <w:lvlJc w:val="left"/>
      <w:pPr>
        <w:ind w:left="1773" w:hanging="510"/>
      </w:pPr>
      <w:rPr>
        <w:rFonts w:hint="default"/>
        <w:lang w:val="en-US" w:eastAsia="en-US" w:bidi="ar-SA"/>
      </w:rPr>
    </w:lvl>
    <w:lvl w:ilvl="3" w:tplc="C7C459A0">
      <w:numFmt w:val="bullet"/>
      <w:lvlText w:val="•"/>
      <w:lvlJc w:val="left"/>
      <w:pPr>
        <w:ind w:left="2329" w:hanging="510"/>
      </w:pPr>
      <w:rPr>
        <w:rFonts w:hint="default"/>
        <w:lang w:val="en-US" w:eastAsia="en-US" w:bidi="ar-SA"/>
      </w:rPr>
    </w:lvl>
    <w:lvl w:ilvl="4" w:tplc="C24697A4">
      <w:numFmt w:val="bullet"/>
      <w:lvlText w:val="•"/>
      <w:lvlJc w:val="left"/>
      <w:pPr>
        <w:ind w:left="2886" w:hanging="510"/>
      </w:pPr>
      <w:rPr>
        <w:rFonts w:hint="default"/>
        <w:lang w:val="en-US" w:eastAsia="en-US" w:bidi="ar-SA"/>
      </w:rPr>
    </w:lvl>
    <w:lvl w:ilvl="5" w:tplc="1B781B56">
      <w:numFmt w:val="bullet"/>
      <w:lvlText w:val="•"/>
      <w:lvlJc w:val="left"/>
      <w:pPr>
        <w:ind w:left="3443" w:hanging="510"/>
      </w:pPr>
      <w:rPr>
        <w:rFonts w:hint="default"/>
        <w:lang w:val="en-US" w:eastAsia="en-US" w:bidi="ar-SA"/>
      </w:rPr>
    </w:lvl>
    <w:lvl w:ilvl="6" w:tplc="FBE29BC0">
      <w:numFmt w:val="bullet"/>
      <w:lvlText w:val="•"/>
      <w:lvlJc w:val="left"/>
      <w:pPr>
        <w:ind w:left="3999" w:hanging="510"/>
      </w:pPr>
      <w:rPr>
        <w:rFonts w:hint="default"/>
        <w:lang w:val="en-US" w:eastAsia="en-US" w:bidi="ar-SA"/>
      </w:rPr>
    </w:lvl>
    <w:lvl w:ilvl="7" w:tplc="7D3870AC">
      <w:numFmt w:val="bullet"/>
      <w:lvlText w:val="•"/>
      <w:lvlJc w:val="left"/>
      <w:pPr>
        <w:ind w:left="4556" w:hanging="510"/>
      </w:pPr>
      <w:rPr>
        <w:rFonts w:hint="default"/>
        <w:lang w:val="en-US" w:eastAsia="en-US" w:bidi="ar-SA"/>
      </w:rPr>
    </w:lvl>
    <w:lvl w:ilvl="8" w:tplc="05E0C5A2">
      <w:numFmt w:val="bullet"/>
      <w:lvlText w:val="•"/>
      <w:lvlJc w:val="left"/>
      <w:pPr>
        <w:ind w:left="5112" w:hanging="510"/>
      </w:pPr>
      <w:rPr>
        <w:rFonts w:hint="default"/>
        <w:lang w:val="en-US" w:eastAsia="en-US" w:bidi="ar-SA"/>
      </w:rPr>
    </w:lvl>
  </w:abstractNum>
  <w:abstractNum w:abstractNumId="71" w15:restartNumberingAfterBreak="0">
    <w:nsid w:val="70D202E1"/>
    <w:multiLevelType w:val="hybridMultilevel"/>
    <w:tmpl w:val="45706326"/>
    <w:lvl w:ilvl="0" w:tplc="2B9E944C">
      <w:numFmt w:val="bullet"/>
      <w:lvlText w:val="•"/>
      <w:lvlJc w:val="left"/>
      <w:pPr>
        <w:ind w:left="653" w:hanging="510"/>
      </w:pPr>
      <w:rPr>
        <w:rFonts w:ascii="Tahoma" w:eastAsia="Tahoma" w:hAnsi="Tahoma" w:cs="Tahoma" w:hint="default"/>
        <w:w w:val="127"/>
        <w:sz w:val="20"/>
        <w:szCs w:val="20"/>
        <w:lang w:val="en-US" w:eastAsia="en-US" w:bidi="ar-SA"/>
      </w:rPr>
    </w:lvl>
    <w:lvl w:ilvl="1" w:tplc="AD7297BA">
      <w:numFmt w:val="bullet"/>
      <w:lvlText w:val="•"/>
      <w:lvlJc w:val="left"/>
      <w:pPr>
        <w:ind w:left="1216" w:hanging="510"/>
      </w:pPr>
      <w:rPr>
        <w:rFonts w:hint="default"/>
        <w:lang w:val="en-US" w:eastAsia="en-US" w:bidi="ar-SA"/>
      </w:rPr>
    </w:lvl>
    <w:lvl w:ilvl="2" w:tplc="219CBAD2">
      <w:numFmt w:val="bullet"/>
      <w:lvlText w:val="•"/>
      <w:lvlJc w:val="left"/>
      <w:pPr>
        <w:ind w:left="1773" w:hanging="510"/>
      </w:pPr>
      <w:rPr>
        <w:rFonts w:hint="default"/>
        <w:lang w:val="en-US" w:eastAsia="en-US" w:bidi="ar-SA"/>
      </w:rPr>
    </w:lvl>
    <w:lvl w:ilvl="3" w:tplc="8B2A6C3A">
      <w:numFmt w:val="bullet"/>
      <w:lvlText w:val="•"/>
      <w:lvlJc w:val="left"/>
      <w:pPr>
        <w:ind w:left="2329" w:hanging="510"/>
      </w:pPr>
      <w:rPr>
        <w:rFonts w:hint="default"/>
        <w:lang w:val="en-US" w:eastAsia="en-US" w:bidi="ar-SA"/>
      </w:rPr>
    </w:lvl>
    <w:lvl w:ilvl="4" w:tplc="87AC6A24">
      <w:numFmt w:val="bullet"/>
      <w:lvlText w:val="•"/>
      <w:lvlJc w:val="left"/>
      <w:pPr>
        <w:ind w:left="2886" w:hanging="510"/>
      </w:pPr>
      <w:rPr>
        <w:rFonts w:hint="default"/>
        <w:lang w:val="en-US" w:eastAsia="en-US" w:bidi="ar-SA"/>
      </w:rPr>
    </w:lvl>
    <w:lvl w:ilvl="5" w:tplc="48AEA744">
      <w:numFmt w:val="bullet"/>
      <w:lvlText w:val="•"/>
      <w:lvlJc w:val="left"/>
      <w:pPr>
        <w:ind w:left="3443" w:hanging="510"/>
      </w:pPr>
      <w:rPr>
        <w:rFonts w:hint="default"/>
        <w:lang w:val="en-US" w:eastAsia="en-US" w:bidi="ar-SA"/>
      </w:rPr>
    </w:lvl>
    <w:lvl w:ilvl="6" w:tplc="6C7EA830">
      <w:numFmt w:val="bullet"/>
      <w:lvlText w:val="•"/>
      <w:lvlJc w:val="left"/>
      <w:pPr>
        <w:ind w:left="3999" w:hanging="510"/>
      </w:pPr>
      <w:rPr>
        <w:rFonts w:hint="default"/>
        <w:lang w:val="en-US" w:eastAsia="en-US" w:bidi="ar-SA"/>
      </w:rPr>
    </w:lvl>
    <w:lvl w:ilvl="7" w:tplc="CE787D84">
      <w:numFmt w:val="bullet"/>
      <w:lvlText w:val="•"/>
      <w:lvlJc w:val="left"/>
      <w:pPr>
        <w:ind w:left="4556" w:hanging="510"/>
      </w:pPr>
      <w:rPr>
        <w:rFonts w:hint="default"/>
        <w:lang w:val="en-US" w:eastAsia="en-US" w:bidi="ar-SA"/>
      </w:rPr>
    </w:lvl>
    <w:lvl w:ilvl="8" w:tplc="B52CD1D6">
      <w:numFmt w:val="bullet"/>
      <w:lvlText w:val="•"/>
      <w:lvlJc w:val="left"/>
      <w:pPr>
        <w:ind w:left="5112" w:hanging="510"/>
      </w:pPr>
      <w:rPr>
        <w:rFonts w:hint="default"/>
        <w:lang w:val="en-US" w:eastAsia="en-US" w:bidi="ar-SA"/>
      </w:rPr>
    </w:lvl>
  </w:abstractNum>
  <w:abstractNum w:abstractNumId="72" w15:restartNumberingAfterBreak="0">
    <w:nsid w:val="73AC550F"/>
    <w:multiLevelType w:val="hybridMultilevel"/>
    <w:tmpl w:val="D75A280A"/>
    <w:lvl w:ilvl="0" w:tplc="5B14993E">
      <w:numFmt w:val="bullet"/>
      <w:lvlText w:val="•"/>
      <w:lvlJc w:val="left"/>
      <w:pPr>
        <w:ind w:left="652" w:hanging="510"/>
      </w:pPr>
      <w:rPr>
        <w:rFonts w:ascii="Tahoma" w:eastAsia="Tahoma" w:hAnsi="Tahoma" w:cs="Tahoma" w:hint="default"/>
        <w:w w:val="127"/>
        <w:sz w:val="20"/>
        <w:szCs w:val="20"/>
        <w:lang w:val="en-US" w:eastAsia="en-US" w:bidi="ar-SA"/>
      </w:rPr>
    </w:lvl>
    <w:lvl w:ilvl="1" w:tplc="57FE0A2C">
      <w:numFmt w:val="bullet"/>
      <w:lvlText w:val="•"/>
      <w:lvlJc w:val="left"/>
      <w:pPr>
        <w:ind w:left="1216" w:hanging="510"/>
      </w:pPr>
      <w:rPr>
        <w:rFonts w:hint="default"/>
        <w:lang w:val="en-US" w:eastAsia="en-US" w:bidi="ar-SA"/>
      </w:rPr>
    </w:lvl>
    <w:lvl w:ilvl="2" w:tplc="78E676E8">
      <w:numFmt w:val="bullet"/>
      <w:lvlText w:val="•"/>
      <w:lvlJc w:val="left"/>
      <w:pPr>
        <w:ind w:left="1773" w:hanging="510"/>
      </w:pPr>
      <w:rPr>
        <w:rFonts w:hint="default"/>
        <w:lang w:val="en-US" w:eastAsia="en-US" w:bidi="ar-SA"/>
      </w:rPr>
    </w:lvl>
    <w:lvl w:ilvl="3" w:tplc="2B6879E4">
      <w:numFmt w:val="bullet"/>
      <w:lvlText w:val="•"/>
      <w:lvlJc w:val="left"/>
      <w:pPr>
        <w:ind w:left="2329" w:hanging="510"/>
      </w:pPr>
      <w:rPr>
        <w:rFonts w:hint="default"/>
        <w:lang w:val="en-US" w:eastAsia="en-US" w:bidi="ar-SA"/>
      </w:rPr>
    </w:lvl>
    <w:lvl w:ilvl="4" w:tplc="BF40A202">
      <w:numFmt w:val="bullet"/>
      <w:lvlText w:val="•"/>
      <w:lvlJc w:val="left"/>
      <w:pPr>
        <w:ind w:left="2886" w:hanging="510"/>
      </w:pPr>
      <w:rPr>
        <w:rFonts w:hint="default"/>
        <w:lang w:val="en-US" w:eastAsia="en-US" w:bidi="ar-SA"/>
      </w:rPr>
    </w:lvl>
    <w:lvl w:ilvl="5" w:tplc="A2E231DE">
      <w:numFmt w:val="bullet"/>
      <w:lvlText w:val="•"/>
      <w:lvlJc w:val="left"/>
      <w:pPr>
        <w:ind w:left="3443" w:hanging="510"/>
      </w:pPr>
      <w:rPr>
        <w:rFonts w:hint="default"/>
        <w:lang w:val="en-US" w:eastAsia="en-US" w:bidi="ar-SA"/>
      </w:rPr>
    </w:lvl>
    <w:lvl w:ilvl="6" w:tplc="883E1DAE">
      <w:numFmt w:val="bullet"/>
      <w:lvlText w:val="•"/>
      <w:lvlJc w:val="left"/>
      <w:pPr>
        <w:ind w:left="3999" w:hanging="510"/>
      </w:pPr>
      <w:rPr>
        <w:rFonts w:hint="default"/>
        <w:lang w:val="en-US" w:eastAsia="en-US" w:bidi="ar-SA"/>
      </w:rPr>
    </w:lvl>
    <w:lvl w:ilvl="7" w:tplc="11D67A92">
      <w:numFmt w:val="bullet"/>
      <w:lvlText w:val="•"/>
      <w:lvlJc w:val="left"/>
      <w:pPr>
        <w:ind w:left="4556" w:hanging="510"/>
      </w:pPr>
      <w:rPr>
        <w:rFonts w:hint="default"/>
        <w:lang w:val="en-US" w:eastAsia="en-US" w:bidi="ar-SA"/>
      </w:rPr>
    </w:lvl>
    <w:lvl w:ilvl="8" w:tplc="9C3C3AB8">
      <w:numFmt w:val="bullet"/>
      <w:lvlText w:val="•"/>
      <w:lvlJc w:val="left"/>
      <w:pPr>
        <w:ind w:left="5112" w:hanging="510"/>
      </w:pPr>
      <w:rPr>
        <w:rFonts w:hint="default"/>
        <w:lang w:val="en-US" w:eastAsia="en-US" w:bidi="ar-SA"/>
      </w:rPr>
    </w:lvl>
  </w:abstractNum>
  <w:abstractNum w:abstractNumId="73" w15:restartNumberingAfterBreak="0">
    <w:nsid w:val="740D7362"/>
    <w:multiLevelType w:val="hybridMultilevel"/>
    <w:tmpl w:val="6D4C897E"/>
    <w:lvl w:ilvl="0" w:tplc="3D7AFA8E">
      <w:numFmt w:val="bullet"/>
      <w:lvlText w:val="•"/>
      <w:lvlJc w:val="left"/>
      <w:pPr>
        <w:ind w:left="652" w:hanging="510"/>
      </w:pPr>
      <w:rPr>
        <w:rFonts w:ascii="Tahoma" w:eastAsia="Tahoma" w:hAnsi="Tahoma" w:cs="Tahoma" w:hint="default"/>
        <w:w w:val="127"/>
        <w:sz w:val="20"/>
        <w:szCs w:val="20"/>
        <w:lang w:val="en-US" w:eastAsia="en-US" w:bidi="ar-SA"/>
      </w:rPr>
    </w:lvl>
    <w:lvl w:ilvl="1" w:tplc="BDD0830E">
      <w:numFmt w:val="bullet"/>
      <w:lvlText w:val="•"/>
      <w:lvlJc w:val="left"/>
      <w:pPr>
        <w:ind w:left="1216" w:hanging="510"/>
      </w:pPr>
      <w:rPr>
        <w:rFonts w:hint="default"/>
        <w:lang w:val="en-US" w:eastAsia="en-US" w:bidi="ar-SA"/>
      </w:rPr>
    </w:lvl>
    <w:lvl w:ilvl="2" w:tplc="1806F342">
      <w:numFmt w:val="bullet"/>
      <w:lvlText w:val="•"/>
      <w:lvlJc w:val="left"/>
      <w:pPr>
        <w:ind w:left="1773" w:hanging="510"/>
      </w:pPr>
      <w:rPr>
        <w:rFonts w:hint="default"/>
        <w:lang w:val="en-US" w:eastAsia="en-US" w:bidi="ar-SA"/>
      </w:rPr>
    </w:lvl>
    <w:lvl w:ilvl="3" w:tplc="F420F12C">
      <w:numFmt w:val="bullet"/>
      <w:lvlText w:val="•"/>
      <w:lvlJc w:val="left"/>
      <w:pPr>
        <w:ind w:left="2329" w:hanging="510"/>
      </w:pPr>
      <w:rPr>
        <w:rFonts w:hint="default"/>
        <w:lang w:val="en-US" w:eastAsia="en-US" w:bidi="ar-SA"/>
      </w:rPr>
    </w:lvl>
    <w:lvl w:ilvl="4" w:tplc="AFFE142A">
      <w:numFmt w:val="bullet"/>
      <w:lvlText w:val="•"/>
      <w:lvlJc w:val="left"/>
      <w:pPr>
        <w:ind w:left="2886" w:hanging="510"/>
      </w:pPr>
      <w:rPr>
        <w:rFonts w:hint="default"/>
        <w:lang w:val="en-US" w:eastAsia="en-US" w:bidi="ar-SA"/>
      </w:rPr>
    </w:lvl>
    <w:lvl w:ilvl="5" w:tplc="F906F7C0">
      <w:numFmt w:val="bullet"/>
      <w:lvlText w:val="•"/>
      <w:lvlJc w:val="left"/>
      <w:pPr>
        <w:ind w:left="3443" w:hanging="510"/>
      </w:pPr>
      <w:rPr>
        <w:rFonts w:hint="default"/>
        <w:lang w:val="en-US" w:eastAsia="en-US" w:bidi="ar-SA"/>
      </w:rPr>
    </w:lvl>
    <w:lvl w:ilvl="6" w:tplc="4A9489C8">
      <w:numFmt w:val="bullet"/>
      <w:lvlText w:val="•"/>
      <w:lvlJc w:val="left"/>
      <w:pPr>
        <w:ind w:left="3999" w:hanging="510"/>
      </w:pPr>
      <w:rPr>
        <w:rFonts w:hint="default"/>
        <w:lang w:val="en-US" w:eastAsia="en-US" w:bidi="ar-SA"/>
      </w:rPr>
    </w:lvl>
    <w:lvl w:ilvl="7" w:tplc="660E93FC">
      <w:numFmt w:val="bullet"/>
      <w:lvlText w:val="•"/>
      <w:lvlJc w:val="left"/>
      <w:pPr>
        <w:ind w:left="4556" w:hanging="510"/>
      </w:pPr>
      <w:rPr>
        <w:rFonts w:hint="default"/>
        <w:lang w:val="en-US" w:eastAsia="en-US" w:bidi="ar-SA"/>
      </w:rPr>
    </w:lvl>
    <w:lvl w:ilvl="8" w:tplc="CF64D7C4">
      <w:numFmt w:val="bullet"/>
      <w:lvlText w:val="•"/>
      <w:lvlJc w:val="left"/>
      <w:pPr>
        <w:ind w:left="5112" w:hanging="510"/>
      </w:pPr>
      <w:rPr>
        <w:rFonts w:hint="default"/>
        <w:lang w:val="en-US" w:eastAsia="en-US" w:bidi="ar-SA"/>
      </w:rPr>
    </w:lvl>
  </w:abstractNum>
  <w:abstractNum w:abstractNumId="74" w15:restartNumberingAfterBreak="0">
    <w:nsid w:val="76696478"/>
    <w:multiLevelType w:val="hybridMultilevel"/>
    <w:tmpl w:val="1EE21DAA"/>
    <w:lvl w:ilvl="0" w:tplc="80E8DFFA">
      <w:numFmt w:val="bullet"/>
      <w:lvlText w:val="•"/>
      <w:lvlJc w:val="left"/>
      <w:pPr>
        <w:ind w:left="652" w:hanging="510"/>
      </w:pPr>
      <w:rPr>
        <w:rFonts w:ascii="Tahoma" w:eastAsia="Tahoma" w:hAnsi="Tahoma" w:cs="Tahoma" w:hint="default"/>
        <w:w w:val="127"/>
        <w:sz w:val="20"/>
        <w:szCs w:val="20"/>
        <w:lang w:val="en-US" w:eastAsia="en-US" w:bidi="ar-SA"/>
      </w:rPr>
    </w:lvl>
    <w:lvl w:ilvl="1" w:tplc="F8B021B6">
      <w:numFmt w:val="bullet"/>
      <w:lvlText w:val="•"/>
      <w:lvlJc w:val="left"/>
      <w:pPr>
        <w:ind w:left="1216" w:hanging="510"/>
      </w:pPr>
      <w:rPr>
        <w:rFonts w:hint="default"/>
        <w:lang w:val="en-US" w:eastAsia="en-US" w:bidi="ar-SA"/>
      </w:rPr>
    </w:lvl>
    <w:lvl w:ilvl="2" w:tplc="A6860C6A">
      <w:numFmt w:val="bullet"/>
      <w:lvlText w:val="•"/>
      <w:lvlJc w:val="left"/>
      <w:pPr>
        <w:ind w:left="1773" w:hanging="510"/>
      </w:pPr>
      <w:rPr>
        <w:rFonts w:hint="default"/>
        <w:lang w:val="en-US" w:eastAsia="en-US" w:bidi="ar-SA"/>
      </w:rPr>
    </w:lvl>
    <w:lvl w:ilvl="3" w:tplc="9842C38C">
      <w:numFmt w:val="bullet"/>
      <w:lvlText w:val="•"/>
      <w:lvlJc w:val="left"/>
      <w:pPr>
        <w:ind w:left="2329" w:hanging="510"/>
      </w:pPr>
      <w:rPr>
        <w:rFonts w:hint="default"/>
        <w:lang w:val="en-US" w:eastAsia="en-US" w:bidi="ar-SA"/>
      </w:rPr>
    </w:lvl>
    <w:lvl w:ilvl="4" w:tplc="8236F1B6">
      <w:numFmt w:val="bullet"/>
      <w:lvlText w:val="•"/>
      <w:lvlJc w:val="left"/>
      <w:pPr>
        <w:ind w:left="2886" w:hanging="510"/>
      </w:pPr>
      <w:rPr>
        <w:rFonts w:hint="default"/>
        <w:lang w:val="en-US" w:eastAsia="en-US" w:bidi="ar-SA"/>
      </w:rPr>
    </w:lvl>
    <w:lvl w:ilvl="5" w:tplc="976CB05E">
      <w:numFmt w:val="bullet"/>
      <w:lvlText w:val="•"/>
      <w:lvlJc w:val="left"/>
      <w:pPr>
        <w:ind w:left="3443" w:hanging="510"/>
      </w:pPr>
      <w:rPr>
        <w:rFonts w:hint="default"/>
        <w:lang w:val="en-US" w:eastAsia="en-US" w:bidi="ar-SA"/>
      </w:rPr>
    </w:lvl>
    <w:lvl w:ilvl="6" w:tplc="9E269200">
      <w:numFmt w:val="bullet"/>
      <w:lvlText w:val="•"/>
      <w:lvlJc w:val="left"/>
      <w:pPr>
        <w:ind w:left="3999" w:hanging="510"/>
      </w:pPr>
      <w:rPr>
        <w:rFonts w:hint="default"/>
        <w:lang w:val="en-US" w:eastAsia="en-US" w:bidi="ar-SA"/>
      </w:rPr>
    </w:lvl>
    <w:lvl w:ilvl="7" w:tplc="B3D6AD84">
      <w:numFmt w:val="bullet"/>
      <w:lvlText w:val="•"/>
      <w:lvlJc w:val="left"/>
      <w:pPr>
        <w:ind w:left="4556" w:hanging="510"/>
      </w:pPr>
      <w:rPr>
        <w:rFonts w:hint="default"/>
        <w:lang w:val="en-US" w:eastAsia="en-US" w:bidi="ar-SA"/>
      </w:rPr>
    </w:lvl>
    <w:lvl w:ilvl="8" w:tplc="3426FE54">
      <w:numFmt w:val="bullet"/>
      <w:lvlText w:val="•"/>
      <w:lvlJc w:val="left"/>
      <w:pPr>
        <w:ind w:left="5112" w:hanging="510"/>
      </w:pPr>
      <w:rPr>
        <w:rFonts w:hint="default"/>
        <w:lang w:val="en-US" w:eastAsia="en-US" w:bidi="ar-SA"/>
      </w:rPr>
    </w:lvl>
  </w:abstractNum>
  <w:abstractNum w:abstractNumId="75" w15:restartNumberingAfterBreak="0">
    <w:nsid w:val="79E87915"/>
    <w:multiLevelType w:val="hybridMultilevel"/>
    <w:tmpl w:val="EF8C4ECC"/>
    <w:lvl w:ilvl="0" w:tplc="71BE0314">
      <w:numFmt w:val="bullet"/>
      <w:lvlText w:val="•"/>
      <w:lvlJc w:val="left"/>
      <w:pPr>
        <w:ind w:left="654" w:hanging="510"/>
      </w:pPr>
      <w:rPr>
        <w:rFonts w:ascii="Tahoma" w:eastAsia="Tahoma" w:hAnsi="Tahoma" w:cs="Tahoma" w:hint="default"/>
        <w:w w:val="127"/>
        <w:sz w:val="20"/>
        <w:szCs w:val="20"/>
        <w:lang w:val="en-US" w:eastAsia="en-US" w:bidi="ar-SA"/>
      </w:rPr>
    </w:lvl>
    <w:lvl w:ilvl="1" w:tplc="8022FB3C">
      <w:numFmt w:val="bullet"/>
      <w:lvlText w:val="•"/>
      <w:lvlJc w:val="left"/>
      <w:pPr>
        <w:ind w:left="1216" w:hanging="510"/>
      </w:pPr>
      <w:rPr>
        <w:rFonts w:hint="default"/>
        <w:lang w:val="en-US" w:eastAsia="en-US" w:bidi="ar-SA"/>
      </w:rPr>
    </w:lvl>
    <w:lvl w:ilvl="2" w:tplc="F574FF50">
      <w:numFmt w:val="bullet"/>
      <w:lvlText w:val="•"/>
      <w:lvlJc w:val="left"/>
      <w:pPr>
        <w:ind w:left="1773" w:hanging="510"/>
      </w:pPr>
      <w:rPr>
        <w:rFonts w:hint="default"/>
        <w:lang w:val="en-US" w:eastAsia="en-US" w:bidi="ar-SA"/>
      </w:rPr>
    </w:lvl>
    <w:lvl w:ilvl="3" w:tplc="5C129F34">
      <w:numFmt w:val="bullet"/>
      <w:lvlText w:val="•"/>
      <w:lvlJc w:val="left"/>
      <w:pPr>
        <w:ind w:left="2329" w:hanging="510"/>
      </w:pPr>
      <w:rPr>
        <w:rFonts w:hint="default"/>
        <w:lang w:val="en-US" w:eastAsia="en-US" w:bidi="ar-SA"/>
      </w:rPr>
    </w:lvl>
    <w:lvl w:ilvl="4" w:tplc="2D8E170A">
      <w:numFmt w:val="bullet"/>
      <w:lvlText w:val="•"/>
      <w:lvlJc w:val="left"/>
      <w:pPr>
        <w:ind w:left="2886" w:hanging="510"/>
      </w:pPr>
      <w:rPr>
        <w:rFonts w:hint="default"/>
        <w:lang w:val="en-US" w:eastAsia="en-US" w:bidi="ar-SA"/>
      </w:rPr>
    </w:lvl>
    <w:lvl w:ilvl="5" w:tplc="41F24F32">
      <w:numFmt w:val="bullet"/>
      <w:lvlText w:val="•"/>
      <w:lvlJc w:val="left"/>
      <w:pPr>
        <w:ind w:left="3443" w:hanging="510"/>
      </w:pPr>
      <w:rPr>
        <w:rFonts w:hint="default"/>
        <w:lang w:val="en-US" w:eastAsia="en-US" w:bidi="ar-SA"/>
      </w:rPr>
    </w:lvl>
    <w:lvl w:ilvl="6" w:tplc="C1C06158">
      <w:numFmt w:val="bullet"/>
      <w:lvlText w:val="•"/>
      <w:lvlJc w:val="left"/>
      <w:pPr>
        <w:ind w:left="3999" w:hanging="510"/>
      </w:pPr>
      <w:rPr>
        <w:rFonts w:hint="default"/>
        <w:lang w:val="en-US" w:eastAsia="en-US" w:bidi="ar-SA"/>
      </w:rPr>
    </w:lvl>
    <w:lvl w:ilvl="7" w:tplc="F9B2E9CA">
      <w:numFmt w:val="bullet"/>
      <w:lvlText w:val="•"/>
      <w:lvlJc w:val="left"/>
      <w:pPr>
        <w:ind w:left="4556" w:hanging="510"/>
      </w:pPr>
      <w:rPr>
        <w:rFonts w:hint="default"/>
        <w:lang w:val="en-US" w:eastAsia="en-US" w:bidi="ar-SA"/>
      </w:rPr>
    </w:lvl>
    <w:lvl w:ilvl="8" w:tplc="AFB2DA7E">
      <w:numFmt w:val="bullet"/>
      <w:lvlText w:val="•"/>
      <w:lvlJc w:val="left"/>
      <w:pPr>
        <w:ind w:left="5112" w:hanging="510"/>
      </w:pPr>
      <w:rPr>
        <w:rFonts w:hint="default"/>
        <w:lang w:val="en-US" w:eastAsia="en-US" w:bidi="ar-SA"/>
      </w:rPr>
    </w:lvl>
  </w:abstractNum>
  <w:abstractNum w:abstractNumId="76" w15:restartNumberingAfterBreak="0">
    <w:nsid w:val="79F629E9"/>
    <w:multiLevelType w:val="hybridMultilevel"/>
    <w:tmpl w:val="1E027968"/>
    <w:lvl w:ilvl="0" w:tplc="EFF055FE">
      <w:numFmt w:val="bullet"/>
      <w:lvlText w:val="•"/>
      <w:lvlJc w:val="left"/>
      <w:pPr>
        <w:ind w:left="653" w:hanging="510"/>
      </w:pPr>
      <w:rPr>
        <w:rFonts w:ascii="Tahoma" w:eastAsia="Tahoma" w:hAnsi="Tahoma" w:cs="Tahoma" w:hint="default"/>
        <w:w w:val="127"/>
        <w:sz w:val="20"/>
        <w:szCs w:val="20"/>
        <w:lang w:val="en-US" w:eastAsia="en-US" w:bidi="ar-SA"/>
      </w:rPr>
    </w:lvl>
    <w:lvl w:ilvl="1" w:tplc="886C247E">
      <w:numFmt w:val="bullet"/>
      <w:lvlText w:val="•"/>
      <w:lvlJc w:val="left"/>
      <w:pPr>
        <w:ind w:left="1216" w:hanging="510"/>
      </w:pPr>
      <w:rPr>
        <w:rFonts w:hint="default"/>
        <w:lang w:val="en-US" w:eastAsia="en-US" w:bidi="ar-SA"/>
      </w:rPr>
    </w:lvl>
    <w:lvl w:ilvl="2" w:tplc="45D67B5E">
      <w:numFmt w:val="bullet"/>
      <w:lvlText w:val="•"/>
      <w:lvlJc w:val="left"/>
      <w:pPr>
        <w:ind w:left="1773" w:hanging="510"/>
      </w:pPr>
      <w:rPr>
        <w:rFonts w:hint="default"/>
        <w:lang w:val="en-US" w:eastAsia="en-US" w:bidi="ar-SA"/>
      </w:rPr>
    </w:lvl>
    <w:lvl w:ilvl="3" w:tplc="4FEC8CA0">
      <w:numFmt w:val="bullet"/>
      <w:lvlText w:val="•"/>
      <w:lvlJc w:val="left"/>
      <w:pPr>
        <w:ind w:left="2329" w:hanging="510"/>
      </w:pPr>
      <w:rPr>
        <w:rFonts w:hint="default"/>
        <w:lang w:val="en-US" w:eastAsia="en-US" w:bidi="ar-SA"/>
      </w:rPr>
    </w:lvl>
    <w:lvl w:ilvl="4" w:tplc="68B6AB1A">
      <w:numFmt w:val="bullet"/>
      <w:lvlText w:val="•"/>
      <w:lvlJc w:val="left"/>
      <w:pPr>
        <w:ind w:left="2886" w:hanging="510"/>
      </w:pPr>
      <w:rPr>
        <w:rFonts w:hint="default"/>
        <w:lang w:val="en-US" w:eastAsia="en-US" w:bidi="ar-SA"/>
      </w:rPr>
    </w:lvl>
    <w:lvl w:ilvl="5" w:tplc="97D2C37A">
      <w:numFmt w:val="bullet"/>
      <w:lvlText w:val="•"/>
      <w:lvlJc w:val="left"/>
      <w:pPr>
        <w:ind w:left="3443" w:hanging="510"/>
      </w:pPr>
      <w:rPr>
        <w:rFonts w:hint="default"/>
        <w:lang w:val="en-US" w:eastAsia="en-US" w:bidi="ar-SA"/>
      </w:rPr>
    </w:lvl>
    <w:lvl w:ilvl="6" w:tplc="D3D8B7BE">
      <w:numFmt w:val="bullet"/>
      <w:lvlText w:val="•"/>
      <w:lvlJc w:val="left"/>
      <w:pPr>
        <w:ind w:left="3999" w:hanging="510"/>
      </w:pPr>
      <w:rPr>
        <w:rFonts w:hint="default"/>
        <w:lang w:val="en-US" w:eastAsia="en-US" w:bidi="ar-SA"/>
      </w:rPr>
    </w:lvl>
    <w:lvl w:ilvl="7" w:tplc="9E361FA4">
      <w:numFmt w:val="bullet"/>
      <w:lvlText w:val="•"/>
      <w:lvlJc w:val="left"/>
      <w:pPr>
        <w:ind w:left="4556" w:hanging="510"/>
      </w:pPr>
      <w:rPr>
        <w:rFonts w:hint="default"/>
        <w:lang w:val="en-US" w:eastAsia="en-US" w:bidi="ar-SA"/>
      </w:rPr>
    </w:lvl>
    <w:lvl w:ilvl="8" w:tplc="62A6F5CC">
      <w:numFmt w:val="bullet"/>
      <w:lvlText w:val="•"/>
      <w:lvlJc w:val="left"/>
      <w:pPr>
        <w:ind w:left="5112" w:hanging="510"/>
      </w:pPr>
      <w:rPr>
        <w:rFonts w:hint="default"/>
        <w:lang w:val="en-US" w:eastAsia="en-US" w:bidi="ar-SA"/>
      </w:rPr>
    </w:lvl>
  </w:abstractNum>
  <w:abstractNum w:abstractNumId="77" w15:restartNumberingAfterBreak="0">
    <w:nsid w:val="7B511F28"/>
    <w:multiLevelType w:val="hybridMultilevel"/>
    <w:tmpl w:val="F8103960"/>
    <w:lvl w:ilvl="0" w:tplc="90E4EEA6">
      <w:numFmt w:val="bullet"/>
      <w:lvlText w:val="•"/>
      <w:lvlJc w:val="left"/>
      <w:pPr>
        <w:ind w:left="654" w:hanging="510"/>
      </w:pPr>
      <w:rPr>
        <w:rFonts w:ascii="Tahoma" w:eastAsia="Tahoma" w:hAnsi="Tahoma" w:cs="Tahoma" w:hint="default"/>
        <w:w w:val="127"/>
        <w:sz w:val="20"/>
        <w:szCs w:val="20"/>
        <w:lang w:val="en-US" w:eastAsia="en-US" w:bidi="ar-SA"/>
      </w:rPr>
    </w:lvl>
    <w:lvl w:ilvl="1" w:tplc="DED63C22">
      <w:numFmt w:val="bullet"/>
      <w:lvlText w:val="•"/>
      <w:lvlJc w:val="left"/>
      <w:pPr>
        <w:ind w:left="1216" w:hanging="510"/>
      </w:pPr>
      <w:rPr>
        <w:rFonts w:hint="default"/>
        <w:lang w:val="en-US" w:eastAsia="en-US" w:bidi="ar-SA"/>
      </w:rPr>
    </w:lvl>
    <w:lvl w:ilvl="2" w:tplc="4A6EC0EC">
      <w:numFmt w:val="bullet"/>
      <w:lvlText w:val="•"/>
      <w:lvlJc w:val="left"/>
      <w:pPr>
        <w:ind w:left="1773" w:hanging="510"/>
      </w:pPr>
      <w:rPr>
        <w:rFonts w:hint="default"/>
        <w:lang w:val="en-US" w:eastAsia="en-US" w:bidi="ar-SA"/>
      </w:rPr>
    </w:lvl>
    <w:lvl w:ilvl="3" w:tplc="A1CE0A48">
      <w:numFmt w:val="bullet"/>
      <w:lvlText w:val="•"/>
      <w:lvlJc w:val="left"/>
      <w:pPr>
        <w:ind w:left="2329" w:hanging="510"/>
      </w:pPr>
      <w:rPr>
        <w:rFonts w:hint="default"/>
        <w:lang w:val="en-US" w:eastAsia="en-US" w:bidi="ar-SA"/>
      </w:rPr>
    </w:lvl>
    <w:lvl w:ilvl="4" w:tplc="ECD8DCCE">
      <w:numFmt w:val="bullet"/>
      <w:lvlText w:val="•"/>
      <w:lvlJc w:val="left"/>
      <w:pPr>
        <w:ind w:left="2886" w:hanging="510"/>
      </w:pPr>
      <w:rPr>
        <w:rFonts w:hint="default"/>
        <w:lang w:val="en-US" w:eastAsia="en-US" w:bidi="ar-SA"/>
      </w:rPr>
    </w:lvl>
    <w:lvl w:ilvl="5" w:tplc="7E0C1996">
      <w:numFmt w:val="bullet"/>
      <w:lvlText w:val="•"/>
      <w:lvlJc w:val="left"/>
      <w:pPr>
        <w:ind w:left="3443" w:hanging="510"/>
      </w:pPr>
      <w:rPr>
        <w:rFonts w:hint="default"/>
        <w:lang w:val="en-US" w:eastAsia="en-US" w:bidi="ar-SA"/>
      </w:rPr>
    </w:lvl>
    <w:lvl w:ilvl="6" w:tplc="FB3A7000">
      <w:numFmt w:val="bullet"/>
      <w:lvlText w:val="•"/>
      <w:lvlJc w:val="left"/>
      <w:pPr>
        <w:ind w:left="3999" w:hanging="510"/>
      </w:pPr>
      <w:rPr>
        <w:rFonts w:hint="default"/>
        <w:lang w:val="en-US" w:eastAsia="en-US" w:bidi="ar-SA"/>
      </w:rPr>
    </w:lvl>
    <w:lvl w:ilvl="7" w:tplc="2058574A">
      <w:numFmt w:val="bullet"/>
      <w:lvlText w:val="•"/>
      <w:lvlJc w:val="left"/>
      <w:pPr>
        <w:ind w:left="4556" w:hanging="510"/>
      </w:pPr>
      <w:rPr>
        <w:rFonts w:hint="default"/>
        <w:lang w:val="en-US" w:eastAsia="en-US" w:bidi="ar-SA"/>
      </w:rPr>
    </w:lvl>
    <w:lvl w:ilvl="8" w:tplc="472A6B00">
      <w:numFmt w:val="bullet"/>
      <w:lvlText w:val="•"/>
      <w:lvlJc w:val="left"/>
      <w:pPr>
        <w:ind w:left="5112" w:hanging="510"/>
      </w:pPr>
      <w:rPr>
        <w:rFonts w:hint="default"/>
        <w:lang w:val="en-US" w:eastAsia="en-US" w:bidi="ar-SA"/>
      </w:rPr>
    </w:lvl>
  </w:abstractNum>
  <w:abstractNum w:abstractNumId="78" w15:restartNumberingAfterBreak="0">
    <w:nsid w:val="7C5352A1"/>
    <w:multiLevelType w:val="hybridMultilevel"/>
    <w:tmpl w:val="47923848"/>
    <w:lvl w:ilvl="0" w:tplc="A84ABD8C">
      <w:numFmt w:val="bullet"/>
      <w:lvlText w:val="•"/>
      <w:lvlJc w:val="left"/>
      <w:pPr>
        <w:ind w:left="652" w:hanging="510"/>
      </w:pPr>
      <w:rPr>
        <w:rFonts w:ascii="Tahoma" w:eastAsia="Tahoma" w:hAnsi="Tahoma" w:cs="Tahoma" w:hint="default"/>
        <w:w w:val="127"/>
        <w:sz w:val="20"/>
        <w:szCs w:val="20"/>
        <w:lang w:val="en-US" w:eastAsia="en-US" w:bidi="ar-SA"/>
      </w:rPr>
    </w:lvl>
    <w:lvl w:ilvl="1" w:tplc="59A80FE4">
      <w:numFmt w:val="bullet"/>
      <w:lvlText w:val="•"/>
      <w:lvlJc w:val="left"/>
      <w:pPr>
        <w:ind w:left="1216" w:hanging="510"/>
      </w:pPr>
      <w:rPr>
        <w:rFonts w:hint="default"/>
        <w:lang w:val="en-US" w:eastAsia="en-US" w:bidi="ar-SA"/>
      </w:rPr>
    </w:lvl>
    <w:lvl w:ilvl="2" w:tplc="F9EA3152">
      <w:numFmt w:val="bullet"/>
      <w:lvlText w:val="•"/>
      <w:lvlJc w:val="left"/>
      <w:pPr>
        <w:ind w:left="1773" w:hanging="510"/>
      </w:pPr>
      <w:rPr>
        <w:rFonts w:hint="default"/>
        <w:lang w:val="en-US" w:eastAsia="en-US" w:bidi="ar-SA"/>
      </w:rPr>
    </w:lvl>
    <w:lvl w:ilvl="3" w:tplc="A7F02B56">
      <w:numFmt w:val="bullet"/>
      <w:lvlText w:val="•"/>
      <w:lvlJc w:val="left"/>
      <w:pPr>
        <w:ind w:left="2329" w:hanging="510"/>
      </w:pPr>
      <w:rPr>
        <w:rFonts w:hint="default"/>
        <w:lang w:val="en-US" w:eastAsia="en-US" w:bidi="ar-SA"/>
      </w:rPr>
    </w:lvl>
    <w:lvl w:ilvl="4" w:tplc="DE54E9C2">
      <w:numFmt w:val="bullet"/>
      <w:lvlText w:val="•"/>
      <w:lvlJc w:val="left"/>
      <w:pPr>
        <w:ind w:left="2886" w:hanging="510"/>
      </w:pPr>
      <w:rPr>
        <w:rFonts w:hint="default"/>
        <w:lang w:val="en-US" w:eastAsia="en-US" w:bidi="ar-SA"/>
      </w:rPr>
    </w:lvl>
    <w:lvl w:ilvl="5" w:tplc="587AA8A2">
      <w:numFmt w:val="bullet"/>
      <w:lvlText w:val="•"/>
      <w:lvlJc w:val="left"/>
      <w:pPr>
        <w:ind w:left="3443" w:hanging="510"/>
      </w:pPr>
      <w:rPr>
        <w:rFonts w:hint="default"/>
        <w:lang w:val="en-US" w:eastAsia="en-US" w:bidi="ar-SA"/>
      </w:rPr>
    </w:lvl>
    <w:lvl w:ilvl="6" w:tplc="B9DCABF4">
      <w:numFmt w:val="bullet"/>
      <w:lvlText w:val="•"/>
      <w:lvlJc w:val="left"/>
      <w:pPr>
        <w:ind w:left="3999" w:hanging="510"/>
      </w:pPr>
      <w:rPr>
        <w:rFonts w:hint="default"/>
        <w:lang w:val="en-US" w:eastAsia="en-US" w:bidi="ar-SA"/>
      </w:rPr>
    </w:lvl>
    <w:lvl w:ilvl="7" w:tplc="64DA7584">
      <w:numFmt w:val="bullet"/>
      <w:lvlText w:val="•"/>
      <w:lvlJc w:val="left"/>
      <w:pPr>
        <w:ind w:left="4556" w:hanging="510"/>
      </w:pPr>
      <w:rPr>
        <w:rFonts w:hint="default"/>
        <w:lang w:val="en-US" w:eastAsia="en-US" w:bidi="ar-SA"/>
      </w:rPr>
    </w:lvl>
    <w:lvl w:ilvl="8" w:tplc="D36428C4">
      <w:numFmt w:val="bullet"/>
      <w:lvlText w:val="•"/>
      <w:lvlJc w:val="left"/>
      <w:pPr>
        <w:ind w:left="5112" w:hanging="510"/>
      </w:pPr>
      <w:rPr>
        <w:rFonts w:hint="default"/>
        <w:lang w:val="en-US" w:eastAsia="en-US" w:bidi="ar-SA"/>
      </w:rPr>
    </w:lvl>
  </w:abstractNum>
  <w:abstractNum w:abstractNumId="79" w15:restartNumberingAfterBreak="0">
    <w:nsid w:val="7EC40588"/>
    <w:multiLevelType w:val="hybridMultilevel"/>
    <w:tmpl w:val="E2DEFBB6"/>
    <w:lvl w:ilvl="0" w:tplc="3B6C28E4">
      <w:numFmt w:val="bullet"/>
      <w:lvlText w:val="•"/>
      <w:lvlJc w:val="left"/>
      <w:pPr>
        <w:ind w:left="652" w:hanging="510"/>
      </w:pPr>
      <w:rPr>
        <w:rFonts w:ascii="Tahoma" w:eastAsia="Tahoma" w:hAnsi="Tahoma" w:cs="Tahoma" w:hint="default"/>
        <w:w w:val="127"/>
        <w:sz w:val="20"/>
        <w:szCs w:val="20"/>
        <w:lang w:val="en-US" w:eastAsia="en-US" w:bidi="ar-SA"/>
      </w:rPr>
    </w:lvl>
    <w:lvl w:ilvl="1" w:tplc="257EC67C">
      <w:numFmt w:val="bullet"/>
      <w:lvlText w:val="•"/>
      <w:lvlJc w:val="left"/>
      <w:pPr>
        <w:ind w:left="1216" w:hanging="510"/>
      </w:pPr>
      <w:rPr>
        <w:rFonts w:hint="default"/>
        <w:lang w:val="en-US" w:eastAsia="en-US" w:bidi="ar-SA"/>
      </w:rPr>
    </w:lvl>
    <w:lvl w:ilvl="2" w:tplc="00F88A3E">
      <w:numFmt w:val="bullet"/>
      <w:lvlText w:val="•"/>
      <w:lvlJc w:val="left"/>
      <w:pPr>
        <w:ind w:left="1773" w:hanging="510"/>
      </w:pPr>
      <w:rPr>
        <w:rFonts w:hint="default"/>
        <w:lang w:val="en-US" w:eastAsia="en-US" w:bidi="ar-SA"/>
      </w:rPr>
    </w:lvl>
    <w:lvl w:ilvl="3" w:tplc="ECCE2830">
      <w:numFmt w:val="bullet"/>
      <w:lvlText w:val="•"/>
      <w:lvlJc w:val="left"/>
      <w:pPr>
        <w:ind w:left="2329" w:hanging="510"/>
      </w:pPr>
      <w:rPr>
        <w:rFonts w:hint="default"/>
        <w:lang w:val="en-US" w:eastAsia="en-US" w:bidi="ar-SA"/>
      </w:rPr>
    </w:lvl>
    <w:lvl w:ilvl="4" w:tplc="1576D05A">
      <w:numFmt w:val="bullet"/>
      <w:lvlText w:val="•"/>
      <w:lvlJc w:val="left"/>
      <w:pPr>
        <w:ind w:left="2886" w:hanging="510"/>
      </w:pPr>
      <w:rPr>
        <w:rFonts w:hint="default"/>
        <w:lang w:val="en-US" w:eastAsia="en-US" w:bidi="ar-SA"/>
      </w:rPr>
    </w:lvl>
    <w:lvl w:ilvl="5" w:tplc="8C4E2C84">
      <w:numFmt w:val="bullet"/>
      <w:lvlText w:val="•"/>
      <w:lvlJc w:val="left"/>
      <w:pPr>
        <w:ind w:left="3443" w:hanging="510"/>
      </w:pPr>
      <w:rPr>
        <w:rFonts w:hint="default"/>
        <w:lang w:val="en-US" w:eastAsia="en-US" w:bidi="ar-SA"/>
      </w:rPr>
    </w:lvl>
    <w:lvl w:ilvl="6" w:tplc="4D6A3BAA">
      <w:numFmt w:val="bullet"/>
      <w:lvlText w:val="•"/>
      <w:lvlJc w:val="left"/>
      <w:pPr>
        <w:ind w:left="3999" w:hanging="510"/>
      </w:pPr>
      <w:rPr>
        <w:rFonts w:hint="default"/>
        <w:lang w:val="en-US" w:eastAsia="en-US" w:bidi="ar-SA"/>
      </w:rPr>
    </w:lvl>
    <w:lvl w:ilvl="7" w:tplc="5BFA21F6">
      <w:numFmt w:val="bullet"/>
      <w:lvlText w:val="•"/>
      <w:lvlJc w:val="left"/>
      <w:pPr>
        <w:ind w:left="4556" w:hanging="510"/>
      </w:pPr>
      <w:rPr>
        <w:rFonts w:hint="default"/>
        <w:lang w:val="en-US" w:eastAsia="en-US" w:bidi="ar-SA"/>
      </w:rPr>
    </w:lvl>
    <w:lvl w:ilvl="8" w:tplc="65504C10">
      <w:numFmt w:val="bullet"/>
      <w:lvlText w:val="•"/>
      <w:lvlJc w:val="left"/>
      <w:pPr>
        <w:ind w:left="5112" w:hanging="510"/>
      </w:pPr>
      <w:rPr>
        <w:rFonts w:hint="default"/>
        <w:lang w:val="en-US" w:eastAsia="en-US" w:bidi="ar-SA"/>
      </w:rPr>
    </w:lvl>
  </w:abstractNum>
  <w:num w:numId="1">
    <w:abstractNumId w:val="46"/>
  </w:num>
  <w:num w:numId="2">
    <w:abstractNumId w:val="57"/>
  </w:num>
  <w:num w:numId="3">
    <w:abstractNumId w:val="42"/>
  </w:num>
  <w:num w:numId="4">
    <w:abstractNumId w:val="19"/>
  </w:num>
  <w:num w:numId="5">
    <w:abstractNumId w:val="63"/>
  </w:num>
  <w:num w:numId="6">
    <w:abstractNumId w:val="24"/>
  </w:num>
  <w:num w:numId="7">
    <w:abstractNumId w:val="35"/>
  </w:num>
  <w:num w:numId="8">
    <w:abstractNumId w:val="77"/>
  </w:num>
  <w:num w:numId="9">
    <w:abstractNumId w:val="26"/>
  </w:num>
  <w:num w:numId="10">
    <w:abstractNumId w:val="31"/>
  </w:num>
  <w:num w:numId="11">
    <w:abstractNumId w:val="75"/>
  </w:num>
  <w:num w:numId="12">
    <w:abstractNumId w:val="53"/>
  </w:num>
  <w:num w:numId="13">
    <w:abstractNumId w:val="15"/>
  </w:num>
  <w:num w:numId="14">
    <w:abstractNumId w:val="9"/>
  </w:num>
  <w:num w:numId="15">
    <w:abstractNumId w:val="6"/>
  </w:num>
  <w:num w:numId="16">
    <w:abstractNumId w:val="4"/>
  </w:num>
  <w:num w:numId="17">
    <w:abstractNumId w:val="25"/>
  </w:num>
  <w:num w:numId="18">
    <w:abstractNumId w:val="8"/>
  </w:num>
  <w:num w:numId="19">
    <w:abstractNumId w:val="33"/>
  </w:num>
  <w:num w:numId="20">
    <w:abstractNumId w:val="76"/>
  </w:num>
  <w:num w:numId="21">
    <w:abstractNumId w:val="21"/>
  </w:num>
  <w:num w:numId="22">
    <w:abstractNumId w:val="67"/>
  </w:num>
  <w:num w:numId="23">
    <w:abstractNumId w:val="50"/>
  </w:num>
  <w:num w:numId="24">
    <w:abstractNumId w:val="29"/>
  </w:num>
  <w:num w:numId="25">
    <w:abstractNumId w:val="64"/>
  </w:num>
  <w:num w:numId="26">
    <w:abstractNumId w:val="56"/>
  </w:num>
  <w:num w:numId="27">
    <w:abstractNumId w:val="61"/>
  </w:num>
  <w:num w:numId="28">
    <w:abstractNumId w:val="22"/>
  </w:num>
  <w:num w:numId="29">
    <w:abstractNumId w:val="51"/>
  </w:num>
  <w:num w:numId="30">
    <w:abstractNumId w:val="73"/>
  </w:num>
  <w:num w:numId="31">
    <w:abstractNumId w:val="5"/>
  </w:num>
  <w:num w:numId="32">
    <w:abstractNumId w:val="20"/>
  </w:num>
  <w:num w:numId="33">
    <w:abstractNumId w:val="40"/>
  </w:num>
  <w:num w:numId="34">
    <w:abstractNumId w:val="36"/>
  </w:num>
  <w:num w:numId="35">
    <w:abstractNumId w:val="45"/>
  </w:num>
  <w:num w:numId="36">
    <w:abstractNumId w:val="1"/>
  </w:num>
  <w:num w:numId="37">
    <w:abstractNumId w:val="2"/>
  </w:num>
  <w:num w:numId="38">
    <w:abstractNumId w:val="54"/>
  </w:num>
  <w:num w:numId="39">
    <w:abstractNumId w:val="52"/>
  </w:num>
  <w:num w:numId="40">
    <w:abstractNumId w:val="59"/>
  </w:num>
  <w:num w:numId="41">
    <w:abstractNumId w:val="68"/>
  </w:num>
  <w:num w:numId="42">
    <w:abstractNumId w:val="66"/>
  </w:num>
  <w:num w:numId="43">
    <w:abstractNumId w:val="38"/>
  </w:num>
  <w:num w:numId="44">
    <w:abstractNumId w:val="11"/>
  </w:num>
  <w:num w:numId="45">
    <w:abstractNumId w:val="12"/>
  </w:num>
  <w:num w:numId="46">
    <w:abstractNumId w:val="30"/>
  </w:num>
  <w:num w:numId="47">
    <w:abstractNumId w:val="44"/>
  </w:num>
  <w:num w:numId="48">
    <w:abstractNumId w:val="17"/>
  </w:num>
  <w:num w:numId="49">
    <w:abstractNumId w:val="70"/>
  </w:num>
  <w:num w:numId="50">
    <w:abstractNumId w:val="39"/>
  </w:num>
  <w:num w:numId="51">
    <w:abstractNumId w:val="74"/>
  </w:num>
  <w:num w:numId="52">
    <w:abstractNumId w:val="55"/>
  </w:num>
  <w:num w:numId="53">
    <w:abstractNumId w:val="16"/>
  </w:num>
  <w:num w:numId="54">
    <w:abstractNumId w:val="71"/>
  </w:num>
  <w:num w:numId="55">
    <w:abstractNumId w:val="49"/>
  </w:num>
  <w:num w:numId="56">
    <w:abstractNumId w:val="65"/>
  </w:num>
  <w:num w:numId="57">
    <w:abstractNumId w:val="0"/>
  </w:num>
  <w:num w:numId="58">
    <w:abstractNumId w:val="10"/>
  </w:num>
  <w:num w:numId="59">
    <w:abstractNumId w:val="78"/>
  </w:num>
  <w:num w:numId="60">
    <w:abstractNumId w:val="18"/>
  </w:num>
  <w:num w:numId="61">
    <w:abstractNumId w:val="72"/>
  </w:num>
  <w:num w:numId="62">
    <w:abstractNumId w:val="3"/>
  </w:num>
  <w:num w:numId="63">
    <w:abstractNumId w:val="79"/>
  </w:num>
  <w:num w:numId="64">
    <w:abstractNumId w:val="41"/>
  </w:num>
  <w:num w:numId="65">
    <w:abstractNumId w:val="28"/>
  </w:num>
  <w:num w:numId="66">
    <w:abstractNumId w:val="7"/>
  </w:num>
  <w:num w:numId="67">
    <w:abstractNumId w:val="37"/>
  </w:num>
  <w:num w:numId="68">
    <w:abstractNumId w:val="69"/>
  </w:num>
  <w:num w:numId="69">
    <w:abstractNumId w:val="13"/>
  </w:num>
  <w:num w:numId="70">
    <w:abstractNumId w:val="43"/>
  </w:num>
  <w:num w:numId="71">
    <w:abstractNumId w:val="27"/>
  </w:num>
  <w:num w:numId="72">
    <w:abstractNumId w:val="14"/>
  </w:num>
  <w:num w:numId="73">
    <w:abstractNumId w:val="32"/>
  </w:num>
  <w:num w:numId="74">
    <w:abstractNumId w:val="23"/>
  </w:num>
  <w:num w:numId="75">
    <w:abstractNumId w:val="60"/>
  </w:num>
  <w:num w:numId="76">
    <w:abstractNumId w:val="48"/>
  </w:num>
  <w:num w:numId="77">
    <w:abstractNumId w:val="58"/>
  </w:num>
  <w:num w:numId="78">
    <w:abstractNumId w:val="47"/>
  </w:num>
  <w:num w:numId="79">
    <w:abstractNumId w:val="62"/>
  </w:num>
  <w:num w:numId="80">
    <w:abstractNumId w:val="3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1F12"/>
    <w:rsid w:val="000A011E"/>
    <w:rsid w:val="000A02CE"/>
    <w:rsid w:val="000B4DCB"/>
    <w:rsid w:val="000F5EA2"/>
    <w:rsid w:val="001878A7"/>
    <w:rsid w:val="002361B4"/>
    <w:rsid w:val="002E6853"/>
    <w:rsid w:val="002E7E6F"/>
    <w:rsid w:val="00304361"/>
    <w:rsid w:val="003A35C6"/>
    <w:rsid w:val="00412EAF"/>
    <w:rsid w:val="00432FE2"/>
    <w:rsid w:val="004821B6"/>
    <w:rsid w:val="004A5ABA"/>
    <w:rsid w:val="00522CF1"/>
    <w:rsid w:val="005233FB"/>
    <w:rsid w:val="00551D47"/>
    <w:rsid w:val="005828E1"/>
    <w:rsid w:val="005E3DB2"/>
    <w:rsid w:val="00604EBB"/>
    <w:rsid w:val="0063154A"/>
    <w:rsid w:val="006B1F12"/>
    <w:rsid w:val="006D7DFC"/>
    <w:rsid w:val="006E614F"/>
    <w:rsid w:val="006E6E17"/>
    <w:rsid w:val="006F49E6"/>
    <w:rsid w:val="007075AB"/>
    <w:rsid w:val="0075266E"/>
    <w:rsid w:val="007C17BF"/>
    <w:rsid w:val="008864D0"/>
    <w:rsid w:val="008E06D9"/>
    <w:rsid w:val="008F4084"/>
    <w:rsid w:val="00904182"/>
    <w:rsid w:val="0095427D"/>
    <w:rsid w:val="009E08FD"/>
    <w:rsid w:val="009E241D"/>
    <w:rsid w:val="009E4169"/>
    <w:rsid w:val="00A04B1B"/>
    <w:rsid w:val="00A066D1"/>
    <w:rsid w:val="00A7546E"/>
    <w:rsid w:val="00AB7536"/>
    <w:rsid w:val="00B0654E"/>
    <w:rsid w:val="00B711F5"/>
    <w:rsid w:val="00C625C5"/>
    <w:rsid w:val="00D82101"/>
    <w:rsid w:val="00DB3714"/>
    <w:rsid w:val="00DE37C2"/>
    <w:rsid w:val="00E00F8A"/>
    <w:rsid w:val="00E3673F"/>
    <w:rsid w:val="00E66430"/>
    <w:rsid w:val="00E8512B"/>
    <w:rsid w:val="00ED6348"/>
    <w:rsid w:val="00EE5F76"/>
    <w:rsid w:val="00F16265"/>
    <w:rsid w:val="00F36E7B"/>
    <w:rsid w:val="00F426B6"/>
    <w:rsid w:val="00F64762"/>
    <w:rsid w:val="00FF7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5A5E136"/>
  <w15:chartTrackingRefBased/>
  <w15:docId w15:val="{F5E6139E-7F6B-47D2-B60F-3CF0455D9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5ABA"/>
    <w:pPr>
      <w:widowControl w:val="0"/>
      <w:autoSpaceDE w:val="0"/>
      <w:autoSpaceDN w:val="0"/>
      <w:spacing w:after="0" w:line="240" w:lineRule="auto"/>
      <w:ind w:left="273"/>
      <w:outlineLvl w:val="0"/>
    </w:pPr>
    <w:rPr>
      <w:rFonts w:ascii="Arial" w:eastAsia="Arial" w:hAnsi="Arial" w:cs="Arial"/>
      <w:b/>
      <w:bCs/>
      <w:sz w:val="44"/>
      <w:szCs w:val="44"/>
      <w:lang w:val="en-US"/>
    </w:rPr>
  </w:style>
  <w:style w:type="paragraph" w:styleId="Heading2">
    <w:name w:val="heading 2"/>
    <w:basedOn w:val="Normal"/>
    <w:link w:val="Heading2Char"/>
    <w:uiPriority w:val="9"/>
    <w:qFormat/>
    <w:rsid w:val="008E06D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5E3DB2"/>
    <w:pPr>
      <w:ind w:left="720"/>
      <w:contextualSpacing/>
    </w:pPr>
  </w:style>
  <w:style w:type="character" w:customStyle="1" w:styleId="Heading2Char">
    <w:name w:val="Heading 2 Char"/>
    <w:basedOn w:val="DefaultParagraphFont"/>
    <w:link w:val="Heading2"/>
    <w:uiPriority w:val="9"/>
    <w:rsid w:val="008E06D9"/>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8E06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06D9"/>
    <w:rPr>
      <w:b/>
      <w:bCs/>
    </w:rPr>
  </w:style>
  <w:style w:type="character" w:styleId="Hyperlink">
    <w:name w:val="Hyperlink"/>
    <w:basedOn w:val="DefaultParagraphFont"/>
    <w:uiPriority w:val="99"/>
    <w:semiHidden/>
    <w:unhideWhenUsed/>
    <w:rsid w:val="008E06D9"/>
    <w:rPr>
      <w:color w:val="0000FF"/>
      <w:u w:val="single"/>
    </w:rPr>
  </w:style>
  <w:style w:type="character" w:styleId="Emphasis">
    <w:name w:val="Emphasis"/>
    <w:basedOn w:val="DefaultParagraphFont"/>
    <w:uiPriority w:val="20"/>
    <w:qFormat/>
    <w:rsid w:val="008E06D9"/>
    <w:rPr>
      <w:i/>
      <w:iCs/>
    </w:rPr>
  </w:style>
  <w:style w:type="table" w:styleId="TableGrid">
    <w:name w:val="Table Grid"/>
    <w:basedOn w:val="TableNormal"/>
    <w:uiPriority w:val="59"/>
    <w:rsid w:val="00A066D1"/>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sid w:val="004A5ABA"/>
    <w:rPr>
      <w:rFonts w:ascii="Arial" w:eastAsia="Arial" w:hAnsi="Arial" w:cs="Arial"/>
      <w:b/>
      <w:bCs/>
      <w:sz w:val="44"/>
      <w:szCs w:val="44"/>
      <w:lang w:val="en-US"/>
    </w:rPr>
  </w:style>
  <w:style w:type="paragraph" w:styleId="BodyText">
    <w:name w:val="Body Text"/>
    <w:basedOn w:val="Normal"/>
    <w:link w:val="BodyTextChar"/>
    <w:uiPriority w:val="1"/>
    <w:qFormat/>
    <w:rsid w:val="004A5ABA"/>
    <w:pPr>
      <w:widowControl w:val="0"/>
      <w:autoSpaceDE w:val="0"/>
      <w:autoSpaceDN w:val="0"/>
      <w:spacing w:after="0" w:line="240" w:lineRule="auto"/>
    </w:pPr>
    <w:rPr>
      <w:rFonts w:ascii="Tahoma" w:eastAsia="Tahoma" w:hAnsi="Tahoma" w:cs="Tahoma"/>
      <w:sz w:val="24"/>
      <w:szCs w:val="24"/>
      <w:lang w:val="en-US"/>
    </w:rPr>
  </w:style>
  <w:style w:type="character" w:customStyle="1" w:styleId="BodyTextChar">
    <w:name w:val="Body Text Char"/>
    <w:basedOn w:val="DefaultParagraphFont"/>
    <w:link w:val="BodyText"/>
    <w:uiPriority w:val="1"/>
    <w:rsid w:val="004A5ABA"/>
    <w:rPr>
      <w:rFonts w:ascii="Tahoma" w:eastAsia="Tahoma" w:hAnsi="Tahoma" w:cs="Tahoma"/>
      <w:sz w:val="24"/>
      <w:szCs w:val="24"/>
      <w:lang w:val="en-US"/>
    </w:rPr>
  </w:style>
  <w:style w:type="paragraph" w:styleId="Title">
    <w:name w:val="Title"/>
    <w:basedOn w:val="Normal"/>
    <w:link w:val="TitleChar"/>
    <w:uiPriority w:val="10"/>
    <w:qFormat/>
    <w:rsid w:val="004A5ABA"/>
    <w:pPr>
      <w:widowControl w:val="0"/>
      <w:autoSpaceDE w:val="0"/>
      <w:autoSpaceDN w:val="0"/>
      <w:spacing w:before="90" w:after="0" w:line="240" w:lineRule="auto"/>
      <w:ind w:left="2687"/>
    </w:pPr>
    <w:rPr>
      <w:rFonts w:ascii="Arial MT" w:eastAsia="Arial MT" w:hAnsi="Arial MT" w:cs="Arial MT"/>
      <w:sz w:val="56"/>
      <w:szCs w:val="56"/>
      <w:lang w:val="en-US"/>
    </w:rPr>
  </w:style>
  <w:style w:type="character" w:customStyle="1" w:styleId="TitleChar">
    <w:name w:val="Title Char"/>
    <w:basedOn w:val="DefaultParagraphFont"/>
    <w:link w:val="Title"/>
    <w:uiPriority w:val="10"/>
    <w:rsid w:val="004A5ABA"/>
    <w:rPr>
      <w:rFonts w:ascii="Arial MT" w:eastAsia="Arial MT" w:hAnsi="Arial MT" w:cs="Arial MT"/>
      <w:sz w:val="56"/>
      <w:szCs w:val="56"/>
      <w:lang w:val="en-US"/>
    </w:rPr>
  </w:style>
  <w:style w:type="paragraph" w:customStyle="1" w:styleId="TableParagraph">
    <w:name w:val="Table Paragraph"/>
    <w:basedOn w:val="Normal"/>
    <w:uiPriority w:val="1"/>
    <w:qFormat/>
    <w:rsid w:val="004A5ABA"/>
    <w:pPr>
      <w:widowControl w:val="0"/>
      <w:autoSpaceDE w:val="0"/>
      <w:autoSpaceDN w:val="0"/>
      <w:spacing w:after="0" w:line="240" w:lineRule="auto"/>
    </w:pPr>
    <w:rPr>
      <w:rFonts w:ascii="Tahoma" w:eastAsia="Tahoma" w:hAnsi="Tahoma" w:cs="Tahoma"/>
      <w:lang w:val="en-US"/>
    </w:rPr>
  </w:style>
  <w:style w:type="paragraph" w:customStyle="1" w:styleId="paragraph">
    <w:name w:val="paragraph"/>
    <w:basedOn w:val="Normal"/>
    <w:rsid w:val="00522CF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22CF1"/>
  </w:style>
  <w:style w:type="character" w:customStyle="1" w:styleId="eop">
    <w:name w:val="eop"/>
    <w:basedOn w:val="DefaultParagraphFont"/>
    <w:rsid w:val="00522CF1"/>
  </w:style>
  <w:style w:type="paragraph" w:styleId="Header">
    <w:name w:val="header"/>
    <w:basedOn w:val="Normal"/>
    <w:link w:val="HeaderChar"/>
    <w:uiPriority w:val="99"/>
    <w:unhideWhenUsed/>
    <w:rsid w:val="00AB75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536"/>
  </w:style>
  <w:style w:type="paragraph" w:styleId="Footer">
    <w:name w:val="footer"/>
    <w:basedOn w:val="Normal"/>
    <w:link w:val="FooterChar"/>
    <w:uiPriority w:val="99"/>
    <w:unhideWhenUsed/>
    <w:rsid w:val="00AB75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536"/>
  </w:style>
  <w:style w:type="character" w:styleId="CommentReference">
    <w:name w:val="annotation reference"/>
    <w:basedOn w:val="DefaultParagraphFont"/>
    <w:uiPriority w:val="99"/>
    <w:semiHidden/>
    <w:unhideWhenUsed/>
    <w:rsid w:val="00C625C5"/>
    <w:rPr>
      <w:sz w:val="16"/>
      <w:szCs w:val="16"/>
    </w:rPr>
  </w:style>
  <w:style w:type="paragraph" w:styleId="CommentText">
    <w:name w:val="annotation text"/>
    <w:basedOn w:val="Normal"/>
    <w:link w:val="CommentTextChar"/>
    <w:uiPriority w:val="99"/>
    <w:semiHidden/>
    <w:unhideWhenUsed/>
    <w:rsid w:val="00C625C5"/>
    <w:pPr>
      <w:spacing w:line="240" w:lineRule="auto"/>
    </w:pPr>
    <w:rPr>
      <w:sz w:val="20"/>
      <w:szCs w:val="20"/>
    </w:rPr>
  </w:style>
  <w:style w:type="character" w:customStyle="1" w:styleId="CommentTextChar">
    <w:name w:val="Comment Text Char"/>
    <w:basedOn w:val="DefaultParagraphFont"/>
    <w:link w:val="CommentText"/>
    <w:uiPriority w:val="99"/>
    <w:semiHidden/>
    <w:rsid w:val="00C625C5"/>
    <w:rPr>
      <w:sz w:val="20"/>
      <w:szCs w:val="20"/>
    </w:rPr>
  </w:style>
  <w:style w:type="paragraph" w:styleId="CommentSubject">
    <w:name w:val="annotation subject"/>
    <w:basedOn w:val="CommentText"/>
    <w:next w:val="CommentText"/>
    <w:link w:val="CommentSubjectChar"/>
    <w:uiPriority w:val="99"/>
    <w:semiHidden/>
    <w:unhideWhenUsed/>
    <w:rsid w:val="00C625C5"/>
    <w:rPr>
      <w:b/>
      <w:bCs/>
    </w:rPr>
  </w:style>
  <w:style w:type="character" w:customStyle="1" w:styleId="CommentSubjectChar">
    <w:name w:val="Comment Subject Char"/>
    <w:basedOn w:val="CommentTextChar"/>
    <w:link w:val="CommentSubject"/>
    <w:uiPriority w:val="99"/>
    <w:semiHidden/>
    <w:rsid w:val="00C625C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1694729">
      <w:bodyDiv w:val="1"/>
      <w:marLeft w:val="0"/>
      <w:marRight w:val="0"/>
      <w:marTop w:val="0"/>
      <w:marBottom w:val="0"/>
      <w:divBdr>
        <w:top w:val="none" w:sz="0" w:space="0" w:color="auto"/>
        <w:left w:val="none" w:sz="0" w:space="0" w:color="auto"/>
        <w:bottom w:val="none" w:sz="0" w:space="0" w:color="auto"/>
        <w:right w:val="none" w:sz="0" w:space="0" w:color="auto"/>
      </w:divBdr>
    </w:div>
    <w:div w:id="1369572206">
      <w:bodyDiv w:val="1"/>
      <w:marLeft w:val="0"/>
      <w:marRight w:val="0"/>
      <w:marTop w:val="0"/>
      <w:marBottom w:val="0"/>
      <w:divBdr>
        <w:top w:val="none" w:sz="0" w:space="0" w:color="auto"/>
        <w:left w:val="none" w:sz="0" w:space="0" w:color="auto"/>
        <w:bottom w:val="none" w:sz="0" w:space="0" w:color="auto"/>
        <w:right w:val="none" w:sz="0" w:space="0" w:color="auto"/>
      </w:divBdr>
      <w:divsChild>
        <w:div w:id="353119416">
          <w:marLeft w:val="0"/>
          <w:marRight w:val="0"/>
          <w:marTop w:val="0"/>
          <w:marBottom w:val="0"/>
          <w:divBdr>
            <w:top w:val="none" w:sz="0" w:space="0" w:color="auto"/>
            <w:left w:val="none" w:sz="0" w:space="0" w:color="auto"/>
            <w:bottom w:val="none" w:sz="0" w:space="0" w:color="auto"/>
            <w:right w:val="none" w:sz="0" w:space="0" w:color="auto"/>
          </w:divBdr>
          <w:divsChild>
            <w:div w:id="786123038">
              <w:marLeft w:val="0"/>
              <w:marRight w:val="0"/>
              <w:marTop w:val="0"/>
              <w:marBottom w:val="0"/>
              <w:divBdr>
                <w:top w:val="none" w:sz="0" w:space="0" w:color="auto"/>
                <w:left w:val="none" w:sz="0" w:space="0" w:color="auto"/>
                <w:bottom w:val="none" w:sz="0" w:space="0" w:color="auto"/>
                <w:right w:val="none" w:sz="0" w:space="0" w:color="auto"/>
              </w:divBdr>
            </w:div>
          </w:divsChild>
        </w:div>
        <w:div w:id="1331831914">
          <w:marLeft w:val="0"/>
          <w:marRight w:val="0"/>
          <w:marTop w:val="0"/>
          <w:marBottom w:val="0"/>
          <w:divBdr>
            <w:top w:val="none" w:sz="0" w:space="0" w:color="auto"/>
            <w:left w:val="none" w:sz="0" w:space="0" w:color="auto"/>
            <w:bottom w:val="none" w:sz="0" w:space="0" w:color="auto"/>
            <w:right w:val="none" w:sz="0" w:space="0" w:color="auto"/>
          </w:divBdr>
          <w:divsChild>
            <w:div w:id="543560697">
              <w:marLeft w:val="0"/>
              <w:marRight w:val="0"/>
              <w:marTop w:val="0"/>
              <w:marBottom w:val="0"/>
              <w:divBdr>
                <w:top w:val="none" w:sz="0" w:space="0" w:color="auto"/>
                <w:left w:val="none" w:sz="0" w:space="0" w:color="auto"/>
                <w:bottom w:val="none" w:sz="0" w:space="0" w:color="auto"/>
                <w:right w:val="none" w:sz="0" w:space="0" w:color="auto"/>
              </w:divBdr>
            </w:div>
          </w:divsChild>
        </w:div>
        <w:div w:id="900989251">
          <w:marLeft w:val="0"/>
          <w:marRight w:val="0"/>
          <w:marTop w:val="0"/>
          <w:marBottom w:val="0"/>
          <w:divBdr>
            <w:top w:val="none" w:sz="0" w:space="0" w:color="auto"/>
            <w:left w:val="none" w:sz="0" w:space="0" w:color="auto"/>
            <w:bottom w:val="none" w:sz="0" w:space="0" w:color="auto"/>
            <w:right w:val="none" w:sz="0" w:space="0" w:color="auto"/>
          </w:divBdr>
          <w:divsChild>
            <w:div w:id="2146117990">
              <w:marLeft w:val="0"/>
              <w:marRight w:val="0"/>
              <w:marTop w:val="0"/>
              <w:marBottom w:val="0"/>
              <w:divBdr>
                <w:top w:val="none" w:sz="0" w:space="0" w:color="auto"/>
                <w:left w:val="none" w:sz="0" w:space="0" w:color="auto"/>
                <w:bottom w:val="none" w:sz="0" w:space="0" w:color="auto"/>
                <w:right w:val="none" w:sz="0" w:space="0" w:color="auto"/>
              </w:divBdr>
            </w:div>
          </w:divsChild>
        </w:div>
        <w:div w:id="833494980">
          <w:marLeft w:val="0"/>
          <w:marRight w:val="0"/>
          <w:marTop w:val="0"/>
          <w:marBottom w:val="0"/>
          <w:divBdr>
            <w:top w:val="none" w:sz="0" w:space="0" w:color="auto"/>
            <w:left w:val="none" w:sz="0" w:space="0" w:color="auto"/>
            <w:bottom w:val="none" w:sz="0" w:space="0" w:color="auto"/>
            <w:right w:val="none" w:sz="0" w:space="0" w:color="auto"/>
          </w:divBdr>
          <w:divsChild>
            <w:div w:id="2129661697">
              <w:marLeft w:val="0"/>
              <w:marRight w:val="0"/>
              <w:marTop w:val="0"/>
              <w:marBottom w:val="0"/>
              <w:divBdr>
                <w:top w:val="none" w:sz="0" w:space="0" w:color="auto"/>
                <w:left w:val="none" w:sz="0" w:space="0" w:color="auto"/>
                <w:bottom w:val="none" w:sz="0" w:space="0" w:color="auto"/>
                <w:right w:val="none" w:sz="0" w:space="0" w:color="auto"/>
              </w:divBdr>
            </w:div>
          </w:divsChild>
        </w:div>
        <w:div w:id="1948003252">
          <w:marLeft w:val="0"/>
          <w:marRight w:val="0"/>
          <w:marTop w:val="0"/>
          <w:marBottom w:val="0"/>
          <w:divBdr>
            <w:top w:val="none" w:sz="0" w:space="0" w:color="auto"/>
            <w:left w:val="none" w:sz="0" w:space="0" w:color="auto"/>
            <w:bottom w:val="none" w:sz="0" w:space="0" w:color="auto"/>
            <w:right w:val="none" w:sz="0" w:space="0" w:color="auto"/>
          </w:divBdr>
          <w:divsChild>
            <w:div w:id="813525106">
              <w:marLeft w:val="0"/>
              <w:marRight w:val="0"/>
              <w:marTop w:val="0"/>
              <w:marBottom w:val="0"/>
              <w:divBdr>
                <w:top w:val="none" w:sz="0" w:space="0" w:color="auto"/>
                <w:left w:val="none" w:sz="0" w:space="0" w:color="auto"/>
                <w:bottom w:val="none" w:sz="0" w:space="0" w:color="auto"/>
                <w:right w:val="none" w:sz="0" w:space="0" w:color="auto"/>
              </w:divBdr>
            </w:div>
          </w:divsChild>
        </w:div>
        <w:div w:id="665090146">
          <w:marLeft w:val="0"/>
          <w:marRight w:val="0"/>
          <w:marTop w:val="0"/>
          <w:marBottom w:val="0"/>
          <w:divBdr>
            <w:top w:val="none" w:sz="0" w:space="0" w:color="auto"/>
            <w:left w:val="none" w:sz="0" w:space="0" w:color="auto"/>
            <w:bottom w:val="none" w:sz="0" w:space="0" w:color="auto"/>
            <w:right w:val="none" w:sz="0" w:space="0" w:color="auto"/>
          </w:divBdr>
          <w:divsChild>
            <w:div w:id="519776537">
              <w:marLeft w:val="0"/>
              <w:marRight w:val="0"/>
              <w:marTop w:val="0"/>
              <w:marBottom w:val="0"/>
              <w:divBdr>
                <w:top w:val="none" w:sz="0" w:space="0" w:color="auto"/>
                <w:left w:val="none" w:sz="0" w:space="0" w:color="auto"/>
                <w:bottom w:val="none" w:sz="0" w:space="0" w:color="auto"/>
                <w:right w:val="none" w:sz="0" w:space="0" w:color="auto"/>
              </w:divBdr>
            </w:div>
          </w:divsChild>
        </w:div>
        <w:div w:id="1308630322">
          <w:marLeft w:val="0"/>
          <w:marRight w:val="0"/>
          <w:marTop w:val="0"/>
          <w:marBottom w:val="0"/>
          <w:divBdr>
            <w:top w:val="none" w:sz="0" w:space="0" w:color="auto"/>
            <w:left w:val="none" w:sz="0" w:space="0" w:color="auto"/>
            <w:bottom w:val="none" w:sz="0" w:space="0" w:color="auto"/>
            <w:right w:val="none" w:sz="0" w:space="0" w:color="auto"/>
          </w:divBdr>
          <w:divsChild>
            <w:div w:id="2050838809">
              <w:marLeft w:val="0"/>
              <w:marRight w:val="0"/>
              <w:marTop w:val="0"/>
              <w:marBottom w:val="0"/>
              <w:divBdr>
                <w:top w:val="none" w:sz="0" w:space="0" w:color="auto"/>
                <w:left w:val="none" w:sz="0" w:space="0" w:color="auto"/>
                <w:bottom w:val="none" w:sz="0" w:space="0" w:color="auto"/>
                <w:right w:val="none" w:sz="0" w:space="0" w:color="auto"/>
              </w:divBdr>
            </w:div>
          </w:divsChild>
        </w:div>
        <w:div w:id="1445735683">
          <w:marLeft w:val="0"/>
          <w:marRight w:val="0"/>
          <w:marTop w:val="0"/>
          <w:marBottom w:val="0"/>
          <w:divBdr>
            <w:top w:val="none" w:sz="0" w:space="0" w:color="auto"/>
            <w:left w:val="none" w:sz="0" w:space="0" w:color="auto"/>
            <w:bottom w:val="none" w:sz="0" w:space="0" w:color="auto"/>
            <w:right w:val="none" w:sz="0" w:space="0" w:color="auto"/>
          </w:divBdr>
          <w:divsChild>
            <w:div w:id="140930978">
              <w:marLeft w:val="0"/>
              <w:marRight w:val="0"/>
              <w:marTop w:val="0"/>
              <w:marBottom w:val="0"/>
              <w:divBdr>
                <w:top w:val="none" w:sz="0" w:space="0" w:color="auto"/>
                <w:left w:val="none" w:sz="0" w:space="0" w:color="auto"/>
                <w:bottom w:val="none" w:sz="0" w:space="0" w:color="auto"/>
                <w:right w:val="none" w:sz="0" w:space="0" w:color="auto"/>
              </w:divBdr>
            </w:div>
          </w:divsChild>
        </w:div>
        <w:div w:id="580876356">
          <w:marLeft w:val="0"/>
          <w:marRight w:val="0"/>
          <w:marTop w:val="0"/>
          <w:marBottom w:val="0"/>
          <w:divBdr>
            <w:top w:val="none" w:sz="0" w:space="0" w:color="auto"/>
            <w:left w:val="none" w:sz="0" w:space="0" w:color="auto"/>
            <w:bottom w:val="none" w:sz="0" w:space="0" w:color="auto"/>
            <w:right w:val="none" w:sz="0" w:space="0" w:color="auto"/>
          </w:divBdr>
          <w:divsChild>
            <w:div w:id="1802845075">
              <w:marLeft w:val="0"/>
              <w:marRight w:val="0"/>
              <w:marTop w:val="0"/>
              <w:marBottom w:val="0"/>
              <w:divBdr>
                <w:top w:val="none" w:sz="0" w:space="0" w:color="auto"/>
                <w:left w:val="none" w:sz="0" w:space="0" w:color="auto"/>
                <w:bottom w:val="none" w:sz="0" w:space="0" w:color="auto"/>
                <w:right w:val="none" w:sz="0" w:space="0" w:color="auto"/>
              </w:divBdr>
            </w:div>
          </w:divsChild>
        </w:div>
        <w:div w:id="1052732814">
          <w:marLeft w:val="0"/>
          <w:marRight w:val="0"/>
          <w:marTop w:val="0"/>
          <w:marBottom w:val="0"/>
          <w:divBdr>
            <w:top w:val="none" w:sz="0" w:space="0" w:color="auto"/>
            <w:left w:val="none" w:sz="0" w:space="0" w:color="auto"/>
            <w:bottom w:val="none" w:sz="0" w:space="0" w:color="auto"/>
            <w:right w:val="none" w:sz="0" w:space="0" w:color="auto"/>
          </w:divBdr>
          <w:divsChild>
            <w:div w:id="1659724965">
              <w:marLeft w:val="0"/>
              <w:marRight w:val="0"/>
              <w:marTop w:val="0"/>
              <w:marBottom w:val="0"/>
              <w:divBdr>
                <w:top w:val="none" w:sz="0" w:space="0" w:color="auto"/>
                <w:left w:val="none" w:sz="0" w:space="0" w:color="auto"/>
                <w:bottom w:val="none" w:sz="0" w:space="0" w:color="auto"/>
                <w:right w:val="none" w:sz="0" w:space="0" w:color="auto"/>
              </w:divBdr>
            </w:div>
          </w:divsChild>
        </w:div>
        <w:div w:id="803040817">
          <w:marLeft w:val="0"/>
          <w:marRight w:val="0"/>
          <w:marTop w:val="0"/>
          <w:marBottom w:val="0"/>
          <w:divBdr>
            <w:top w:val="none" w:sz="0" w:space="0" w:color="auto"/>
            <w:left w:val="none" w:sz="0" w:space="0" w:color="auto"/>
            <w:bottom w:val="none" w:sz="0" w:space="0" w:color="auto"/>
            <w:right w:val="none" w:sz="0" w:space="0" w:color="auto"/>
          </w:divBdr>
          <w:divsChild>
            <w:div w:id="338699301">
              <w:marLeft w:val="0"/>
              <w:marRight w:val="0"/>
              <w:marTop w:val="0"/>
              <w:marBottom w:val="0"/>
              <w:divBdr>
                <w:top w:val="none" w:sz="0" w:space="0" w:color="auto"/>
                <w:left w:val="none" w:sz="0" w:space="0" w:color="auto"/>
                <w:bottom w:val="none" w:sz="0" w:space="0" w:color="auto"/>
                <w:right w:val="none" w:sz="0" w:space="0" w:color="auto"/>
              </w:divBdr>
            </w:div>
          </w:divsChild>
        </w:div>
        <w:div w:id="797144575">
          <w:marLeft w:val="0"/>
          <w:marRight w:val="0"/>
          <w:marTop w:val="0"/>
          <w:marBottom w:val="0"/>
          <w:divBdr>
            <w:top w:val="none" w:sz="0" w:space="0" w:color="auto"/>
            <w:left w:val="none" w:sz="0" w:space="0" w:color="auto"/>
            <w:bottom w:val="none" w:sz="0" w:space="0" w:color="auto"/>
            <w:right w:val="none" w:sz="0" w:space="0" w:color="auto"/>
          </w:divBdr>
          <w:divsChild>
            <w:div w:id="1854294142">
              <w:marLeft w:val="0"/>
              <w:marRight w:val="0"/>
              <w:marTop w:val="0"/>
              <w:marBottom w:val="0"/>
              <w:divBdr>
                <w:top w:val="none" w:sz="0" w:space="0" w:color="auto"/>
                <w:left w:val="none" w:sz="0" w:space="0" w:color="auto"/>
                <w:bottom w:val="none" w:sz="0" w:space="0" w:color="auto"/>
                <w:right w:val="none" w:sz="0" w:space="0" w:color="auto"/>
              </w:divBdr>
            </w:div>
          </w:divsChild>
        </w:div>
        <w:div w:id="1222324927">
          <w:marLeft w:val="0"/>
          <w:marRight w:val="0"/>
          <w:marTop w:val="0"/>
          <w:marBottom w:val="0"/>
          <w:divBdr>
            <w:top w:val="none" w:sz="0" w:space="0" w:color="auto"/>
            <w:left w:val="none" w:sz="0" w:space="0" w:color="auto"/>
            <w:bottom w:val="none" w:sz="0" w:space="0" w:color="auto"/>
            <w:right w:val="none" w:sz="0" w:space="0" w:color="auto"/>
          </w:divBdr>
          <w:divsChild>
            <w:div w:id="1750157395">
              <w:marLeft w:val="0"/>
              <w:marRight w:val="0"/>
              <w:marTop w:val="0"/>
              <w:marBottom w:val="0"/>
              <w:divBdr>
                <w:top w:val="none" w:sz="0" w:space="0" w:color="auto"/>
                <w:left w:val="none" w:sz="0" w:space="0" w:color="auto"/>
                <w:bottom w:val="none" w:sz="0" w:space="0" w:color="auto"/>
                <w:right w:val="none" w:sz="0" w:space="0" w:color="auto"/>
              </w:divBdr>
            </w:div>
          </w:divsChild>
        </w:div>
        <w:div w:id="837036190">
          <w:marLeft w:val="0"/>
          <w:marRight w:val="0"/>
          <w:marTop w:val="0"/>
          <w:marBottom w:val="0"/>
          <w:divBdr>
            <w:top w:val="none" w:sz="0" w:space="0" w:color="auto"/>
            <w:left w:val="none" w:sz="0" w:space="0" w:color="auto"/>
            <w:bottom w:val="none" w:sz="0" w:space="0" w:color="auto"/>
            <w:right w:val="none" w:sz="0" w:space="0" w:color="auto"/>
          </w:divBdr>
          <w:divsChild>
            <w:div w:id="1646356178">
              <w:marLeft w:val="0"/>
              <w:marRight w:val="0"/>
              <w:marTop w:val="0"/>
              <w:marBottom w:val="0"/>
              <w:divBdr>
                <w:top w:val="none" w:sz="0" w:space="0" w:color="auto"/>
                <w:left w:val="none" w:sz="0" w:space="0" w:color="auto"/>
                <w:bottom w:val="none" w:sz="0" w:space="0" w:color="auto"/>
                <w:right w:val="none" w:sz="0" w:space="0" w:color="auto"/>
              </w:divBdr>
            </w:div>
          </w:divsChild>
        </w:div>
        <w:div w:id="1273510102">
          <w:marLeft w:val="0"/>
          <w:marRight w:val="0"/>
          <w:marTop w:val="0"/>
          <w:marBottom w:val="0"/>
          <w:divBdr>
            <w:top w:val="none" w:sz="0" w:space="0" w:color="auto"/>
            <w:left w:val="none" w:sz="0" w:space="0" w:color="auto"/>
            <w:bottom w:val="none" w:sz="0" w:space="0" w:color="auto"/>
            <w:right w:val="none" w:sz="0" w:space="0" w:color="auto"/>
          </w:divBdr>
          <w:divsChild>
            <w:div w:id="1328899545">
              <w:marLeft w:val="0"/>
              <w:marRight w:val="0"/>
              <w:marTop w:val="0"/>
              <w:marBottom w:val="0"/>
              <w:divBdr>
                <w:top w:val="none" w:sz="0" w:space="0" w:color="auto"/>
                <w:left w:val="none" w:sz="0" w:space="0" w:color="auto"/>
                <w:bottom w:val="none" w:sz="0" w:space="0" w:color="auto"/>
                <w:right w:val="none" w:sz="0" w:space="0" w:color="auto"/>
              </w:divBdr>
            </w:div>
          </w:divsChild>
        </w:div>
        <w:div w:id="1652248013">
          <w:marLeft w:val="0"/>
          <w:marRight w:val="0"/>
          <w:marTop w:val="0"/>
          <w:marBottom w:val="0"/>
          <w:divBdr>
            <w:top w:val="none" w:sz="0" w:space="0" w:color="auto"/>
            <w:left w:val="none" w:sz="0" w:space="0" w:color="auto"/>
            <w:bottom w:val="none" w:sz="0" w:space="0" w:color="auto"/>
            <w:right w:val="none" w:sz="0" w:space="0" w:color="auto"/>
          </w:divBdr>
          <w:divsChild>
            <w:div w:id="217784905">
              <w:marLeft w:val="0"/>
              <w:marRight w:val="0"/>
              <w:marTop w:val="0"/>
              <w:marBottom w:val="0"/>
              <w:divBdr>
                <w:top w:val="none" w:sz="0" w:space="0" w:color="auto"/>
                <w:left w:val="none" w:sz="0" w:space="0" w:color="auto"/>
                <w:bottom w:val="none" w:sz="0" w:space="0" w:color="auto"/>
                <w:right w:val="none" w:sz="0" w:space="0" w:color="auto"/>
              </w:divBdr>
            </w:div>
          </w:divsChild>
        </w:div>
        <w:div w:id="2118744025">
          <w:marLeft w:val="0"/>
          <w:marRight w:val="0"/>
          <w:marTop w:val="0"/>
          <w:marBottom w:val="0"/>
          <w:divBdr>
            <w:top w:val="none" w:sz="0" w:space="0" w:color="auto"/>
            <w:left w:val="none" w:sz="0" w:space="0" w:color="auto"/>
            <w:bottom w:val="none" w:sz="0" w:space="0" w:color="auto"/>
            <w:right w:val="none" w:sz="0" w:space="0" w:color="auto"/>
          </w:divBdr>
          <w:divsChild>
            <w:div w:id="1513913059">
              <w:marLeft w:val="0"/>
              <w:marRight w:val="0"/>
              <w:marTop w:val="0"/>
              <w:marBottom w:val="0"/>
              <w:divBdr>
                <w:top w:val="none" w:sz="0" w:space="0" w:color="auto"/>
                <w:left w:val="none" w:sz="0" w:space="0" w:color="auto"/>
                <w:bottom w:val="none" w:sz="0" w:space="0" w:color="auto"/>
                <w:right w:val="none" w:sz="0" w:space="0" w:color="auto"/>
              </w:divBdr>
            </w:div>
          </w:divsChild>
        </w:div>
        <w:div w:id="2008023057">
          <w:marLeft w:val="0"/>
          <w:marRight w:val="0"/>
          <w:marTop w:val="0"/>
          <w:marBottom w:val="0"/>
          <w:divBdr>
            <w:top w:val="none" w:sz="0" w:space="0" w:color="auto"/>
            <w:left w:val="none" w:sz="0" w:space="0" w:color="auto"/>
            <w:bottom w:val="none" w:sz="0" w:space="0" w:color="auto"/>
            <w:right w:val="none" w:sz="0" w:space="0" w:color="auto"/>
          </w:divBdr>
          <w:divsChild>
            <w:div w:id="1838114029">
              <w:marLeft w:val="0"/>
              <w:marRight w:val="0"/>
              <w:marTop w:val="0"/>
              <w:marBottom w:val="0"/>
              <w:divBdr>
                <w:top w:val="none" w:sz="0" w:space="0" w:color="auto"/>
                <w:left w:val="none" w:sz="0" w:space="0" w:color="auto"/>
                <w:bottom w:val="none" w:sz="0" w:space="0" w:color="auto"/>
                <w:right w:val="none" w:sz="0" w:space="0" w:color="auto"/>
              </w:divBdr>
            </w:div>
          </w:divsChild>
        </w:div>
        <w:div w:id="292636556">
          <w:marLeft w:val="0"/>
          <w:marRight w:val="0"/>
          <w:marTop w:val="0"/>
          <w:marBottom w:val="0"/>
          <w:divBdr>
            <w:top w:val="none" w:sz="0" w:space="0" w:color="auto"/>
            <w:left w:val="none" w:sz="0" w:space="0" w:color="auto"/>
            <w:bottom w:val="none" w:sz="0" w:space="0" w:color="auto"/>
            <w:right w:val="none" w:sz="0" w:space="0" w:color="auto"/>
          </w:divBdr>
          <w:divsChild>
            <w:div w:id="126241197">
              <w:marLeft w:val="0"/>
              <w:marRight w:val="0"/>
              <w:marTop w:val="0"/>
              <w:marBottom w:val="0"/>
              <w:divBdr>
                <w:top w:val="none" w:sz="0" w:space="0" w:color="auto"/>
                <w:left w:val="none" w:sz="0" w:space="0" w:color="auto"/>
                <w:bottom w:val="none" w:sz="0" w:space="0" w:color="auto"/>
                <w:right w:val="none" w:sz="0" w:space="0" w:color="auto"/>
              </w:divBdr>
            </w:div>
          </w:divsChild>
        </w:div>
        <w:div w:id="760567971">
          <w:marLeft w:val="0"/>
          <w:marRight w:val="0"/>
          <w:marTop w:val="0"/>
          <w:marBottom w:val="0"/>
          <w:divBdr>
            <w:top w:val="none" w:sz="0" w:space="0" w:color="auto"/>
            <w:left w:val="none" w:sz="0" w:space="0" w:color="auto"/>
            <w:bottom w:val="none" w:sz="0" w:space="0" w:color="auto"/>
            <w:right w:val="none" w:sz="0" w:space="0" w:color="auto"/>
          </w:divBdr>
          <w:divsChild>
            <w:div w:id="1792554015">
              <w:marLeft w:val="0"/>
              <w:marRight w:val="0"/>
              <w:marTop w:val="0"/>
              <w:marBottom w:val="0"/>
              <w:divBdr>
                <w:top w:val="none" w:sz="0" w:space="0" w:color="auto"/>
                <w:left w:val="none" w:sz="0" w:space="0" w:color="auto"/>
                <w:bottom w:val="none" w:sz="0" w:space="0" w:color="auto"/>
                <w:right w:val="none" w:sz="0" w:space="0" w:color="auto"/>
              </w:divBdr>
            </w:div>
          </w:divsChild>
        </w:div>
        <w:div w:id="486365708">
          <w:marLeft w:val="0"/>
          <w:marRight w:val="0"/>
          <w:marTop w:val="0"/>
          <w:marBottom w:val="0"/>
          <w:divBdr>
            <w:top w:val="none" w:sz="0" w:space="0" w:color="auto"/>
            <w:left w:val="none" w:sz="0" w:space="0" w:color="auto"/>
            <w:bottom w:val="none" w:sz="0" w:space="0" w:color="auto"/>
            <w:right w:val="none" w:sz="0" w:space="0" w:color="auto"/>
          </w:divBdr>
          <w:divsChild>
            <w:div w:id="328291528">
              <w:marLeft w:val="0"/>
              <w:marRight w:val="0"/>
              <w:marTop w:val="0"/>
              <w:marBottom w:val="0"/>
              <w:divBdr>
                <w:top w:val="none" w:sz="0" w:space="0" w:color="auto"/>
                <w:left w:val="none" w:sz="0" w:space="0" w:color="auto"/>
                <w:bottom w:val="none" w:sz="0" w:space="0" w:color="auto"/>
                <w:right w:val="none" w:sz="0" w:space="0" w:color="auto"/>
              </w:divBdr>
            </w:div>
          </w:divsChild>
        </w:div>
        <w:div w:id="1061565366">
          <w:marLeft w:val="0"/>
          <w:marRight w:val="0"/>
          <w:marTop w:val="0"/>
          <w:marBottom w:val="0"/>
          <w:divBdr>
            <w:top w:val="none" w:sz="0" w:space="0" w:color="auto"/>
            <w:left w:val="none" w:sz="0" w:space="0" w:color="auto"/>
            <w:bottom w:val="none" w:sz="0" w:space="0" w:color="auto"/>
            <w:right w:val="none" w:sz="0" w:space="0" w:color="auto"/>
          </w:divBdr>
          <w:divsChild>
            <w:div w:id="245304489">
              <w:marLeft w:val="0"/>
              <w:marRight w:val="0"/>
              <w:marTop w:val="0"/>
              <w:marBottom w:val="0"/>
              <w:divBdr>
                <w:top w:val="none" w:sz="0" w:space="0" w:color="auto"/>
                <w:left w:val="none" w:sz="0" w:space="0" w:color="auto"/>
                <w:bottom w:val="none" w:sz="0" w:space="0" w:color="auto"/>
                <w:right w:val="none" w:sz="0" w:space="0" w:color="auto"/>
              </w:divBdr>
            </w:div>
          </w:divsChild>
        </w:div>
        <w:div w:id="1236739329">
          <w:marLeft w:val="0"/>
          <w:marRight w:val="0"/>
          <w:marTop w:val="0"/>
          <w:marBottom w:val="0"/>
          <w:divBdr>
            <w:top w:val="none" w:sz="0" w:space="0" w:color="auto"/>
            <w:left w:val="none" w:sz="0" w:space="0" w:color="auto"/>
            <w:bottom w:val="none" w:sz="0" w:space="0" w:color="auto"/>
            <w:right w:val="none" w:sz="0" w:space="0" w:color="auto"/>
          </w:divBdr>
          <w:divsChild>
            <w:div w:id="1380519902">
              <w:marLeft w:val="0"/>
              <w:marRight w:val="0"/>
              <w:marTop w:val="0"/>
              <w:marBottom w:val="0"/>
              <w:divBdr>
                <w:top w:val="none" w:sz="0" w:space="0" w:color="auto"/>
                <w:left w:val="none" w:sz="0" w:space="0" w:color="auto"/>
                <w:bottom w:val="none" w:sz="0" w:space="0" w:color="auto"/>
                <w:right w:val="none" w:sz="0" w:space="0" w:color="auto"/>
              </w:divBdr>
            </w:div>
          </w:divsChild>
        </w:div>
        <w:div w:id="110638513">
          <w:marLeft w:val="0"/>
          <w:marRight w:val="0"/>
          <w:marTop w:val="0"/>
          <w:marBottom w:val="0"/>
          <w:divBdr>
            <w:top w:val="none" w:sz="0" w:space="0" w:color="auto"/>
            <w:left w:val="none" w:sz="0" w:space="0" w:color="auto"/>
            <w:bottom w:val="none" w:sz="0" w:space="0" w:color="auto"/>
            <w:right w:val="none" w:sz="0" w:space="0" w:color="auto"/>
          </w:divBdr>
          <w:divsChild>
            <w:div w:id="717779289">
              <w:marLeft w:val="0"/>
              <w:marRight w:val="0"/>
              <w:marTop w:val="0"/>
              <w:marBottom w:val="0"/>
              <w:divBdr>
                <w:top w:val="none" w:sz="0" w:space="0" w:color="auto"/>
                <w:left w:val="none" w:sz="0" w:space="0" w:color="auto"/>
                <w:bottom w:val="none" w:sz="0" w:space="0" w:color="auto"/>
                <w:right w:val="none" w:sz="0" w:space="0" w:color="auto"/>
              </w:divBdr>
            </w:div>
          </w:divsChild>
        </w:div>
        <w:div w:id="203758203">
          <w:marLeft w:val="0"/>
          <w:marRight w:val="0"/>
          <w:marTop w:val="0"/>
          <w:marBottom w:val="0"/>
          <w:divBdr>
            <w:top w:val="none" w:sz="0" w:space="0" w:color="auto"/>
            <w:left w:val="none" w:sz="0" w:space="0" w:color="auto"/>
            <w:bottom w:val="none" w:sz="0" w:space="0" w:color="auto"/>
            <w:right w:val="none" w:sz="0" w:space="0" w:color="auto"/>
          </w:divBdr>
          <w:divsChild>
            <w:div w:id="1577549413">
              <w:marLeft w:val="0"/>
              <w:marRight w:val="0"/>
              <w:marTop w:val="0"/>
              <w:marBottom w:val="0"/>
              <w:divBdr>
                <w:top w:val="none" w:sz="0" w:space="0" w:color="auto"/>
                <w:left w:val="none" w:sz="0" w:space="0" w:color="auto"/>
                <w:bottom w:val="none" w:sz="0" w:space="0" w:color="auto"/>
                <w:right w:val="none" w:sz="0" w:space="0" w:color="auto"/>
              </w:divBdr>
            </w:div>
          </w:divsChild>
        </w:div>
        <w:div w:id="315719376">
          <w:marLeft w:val="0"/>
          <w:marRight w:val="0"/>
          <w:marTop w:val="0"/>
          <w:marBottom w:val="0"/>
          <w:divBdr>
            <w:top w:val="none" w:sz="0" w:space="0" w:color="auto"/>
            <w:left w:val="none" w:sz="0" w:space="0" w:color="auto"/>
            <w:bottom w:val="none" w:sz="0" w:space="0" w:color="auto"/>
            <w:right w:val="none" w:sz="0" w:space="0" w:color="auto"/>
          </w:divBdr>
          <w:divsChild>
            <w:div w:id="1942450945">
              <w:marLeft w:val="0"/>
              <w:marRight w:val="0"/>
              <w:marTop w:val="0"/>
              <w:marBottom w:val="0"/>
              <w:divBdr>
                <w:top w:val="none" w:sz="0" w:space="0" w:color="auto"/>
                <w:left w:val="none" w:sz="0" w:space="0" w:color="auto"/>
                <w:bottom w:val="none" w:sz="0" w:space="0" w:color="auto"/>
                <w:right w:val="none" w:sz="0" w:space="0" w:color="auto"/>
              </w:divBdr>
            </w:div>
          </w:divsChild>
        </w:div>
        <w:div w:id="1167746673">
          <w:marLeft w:val="0"/>
          <w:marRight w:val="0"/>
          <w:marTop w:val="0"/>
          <w:marBottom w:val="0"/>
          <w:divBdr>
            <w:top w:val="none" w:sz="0" w:space="0" w:color="auto"/>
            <w:left w:val="none" w:sz="0" w:space="0" w:color="auto"/>
            <w:bottom w:val="none" w:sz="0" w:space="0" w:color="auto"/>
            <w:right w:val="none" w:sz="0" w:space="0" w:color="auto"/>
          </w:divBdr>
          <w:divsChild>
            <w:div w:id="330719974">
              <w:marLeft w:val="0"/>
              <w:marRight w:val="0"/>
              <w:marTop w:val="0"/>
              <w:marBottom w:val="0"/>
              <w:divBdr>
                <w:top w:val="none" w:sz="0" w:space="0" w:color="auto"/>
                <w:left w:val="none" w:sz="0" w:space="0" w:color="auto"/>
                <w:bottom w:val="none" w:sz="0" w:space="0" w:color="auto"/>
                <w:right w:val="none" w:sz="0" w:space="0" w:color="auto"/>
              </w:divBdr>
            </w:div>
          </w:divsChild>
        </w:div>
        <w:div w:id="691539107">
          <w:marLeft w:val="0"/>
          <w:marRight w:val="0"/>
          <w:marTop w:val="0"/>
          <w:marBottom w:val="0"/>
          <w:divBdr>
            <w:top w:val="none" w:sz="0" w:space="0" w:color="auto"/>
            <w:left w:val="none" w:sz="0" w:space="0" w:color="auto"/>
            <w:bottom w:val="none" w:sz="0" w:space="0" w:color="auto"/>
            <w:right w:val="none" w:sz="0" w:space="0" w:color="auto"/>
          </w:divBdr>
          <w:divsChild>
            <w:div w:id="638655271">
              <w:marLeft w:val="0"/>
              <w:marRight w:val="0"/>
              <w:marTop w:val="0"/>
              <w:marBottom w:val="0"/>
              <w:divBdr>
                <w:top w:val="none" w:sz="0" w:space="0" w:color="auto"/>
                <w:left w:val="none" w:sz="0" w:space="0" w:color="auto"/>
                <w:bottom w:val="none" w:sz="0" w:space="0" w:color="auto"/>
                <w:right w:val="none" w:sz="0" w:space="0" w:color="auto"/>
              </w:divBdr>
            </w:div>
          </w:divsChild>
        </w:div>
        <w:div w:id="1357124318">
          <w:marLeft w:val="0"/>
          <w:marRight w:val="0"/>
          <w:marTop w:val="0"/>
          <w:marBottom w:val="0"/>
          <w:divBdr>
            <w:top w:val="none" w:sz="0" w:space="0" w:color="auto"/>
            <w:left w:val="none" w:sz="0" w:space="0" w:color="auto"/>
            <w:bottom w:val="none" w:sz="0" w:space="0" w:color="auto"/>
            <w:right w:val="none" w:sz="0" w:space="0" w:color="auto"/>
          </w:divBdr>
          <w:divsChild>
            <w:div w:id="1551727703">
              <w:marLeft w:val="0"/>
              <w:marRight w:val="0"/>
              <w:marTop w:val="0"/>
              <w:marBottom w:val="0"/>
              <w:divBdr>
                <w:top w:val="none" w:sz="0" w:space="0" w:color="auto"/>
                <w:left w:val="none" w:sz="0" w:space="0" w:color="auto"/>
                <w:bottom w:val="none" w:sz="0" w:space="0" w:color="auto"/>
                <w:right w:val="none" w:sz="0" w:space="0" w:color="auto"/>
              </w:divBdr>
            </w:div>
          </w:divsChild>
        </w:div>
        <w:div w:id="1313145671">
          <w:marLeft w:val="0"/>
          <w:marRight w:val="0"/>
          <w:marTop w:val="0"/>
          <w:marBottom w:val="0"/>
          <w:divBdr>
            <w:top w:val="none" w:sz="0" w:space="0" w:color="auto"/>
            <w:left w:val="none" w:sz="0" w:space="0" w:color="auto"/>
            <w:bottom w:val="none" w:sz="0" w:space="0" w:color="auto"/>
            <w:right w:val="none" w:sz="0" w:space="0" w:color="auto"/>
          </w:divBdr>
          <w:divsChild>
            <w:div w:id="1825510937">
              <w:marLeft w:val="0"/>
              <w:marRight w:val="0"/>
              <w:marTop w:val="0"/>
              <w:marBottom w:val="0"/>
              <w:divBdr>
                <w:top w:val="none" w:sz="0" w:space="0" w:color="auto"/>
                <w:left w:val="none" w:sz="0" w:space="0" w:color="auto"/>
                <w:bottom w:val="none" w:sz="0" w:space="0" w:color="auto"/>
                <w:right w:val="none" w:sz="0" w:space="0" w:color="auto"/>
              </w:divBdr>
            </w:div>
          </w:divsChild>
        </w:div>
        <w:div w:id="911810859">
          <w:marLeft w:val="0"/>
          <w:marRight w:val="0"/>
          <w:marTop w:val="0"/>
          <w:marBottom w:val="0"/>
          <w:divBdr>
            <w:top w:val="none" w:sz="0" w:space="0" w:color="auto"/>
            <w:left w:val="none" w:sz="0" w:space="0" w:color="auto"/>
            <w:bottom w:val="none" w:sz="0" w:space="0" w:color="auto"/>
            <w:right w:val="none" w:sz="0" w:space="0" w:color="auto"/>
          </w:divBdr>
          <w:divsChild>
            <w:div w:id="1015041117">
              <w:marLeft w:val="0"/>
              <w:marRight w:val="0"/>
              <w:marTop w:val="0"/>
              <w:marBottom w:val="0"/>
              <w:divBdr>
                <w:top w:val="none" w:sz="0" w:space="0" w:color="auto"/>
                <w:left w:val="none" w:sz="0" w:space="0" w:color="auto"/>
                <w:bottom w:val="none" w:sz="0" w:space="0" w:color="auto"/>
                <w:right w:val="none" w:sz="0" w:space="0" w:color="auto"/>
              </w:divBdr>
            </w:div>
          </w:divsChild>
        </w:div>
        <w:div w:id="1875995806">
          <w:marLeft w:val="0"/>
          <w:marRight w:val="0"/>
          <w:marTop w:val="0"/>
          <w:marBottom w:val="0"/>
          <w:divBdr>
            <w:top w:val="none" w:sz="0" w:space="0" w:color="auto"/>
            <w:left w:val="none" w:sz="0" w:space="0" w:color="auto"/>
            <w:bottom w:val="none" w:sz="0" w:space="0" w:color="auto"/>
            <w:right w:val="none" w:sz="0" w:space="0" w:color="auto"/>
          </w:divBdr>
          <w:divsChild>
            <w:div w:id="1833712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957861">
      <w:bodyDiv w:val="1"/>
      <w:marLeft w:val="0"/>
      <w:marRight w:val="0"/>
      <w:marTop w:val="0"/>
      <w:marBottom w:val="0"/>
      <w:divBdr>
        <w:top w:val="none" w:sz="0" w:space="0" w:color="auto"/>
        <w:left w:val="none" w:sz="0" w:space="0" w:color="auto"/>
        <w:bottom w:val="none" w:sz="0" w:space="0" w:color="auto"/>
        <w:right w:val="none" w:sz="0" w:space="0" w:color="auto"/>
      </w:divBdr>
      <w:divsChild>
        <w:div w:id="482817082">
          <w:marLeft w:val="0"/>
          <w:marRight w:val="0"/>
          <w:marTop w:val="0"/>
          <w:marBottom w:val="0"/>
          <w:divBdr>
            <w:top w:val="none" w:sz="0" w:space="0" w:color="auto"/>
            <w:left w:val="none" w:sz="0" w:space="0" w:color="auto"/>
            <w:bottom w:val="none" w:sz="0" w:space="0" w:color="auto"/>
            <w:right w:val="none" w:sz="0" w:space="0" w:color="auto"/>
          </w:divBdr>
          <w:divsChild>
            <w:div w:id="1679692221">
              <w:marLeft w:val="-75"/>
              <w:marRight w:val="0"/>
              <w:marTop w:val="30"/>
              <w:marBottom w:val="30"/>
              <w:divBdr>
                <w:top w:val="none" w:sz="0" w:space="0" w:color="auto"/>
                <w:left w:val="none" w:sz="0" w:space="0" w:color="auto"/>
                <w:bottom w:val="none" w:sz="0" w:space="0" w:color="auto"/>
                <w:right w:val="none" w:sz="0" w:space="0" w:color="auto"/>
              </w:divBdr>
              <w:divsChild>
                <w:div w:id="674265465">
                  <w:marLeft w:val="0"/>
                  <w:marRight w:val="0"/>
                  <w:marTop w:val="0"/>
                  <w:marBottom w:val="0"/>
                  <w:divBdr>
                    <w:top w:val="none" w:sz="0" w:space="0" w:color="auto"/>
                    <w:left w:val="none" w:sz="0" w:space="0" w:color="auto"/>
                    <w:bottom w:val="none" w:sz="0" w:space="0" w:color="auto"/>
                    <w:right w:val="none" w:sz="0" w:space="0" w:color="auto"/>
                  </w:divBdr>
                  <w:divsChild>
                    <w:div w:id="1405375708">
                      <w:marLeft w:val="0"/>
                      <w:marRight w:val="0"/>
                      <w:marTop w:val="0"/>
                      <w:marBottom w:val="0"/>
                      <w:divBdr>
                        <w:top w:val="none" w:sz="0" w:space="0" w:color="auto"/>
                        <w:left w:val="none" w:sz="0" w:space="0" w:color="auto"/>
                        <w:bottom w:val="none" w:sz="0" w:space="0" w:color="auto"/>
                        <w:right w:val="none" w:sz="0" w:space="0" w:color="auto"/>
                      </w:divBdr>
                    </w:div>
                  </w:divsChild>
                </w:div>
                <w:div w:id="719520016">
                  <w:marLeft w:val="0"/>
                  <w:marRight w:val="0"/>
                  <w:marTop w:val="0"/>
                  <w:marBottom w:val="0"/>
                  <w:divBdr>
                    <w:top w:val="none" w:sz="0" w:space="0" w:color="auto"/>
                    <w:left w:val="none" w:sz="0" w:space="0" w:color="auto"/>
                    <w:bottom w:val="none" w:sz="0" w:space="0" w:color="auto"/>
                    <w:right w:val="none" w:sz="0" w:space="0" w:color="auto"/>
                  </w:divBdr>
                  <w:divsChild>
                    <w:div w:id="1072240940">
                      <w:marLeft w:val="0"/>
                      <w:marRight w:val="0"/>
                      <w:marTop w:val="0"/>
                      <w:marBottom w:val="0"/>
                      <w:divBdr>
                        <w:top w:val="none" w:sz="0" w:space="0" w:color="auto"/>
                        <w:left w:val="none" w:sz="0" w:space="0" w:color="auto"/>
                        <w:bottom w:val="none" w:sz="0" w:space="0" w:color="auto"/>
                        <w:right w:val="none" w:sz="0" w:space="0" w:color="auto"/>
                      </w:divBdr>
                    </w:div>
                  </w:divsChild>
                </w:div>
                <w:div w:id="2109423263">
                  <w:marLeft w:val="0"/>
                  <w:marRight w:val="0"/>
                  <w:marTop w:val="0"/>
                  <w:marBottom w:val="0"/>
                  <w:divBdr>
                    <w:top w:val="none" w:sz="0" w:space="0" w:color="auto"/>
                    <w:left w:val="none" w:sz="0" w:space="0" w:color="auto"/>
                    <w:bottom w:val="none" w:sz="0" w:space="0" w:color="auto"/>
                    <w:right w:val="none" w:sz="0" w:space="0" w:color="auto"/>
                  </w:divBdr>
                  <w:divsChild>
                    <w:div w:id="1378820116">
                      <w:marLeft w:val="0"/>
                      <w:marRight w:val="0"/>
                      <w:marTop w:val="0"/>
                      <w:marBottom w:val="0"/>
                      <w:divBdr>
                        <w:top w:val="none" w:sz="0" w:space="0" w:color="auto"/>
                        <w:left w:val="none" w:sz="0" w:space="0" w:color="auto"/>
                        <w:bottom w:val="none" w:sz="0" w:space="0" w:color="auto"/>
                        <w:right w:val="none" w:sz="0" w:space="0" w:color="auto"/>
                      </w:divBdr>
                    </w:div>
                    <w:div w:id="1014652674">
                      <w:marLeft w:val="0"/>
                      <w:marRight w:val="0"/>
                      <w:marTop w:val="0"/>
                      <w:marBottom w:val="0"/>
                      <w:divBdr>
                        <w:top w:val="none" w:sz="0" w:space="0" w:color="auto"/>
                        <w:left w:val="none" w:sz="0" w:space="0" w:color="auto"/>
                        <w:bottom w:val="none" w:sz="0" w:space="0" w:color="auto"/>
                        <w:right w:val="none" w:sz="0" w:space="0" w:color="auto"/>
                      </w:divBdr>
                    </w:div>
                  </w:divsChild>
                </w:div>
                <w:div w:id="1163088010">
                  <w:marLeft w:val="0"/>
                  <w:marRight w:val="0"/>
                  <w:marTop w:val="0"/>
                  <w:marBottom w:val="0"/>
                  <w:divBdr>
                    <w:top w:val="none" w:sz="0" w:space="0" w:color="auto"/>
                    <w:left w:val="none" w:sz="0" w:space="0" w:color="auto"/>
                    <w:bottom w:val="none" w:sz="0" w:space="0" w:color="auto"/>
                    <w:right w:val="none" w:sz="0" w:space="0" w:color="auto"/>
                  </w:divBdr>
                  <w:divsChild>
                    <w:div w:id="1937445959">
                      <w:marLeft w:val="0"/>
                      <w:marRight w:val="0"/>
                      <w:marTop w:val="0"/>
                      <w:marBottom w:val="0"/>
                      <w:divBdr>
                        <w:top w:val="none" w:sz="0" w:space="0" w:color="auto"/>
                        <w:left w:val="none" w:sz="0" w:space="0" w:color="auto"/>
                        <w:bottom w:val="none" w:sz="0" w:space="0" w:color="auto"/>
                        <w:right w:val="none" w:sz="0" w:space="0" w:color="auto"/>
                      </w:divBdr>
                    </w:div>
                    <w:div w:id="136804983">
                      <w:marLeft w:val="0"/>
                      <w:marRight w:val="0"/>
                      <w:marTop w:val="0"/>
                      <w:marBottom w:val="0"/>
                      <w:divBdr>
                        <w:top w:val="none" w:sz="0" w:space="0" w:color="auto"/>
                        <w:left w:val="none" w:sz="0" w:space="0" w:color="auto"/>
                        <w:bottom w:val="none" w:sz="0" w:space="0" w:color="auto"/>
                        <w:right w:val="none" w:sz="0" w:space="0" w:color="auto"/>
                      </w:divBdr>
                    </w:div>
                  </w:divsChild>
                </w:div>
                <w:div w:id="602954396">
                  <w:marLeft w:val="0"/>
                  <w:marRight w:val="0"/>
                  <w:marTop w:val="0"/>
                  <w:marBottom w:val="0"/>
                  <w:divBdr>
                    <w:top w:val="none" w:sz="0" w:space="0" w:color="auto"/>
                    <w:left w:val="none" w:sz="0" w:space="0" w:color="auto"/>
                    <w:bottom w:val="none" w:sz="0" w:space="0" w:color="auto"/>
                    <w:right w:val="none" w:sz="0" w:space="0" w:color="auto"/>
                  </w:divBdr>
                  <w:divsChild>
                    <w:div w:id="1469282536">
                      <w:marLeft w:val="0"/>
                      <w:marRight w:val="0"/>
                      <w:marTop w:val="0"/>
                      <w:marBottom w:val="0"/>
                      <w:divBdr>
                        <w:top w:val="none" w:sz="0" w:space="0" w:color="auto"/>
                        <w:left w:val="none" w:sz="0" w:space="0" w:color="auto"/>
                        <w:bottom w:val="none" w:sz="0" w:space="0" w:color="auto"/>
                        <w:right w:val="none" w:sz="0" w:space="0" w:color="auto"/>
                      </w:divBdr>
                    </w:div>
                    <w:div w:id="126824489">
                      <w:marLeft w:val="0"/>
                      <w:marRight w:val="0"/>
                      <w:marTop w:val="0"/>
                      <w:marBottom w:val="0"/>
                      <w:divBdr>
                        <w:top w:val="none" w:sz="0" w:space="0" w:color="auto"/>
                        <w:left w:val="none" w:sz="0" w:space="0" w:color="auto"/>
                        <w:bottom w:val="none" w:sz="0" w:space="0" w:color="auto"/>
                        <w:right w:val="none" w:sz="0" w:space="0" w:color="auto"/>
                      </w:divBdr>
                    </w:div>
                  </w:divsChild>
                </w:div>
                <w:div w:id="1673029573">
                  <w:marLeft w:val="0"/>
                  <w:marRight w:val="0"/>
                  <w:marTop w:val="0"/>
                  <w:marBottom w:val="0"/>
                  <w:divBdr>
                    <w:top w:val="none" w:sz="0" w:space="0" w:color="auto"/>
                    <w:left w:val="none" w:sz="0" w:space="0" w:color="auto"/>
                    <w:bottom w:val="none" w:sz="0" w:space="0" w:color="auto"/>
                    <w:right w:val="none" w:sz="0" w:space="0" w:color="auto"/>
                  </w:divBdr>
                  <w:divsChild>
                    <w:div w:id="873881885">
                      <w:marLeft w:val="0"/>
                      <w:marRight w:val="0"/>
                      <w:marTop w:val="0"/>
                      <w:marBottom w:val="0"/>
                      <w:divBdr>
                        <w:top w:val="none" w:sz="0" w:space="0" w:color="auto"/>
                        <w:left w:val="none" w:sz="0" w:space="0" w:color="auto"/>
                        <w:bottom w:val="none" w:sz="0" w:space="0" w:color="auto"/>
                        <w:right w:val="none" w:sz="0" w:space="0" w:color="auto"/>
                      </w:divBdr>
                    </w:div>
                    <w:div w:id="1039428905">
                      <w:marLeft w:val="0"/>
                      <w:marRight w:val="0"/>
                      <w:marTop w:val="0"/>
                      <w:marBottom w:val="0"/>
                      <w:divBdr>
                        <w:top w:val="none" w:sz="0" w:space="0" w:color="auto"/>
                        <w:left w:val="none" w:sz="0" w:space="0" w:color="auto"/>
                        <w:bottom w:val="none" w:sz="0" w:space="0" w:color="auto"/>
                        <w:right w:val="none" w:sz="0" w:space="0" w:color="auto"/>
                      </w:divBdr>
                    </w:div>
                  </w:divsChild>
                </w:div>
                <w:div w:id="1454399568">
                  <w:marLeft w:val="0"/>
                  <w:marRight w:val="0"/>
                  <w:marTop w:val="0"/>
                  <w:marBottom w:val="0"/>
                  <w:divBdr>
                    <w:top w:val="none" w:sz="0" w:space="0" w:color="auto"/>
                    <w:left w:val="none" w:sz="0" w:space="0" w:color="auto"/>
                    <w:bottom w:val="none" w:sz="0" w:space="0" w:color="auto"/>
                    <w:right w:val="none" w:sz="0" w:space="0" w:color="auto"/>
                  </w:divBdr>
                  <w:divsChild>
                    <w:div w:id="313334707">
                      <w:marLeft w:val="0"/>
                      <w:marRight w:val="0"/>
                      <w:marTop w:val="0"/>
                      <w:marBottom w:val="0"/>
                      <w:divBdr>
                        <w:top w:val="none" w:sz="0" w:space="0" w:color="auto"/>
                        <w:left w:val="none" w:sz="0" w:space="0" w:color="auto"/>
                        <w:bottom w:val="none" w:sz="0" w:space="0" w:color="auto"/>
                        <w:right w:val="none" w:sz="0" w:space="0" w:color="auto"/>
                      </w:divBdr>
                    </w:div>
                    <w:div w:id="975376662">
                      <w:marLeft w:val="0"/>
                      <w:marRight w:val="0"/>
                      <w:marTop w:val="0"/>
                      <w:marBottom w:val="0"/>
                      <w:divBdr>
                        <w:top w:val="none" w:sz="0" w:space="0" w:color="auto"/>
                        <w:left w:val="none" w:sz="0" w:space="0" w:color="auto"/>
                        <w:bottom w:val="none" w:sz="0" w:space="0" w:color="auto"/>
                        <w:right w:val="none" w:sz="0" w:space="0" w:color="auto"/>
                      </w:divBdr>
                    </w:div>
                    <w:div w:id="325480651">
                      <w:marLeft w:val="0"/>
                      <w:marRight w:val="0"/>
                      <w:marTop w:val="0"/>
                      <w:marBottom w:val="0"/>
                      <w:divBdr>
                        <w:top w:val="none" w:sz="0" w:space="0" w:color="auto"/>
                        <w:left w:val="none" w:sz="0" w:space="0" w:color="auto"/>
                        <w:bottom w:val="none" w:sz="0" w:space="0" w:color="auto"/>
                        <w:right w:val="none" w:sz="0" w:space="0" w:color="auto"/>
                      </w:divBdr>
                    </w:div>
                  </w:divsChild>
                </w:div>
                <w:div w:id="435637846">
                  <w:marLeft w:val="0"/>
                  <w:marRight w:val="0"/>
                  <w:marTop w:val="0"/>
                  <w:marBottom w:val="0"/>
                  <w:divBdr>
                    <w:top w:val="none" w:sz="0" w:space="0" w:color="auto"/>
                    <w:left w:val="none" w:sz="0" w:space="0" w:color="auto"/>
                    <w:bottom w:val="none" w:sz="0" w:space="0" w:color="auto"/>
                    <w:right w:val="none" w:sz="0" w:space="0" w:color="auto"/>
                  </w:divBdr>
                  <w:divsChild>
                    <w:div w:id="1038362000">
                      <w:marLeft w:val="0"/>
                      <w:marRight w:val="0"/>
                      <w:marTop w:val="0"/>
                      <w:marBottom w:val="0"/>
                      <w:divBdr>
                        <w:top w:val="none" w:sz="0" w:space="0" w:color="auto"/>
                        <w:left w:val="none" w:sz="0" w:space="0" w:color="auto"/>
                        <w:bottom w:val="none" w:sz="0" w:space="0" w:color="auto"/>
                        <w:right w:val="none" w:sz="0" w:space="0" w:color="auto"/>
                      </w:divBdr>
                    </w:div>
                  </w:divsChild>
                </w:div>
                <w:div w:id="1312323843">
                  <w:marLeft w:val="0"/>
                  <w:marRight w:val="0"/>
                  <w:marTop w:val="0"/>
                  <w:marBottom w:val="0"/>
                  <w:divBdr>
                    <w:top w:val="none" w:sz="0" w:space="0" w:color="auto"/>
                    <w:left w:val="none" w:sz="0" w:space="0" w:color="auto"/>
                    <w:bottom w:val="none" w:sz="0" w:space="0" w:color="auto"/>
                    <w:right w:val="none" w:sz="0" w:space="0" w:color="auto"/>
                  </w:divBdr>
                  <w:divsChild>
                    <w:div w:id="1557937842">
                      <w:marLeft w:val="0"/>
                      <w:marRight w:val="0"/>
                      <w:marTop w:val="0"/>
                      <w:marBottom w:val="0"/>
                      <w:divBdr>
                        <w:top w:val="none" w:sz="0" w:space="0" w:color="auto"/>
                        <w:left w:val="none" w:sz="0" w:space="0" w:color="auto"/>
                        <w:bottom w:val="none" w:sz="0" w:space="0" w:color="auto"/>
                        <w:right w:val="none" w:sz="0" w:space="0" w:color="auto"/>
                      </w:divBdr>
                    </w:div>
                  </w:divsChild>
                </w:div>
                <w:div w:id="1434398529">
                  <w:marLeft w:val="0"/>
                  <w:marRight w:val="0"/>
                  <w:marTop w:val="0"/>
                  <w:marBottom w:val="0"/>
                  <w:divBdr>
                    <w:top w:val="none" w:sz="0" w:space="0" w:color="auto"/>
                    <w:left w:val="none" w:sz="0" w:space="0" w:color="auto"/>
                    <w:bottom w:val="none" w:sz="0" w:space="0" w:color="auto"/>
                    <w:right w:val="none" w:sz="0" w:space="0" w:color="auto"/>
                  </w:divBdr>
                  <w:divsChild>
                    <w:div w:id="362900506">
                      <w:marLeft w:val="0"/>
                      <w:marRight w:val="0"/>
                      <w:marTop w:val="0"/>
                      <w:marBottom w:val="0"/>
                      <w:divBdr>
                        <w:top w:val="none" w:sz="0" w:space="0" w:color="auto"/>
                        <w:left w:val="none" w:sz="0" w:space="0" w:color="auto"/>
                        <w:bottom w:val="none" w:sz="0" w:space="0" w:color="auto"/>
                        <w:right w:val="none" w:sz="0" w:space="0" w:color="auto"/>
                      </w:divBdr>
                    </w:div>
                  </w:divsChild>
                </w:div>
                <w:div w:id="34232601">
                  <w:marLeft w:val="0"/>
                  <w:marRight w:val="0"/>
                  <w:marTop w:val="0"/>
                  <w:marBottom w:val="0"/>
                  <w:divBdr>
                    <w:top w:val="none" w:sz="0" w:space="0" w:color="auto"/>
                    <w:left w:val="none" w:sz="0" w:space="0" w:color="auto"/>
                    <w:bottom w:val="none" w:sz="0" w:space="0" w:color="auto"/>
                    <w:right w:val="none" w:sz="0" w:space="0" w:color="auto"/>
                  </w:divBdr>
                  <w:divsChild>
                    <w:div w:id="1761753159">
                      <w:marLeft w:val="0"/>
                      <w:marRight w:val="0"/>
                      <w:marTop w:val="0"/>
                      <w:marBottom w:val="0"/>
                      <w:divBdr>
                        <w:top w:val="none" w:sz="0" w:space="0" w:color="auto"/>
                        <w:left w:val="none" w:sz="0" w:space="0" w:color="auto"/>
                        <w:bottom w:val="none" w:sz="0" w:space="0" w:color="auto"/>
                        <w:right w:val="none" w:sz="0" w:space="0" w:color="auto"/>
                      </w:divBdr>
                    </w:div>
                  </w:divsChild>
                </w:div>
                <w:div w:id="1259757416">
                  <w:marLeft w:val="0"/>
                  <w:marRight w:val="0"/>
                  <w:marTop w:val="0"/>
                  <w:marBottom w:val="0"/>
                  <w:divBdr>
                    <w:top w:val="none" w:sz="0" w:space="0" w:color="auto"/>
                    <w:left w:val="none" w:sz="0" w:space="0" w:color="auto"/>
                    <w:bottom w:val="none" w:sz="0" w:space="0" w:color="auto"/>
                    <w:right w:val="none" w:sz="0" w:space="0" w:color="auto"/>
                  </w:divBdr>
                  <w:divsChild>
                    <w:div w:id="1163466589">
                      <w:marLeft w:val="0"/>
                      <w:marRight w:val="0"/>
                      <w:marTop w:val="0"/>
                      <w:marBottom w:val="0"/>
                      <w:divBdr>
                        <w:top w:val="none" w:sz="0" w:space="0" w:color="auto"/>
                        <w:left w:val="none" w:sz="0" w:space="0" w:color="auto"/>
                        <w:bottom w:val="none" w:sz="0" w:space="0" w:color="auto"/>
                        <w:right w:val="none" w:sz="0" w:space="0" w:color="auto"/>
                      </w:divBdr>
                    </w:div>
                  </w:divsChild>
                </w:div>
                <w:div w:id="382751613">
                  <w:marLeft w:val="0"/>
                  <w:marRight w:val="0"/>
                  <w:marTop w:val="0"/>
                  <w:marBottom w:val="0"/>
                  <w:divBdr>
                    <w:top w:val="none" w:sz="0" w:space="0" w:color="auto"/>
                    <w:left w:val="none" w:sz="0" w:space="0" w:color="auto"/>
                    <w:bottom w:val="none" w:sz="0" w:space="0" w:color="auto"/>
                    <w:right w:val="none" w:sz="0" w:space="0" w:color="auto"/>
                  </w:divBdr>
                  <w:divsChild>
                    <w:div w:id="1045251067">
                      <w:marLeft w:val="0"/>
                      <w:marRight w:val="0"/>
                      <w:marTop w:val="0"/>
                      <w:marBottom w:val="0"/>
                      <w:divBdr>
                        <w:top w:val="none" w:sz="0" w:space="0" w:color="auto"/>
                        <w:left w:val="none" w:sz="0" w:space="0" w:color="auto"/>
                        <w:bottom w:val="none" w:sz="0" w:space="0" w:color="auto"/>
                        <w:right w:val="none" w:sz="0" w:space="0" w:color="auto"/>
                      </w:divBdr>
                    </w:div>
                  </w:divsChild>
                </w:div>
                <w:div w:id="934245305">
                  <w:marLeft w:val="0"/>
                  <w:marRight w:val="0"/>
                  <w:marTop w:val="0"/>
                  <w:marBottom w:val="0"/>
                  <w:divBdr>
                    <w:top w:val="none" w:sz="0" w:space="0" w:color="auto"/>
                    <w:left w:val="none" w:sz="0" w:space="0" w:color="auto"/>
                    <w:bottom w:val="none" w:sz="0" w:space="0" w:color="auto"/>
                    <w:right w:val="none" w:sz="0" w:space="0" w:color="auto"/>
                  </w:divBdr>
                  <w:divsChild>
                    <w:div w:id="367796324">
                      <w:marLeft w:val="0"/>
                      <w:marRight w:val="0"/>
                      <w:marTop w:val="0"/>
                      <w:marBottom w:val="0"/>
                      <w:divBdr>
                        <w:top w:val="none" w:sz="0" w:space="0" w:color="auto"/>
                        <w:left w:val="none" w:sz="0" w:space="0" w:color="auto"/>
                        <w:bottom w:val="none" w:sz="0" w:space="0" w:color="auto"/>
                        <w:right w:val="none" w:sz="0" w:space="0" w:color="auto"/>
                      </w:divBdr>
                    </w:div>
                  </w:divsChild>
                </w:div>
                <w:div w:id="223225442">
                  <w:marLeft w:val="0"/>
                  <w:marRight w:val="0"/>
                  <w:marTop w:val="0"/>
                  <w:marBottom w:val="0"/>
                  <w:divBdr>
                    <w:top w:val="none" w:sz="0" w:space="0" w:color="auto"/>
                    <w:left w:val="none" w:sz="0" w:space="0" w:color="auto"/>
                    <w:bottom w:val="none" w:sz="0" w:space="0" w:color="auto"/>
                    <w:right w:val="none" w:sz="0" w:space="0" w:color="auto"/>
                  </w:divBdr>
                  <w:divsChild>
                    <w:div w:id="448429675">
                      <w:marLeft w:val="0"/>
                      <w:marRight w:val="0"/>
                      <w:marTop w:val="0"/>
                      <w:marBottom w:val="0"/>
                      <w:divBdr>
                        <w:top w:val="none" w:sz="0" w:space="0" w:color="auto"/>
                        <w:left w:val="none" w:sz="0" w:space="0" w:color="auto"/>
                        <w:bottom w:val="none" w:sz="0" w:space="0" w:color="auto"/>
                        <w:right w:val="none" w:sz="0" w:space="0" w:color="auto"/>
                      </w:divBdr>
                    </w:div>
                  </w:divsChild>
                </w:div>
                <w:div w:id="1698235295">
                  <w:marLeft w:val="0"/>
                  <w:marRight w:val="0"/>
                  <w:marTop w:val="0"/>
                  <w:marBottom w:val="0"/>
                  <w:divBdr>
                    <w:top w:val="none" w:sz="0" w:space="0" w:color="auto"/>
                    <w:left w:val="none" w:sz="0" w:space="0" w:color="auto"/>
                    <w:bottom w:val="none" w:sz="0" w:space="0" w:color="auto"/>
                    <w:right w:val="none" w:sz="0" w:space="0" w:color="auto"/>
                  </w:divBdr>
                  <w:divsChild>
                    <w:div w:id="4669659">
                      <w:marLeft w:val="0"/>
                      <w:marRight w:val="0"/>
                      <w:marTop w:val="0"/>
                      <w:marBottom w:val="0"/>
                      <w:divBdr>
                        <w:top w:val="none" w:sz="0" w:space="0" w:color="auto"/>
                        <w:left w:val="none" w:sz="0" w:space="0" w:color="auto"/>
                        <w:bottom w:val="none" w:sz="0" w:space="0" w:color="auto"/>
                        <w:right w:val="none" w:sz="0" w:space="0" w:color="auto"/>
                      </w:divBdr>
                    </w:div>
                    <w:div w:id="717363234">
                      <w:marLeft w:val="0"/>
                      <w:marRight w:val="0"/>
                      <w:marTop w:val="0"/>
                      <w:marBottom w:val="0"/>
                      <w:divBdr>
                        <w:top w:val="none" w:sz="0" w:space="0" w:color="auto"/>
                        <w:left w:val="none" w:sz="0" w:space="0" w:color="auto"/>
                        <w:bottom w:val="none" w:sz="0" w:space="0" w:color="auto"/>
                        <w:right w:val="none" w:sz="0" w:space="0" w:color="auto"/>
                      </w:divBdr>
                    </w:div>
                  </w:divsChild>
                </w:div>
                <w:div w:id="696279239">
                  <w:marLeft w:val="0"/>
                  <w:marRight w:val="0"/>
                  <w:marTop w:val="0"/>
                  <w:marBottom w:val="0"/>
                  <w:divBdr>
                    <w:top w:val="none" w:sz="0" w:space="0" w:color="auto"/>
                    <w:left w:val="none" w:sz="0" w:space="0" w:color="auto"/>
                    <w:bottom w:val="none" w:sz="0" w:space="0" w:color="auto"/>
                    <w:right w:val="none" w:sz="0" w:space="0" w:color="auto"/>
                  </w:divBdr>
                  <w:divsChild>
                    <w:div w:id="2080208648">
                      <w:marLeft w:val="0"/>
                      <w:marRight w:val="0"/>
                      <w:marTop w:val="0"/>
                      <w:marBottom w:val="0"/>
                      <w:divBdr>
                        <w:top w:val="none" w:sz="0" w:space="0" w:color="auto"/>
                        <w:left w:val="none" w:sz="0" w:space="0" w:color="auto"/>
                        <w:bottom w:val="none" w:sz="0" w:space="0" w:color="auto"/>
                        <w:right w:val="none" w:sz="0" w:space="0" w:color="auto"/>
                      </w:divBdr>
                    </w:div>
                  </w:divsChild>
                </w:div>
                <w:div w:id="1625455199">
                  <w:marLeft w:val="0"/>
                  <w:marRight w:val="0"/>
                  <w:marTop w:val="0"/>
                  <w:marBottom w:val="0"/>
                  <w:divBdr>
                    <w:top w:val="none" w:sz="0" w:space="0" w:color="auto"/>
                    <w:left w:val="none" w:sz="0" w:space="0" w:color="auto"/>
                    <w:bottom w:val="none" w:sz="0" w:space="0" w:color="auto"/>
                    <w:right w:val="none" w:sz="0" w:space="0" w:color="auto"/>
                  </w:divBdr>
                  <w:divsChild>
                    <w:div w:id="1353188069">
                      <w:marLeft w:val="0"/>
                      <w:marRight w:val="0"/>
                      <w:marTop w:val="0"/>
                      <w:marBottom w:val="0"/>
                      <w:divBdr>
                        <w:top w:val="none" w:sz="0" w:space="0" w:color="auto"/>
                        <w:left w:val="none" w:sz="0" w:space="0" w:color="auto"/>
                        <w:bottom w:val="none" w:sz="0" w:space="0" w:color="auto"/>
                        <w:right w:val="none" w:sz="0" w:space="0" w:color="auto"/>
                      </w:divBdr>
                    </w:div>
                    <w:div w:id="106003317">
                      <w:marLeft w:val="0"/>
                      <w:marRight w:val="0"/>
                      <w:marTop w:val="0"/>
                      <w:marBottom w:val="0"/>
                      <w:divBdr>
                        <w:top w:val="none" w:sz="0" w:space="0" w:color="auto"/>
                        <w:left w:val="none" w:sz="0" w:space="0" w:color="auto"/>
                        <w:bottom w:val="none" w:sz="0" w:space="0" w:color="auto"/>
                        <w:right w:val="none" w:sz="0" w:space="0" w:color="auto"/>
                      </w:divBdr>
                    </w:div>
                  </w:divsChild>
                </w:div>
                <w:div w:id="2089308168">
                  <w:marLeft w:val="0"/>
                  <w:marRight w:val="0"/>
                  <w:marTop w:val="0"/>
                  <w:marBottom w:val="0"/>
                  <w:divBdr>
                    <w:top w:val="none" w:sz="0" w:space="0" w:color="auto"/>
                    <w:left w:val="none" w:sz="0" w:space="0" w:color="auto"/>
                    <w:bottom w:val="none" w:sz="0" w:space="0" w:color="auto"/>
                    <w:right w:val="none" w:sz="0" w:space="0" w:color="auto"/>
                  </w:divBdr>
                  <w:divsChild>
                    <w:div w:id="734817948">
                      <w:marLeft w:val="0"/>
                      <w:marRight w:val="0"/>
                      <w:marTop w:val="0"/>
                      <w:marBottom w:val="0"/>
                      <w:divBdr>
                        <w:top w:val="none" w:sz="0" w:space="0" w:color="auto"/>
                        <w:left w:val="none" w:sz="0" w:space="0" w:color="auto"/>
                        <w:bottom w:val="none" w:sz="0" w:space="0" w:color="auto"/>
                        <w:right w:val="none" w:sz="0" w:space="0" w:color="auto"/>
                      </w:divBdr>
                    </w:div>
                    <w:div w:id="190730999">
                      <w:marLeft w:val="0"/>
                      <w:marRight w:val="0"/>
                      <w:marTop w:val="0"/>
                      <w:marBottom w:val="0"/>
                      <w:divBdr>
                        <w:top w:val="none" w:sz="0" w:space="0" w:color="auto"/>
                        <w:left w:val="none" w:sz="0" w:space="0" w:color="auto"/>
                        <w:bottom w:val="none" w:sz="0" w:space="0" w:color="auto"/>
                        <w:right w:val="none" w:sz="0" w:space="0" w:color="auto"/>
                      </w:divBdr>
                    </w:div>
                  </w:divsChild>
                </w:div>
                <w:div w:id="1455906258">
                  <w:marLeft w:val="0"/>
                  <w:marRight w:val="0"/>
                  <w:marTop w:val="0"/>
                  <w:marBottom w:val="0"/>
                  <w:divBdr>
                    <w:top w:val="none" w:sz="0" w:space="0" w:color="auto"/>
                    <w:left w:val="none" w:sz="0" w:space="0" w:color="auto"/>
                    <w:bottom w:val="none" w:sz="0" w:space="0" w:color="auto"/>
                    <w:right w:val="none" w:sz="0" w:space="0" w:color="auto"/>
                  </w:divBdr>
                  <w:divsChild>
                    <w:div w:id="1356930583">
                      <w:marLeft w:val="0"/>
                      <w:marRight w:val="0"/>
                      <w:marTop w:val="0"/>
                      <w:marBottom w:val="0"/>
                      <w:divBdr>
                        <w:top w:val="none" w:sz="0" w:space="0" w:color="auto"/>
                        <w:left w:val="none" w:sz="0" w:space="0" w:color="auto"/>
                        <w:bottom w:val="none" w:sz="0" w:space="0" w:color="auto"/>
                        <w:right w:val="none" w:sz="0" w:space="0" w:color="auto"/>
                      </w:divBdr>
                    </w:div>
                  </w:divsChild>
                </w:div>
                <w:div w:id="1872914134">
                  <w:marLeft w:val="0"/>
                  <w:marRight w:val="0"/>
                  <w:marTop w:val="0"/>
                  <w:marBottom w:val="0"/>
                  <w:divBdr>
                    <w:top w:val="none" w:sz="0" w:space="0" w:color="auto"/>
                    <w:left w:val="none" w:sz="0" w:space="0" w:color="auto"/>
                    <w:bottom w:val="none" w:sz="0" w:space="0" w:color="auto"/>
                    <w:right w:val="none" w:sz="0" w:space="0" w:color="auto"/>
                  </w:divBdr>
                  <w:divsChild>
                    <w:div w:id="1894392834">
                      <w:marLeft w:val="0"/>
                      <w:marRight w:val="0"/>
                      <w:marTop w:val="0"/>
                      <w:marBottom w:val="0"/>
                      <w:divBdr>
                        <w:top w:val="none" w:sz="0" w:space="0" w:color="auto"/>
                        <w:left w:val="none" w:sz="0" w:space="0" w:color="auto"/>
                        <w:bottom w:val="none" w:sz="0" w:space="0" w:color="auto"/>
                        <w:right w:val="none" w:sz="0" w:space="0" w:color="auto"/>
                      </w:divBdr>
                    </w:div>
                  </w:divsChild>
                </w:div>
                <w:div w:id="1187476517">
                  <w:marLeft w:val="0"/>
                  <w:marRight w:val="0"/>
                  <w:marTop w:val="0"/>
                  <w:marBottom w:val="0"/>
                  <w:divBdr>
                    <w:top w:val="none" w:sz="0" w:space="0" w:color="auto"/>
                    <w:left w:val="none" w:sz="0" w:space="0" w:color="auto"/>
                    <w:bottom w:val="none" w:sz="0" w:space="0" w:color="auto"/>
                    <w:right w:val="none" w:sz="0" w:space="0" w:color="auto"/>
                  </w:divBdr>
                  <w:divsChild>
                    <w:div w:id="1138035408">
                      <w:marLeft w:val="0"/>
                      <w:marRight w:val="0"/>
                      <w:marTop w:val="0"/>
                      <w:marBottom w:val="0"/>
                      <w:divBdr>
                        <w:top w:val="none" w:sz="0" w:space="0" w:color="auto"/>
                        <w:left w:val="none" w:sz="0" w:space="0" w:color="auto"/>
                        <w:bottom w:val="none" w:sz="0" w:space="0" w:color="auto"/>
                        <w:right w:val="none" w:sz="0" w:space="0" w:color="auto"/>
                      </w:divBdr>
                    </w:div>
                  </w:divsChild>
                </w:div>
                <w:div w:id="2085180737">
                  <w:marLeft w:val="0"/>
                  <w:marRight w:val="0"/>
                  <w:marTop w:val="0"/>
                  <w:marBottom w:val="0"/>
                  <w:divBdr>
                    <w:top w:val="none" w:sz="0" w:space="0" w:color="auto"/>
                    <w:left w:val="none" w:sz="0" w:space="0" w:color="auto"/>
                    <w:bottom w:val="none" w:sz="0" w:space="0" w:color="auto"/>
                    <w:right w:val="none" w:sz="0" w:space="0" w:color="auto"/>
                  </w:divBdr>
                  <w:divsChild>
                    <w:div w:id="1454641048">
                      <w:marLeft w:val="0"/>
                      <w:marRight w:val="0"/>
                      <w:marTop w:val="0"/>
                      <w:marBottom w:val="0"/>
                      <w:divBdr>
                        <w:top w:val="none" w:sz="0" w:space="0" w:color="auto"/>
                        <w:left w:val="none" w:sz="0" w:space="0" w:color="auto"/>
                        <w:bottom w:val="none" w:sz="0" w:space="0" w:color="auto"/>
                        <w:right w:val="none" w:sz="0" w:space="0" w:color="auto"/>
                      </w:divBdr>
                    </w:div>
                    <w:div w:id="1044789499">
                      <w:marLeft w:val="0"/>
                      <w:marRight w:val="0"/>
                      <w:marTop w:val="0"/>
                      <w:marBottom w:val="0"/>
                      <w:divBdr>
                        <w:top w:val="none" w:sz="0" w:space="0" w:color="auto"/>
                        <w:left w:val="none" w:sz="0" w:space="0" w:color="auto"/>
                        <w:bottom w:val="none" w:sz="0" w:space="0" w:color="auto"/>
                        <w:right w:val="none" w:sz="0" w:space="0" w:color="auto"/>
                      </w:divBdr>
                    </w:div>
                  </w:divsChild>
                </w:div>
                <w:div w:id="144932798">
                  <w:marLeft w:val="0"/>
                  <w:marRight w:val="0"/>
                  <w:marTop w:val="0"/>
                  <w:marBottom w:val="0"/>
                  <w:divBdr>
                    <w:top w:val="none" w:sz="0" w:space="0" w:color="auto"/>
                    <w:left w:val="none" w:sz="0" w:space="0" w:color="auto"/>
                    <w:bottom w:val="none" w:sz="0" w:space="0" w:color="auto"/>
                    <w:right w:val="none" w:sz="0" w:space="0" w:color="auto"/>
                  </w:divBdr>
                  <w:divsChild>
                    <w:div w:id="1634292522">
                      <w:marLeft w:val="0"/>
                      <w:marRight w:val="0"/>
                      <w:marTop w:val="0"/>
                      <w:marBottom w:val="0"/>
                      <w:divBdr>
                        <w:top w:val="none" w:sz="0" w:space="0" w:color="auto"/>
                        <w:left w:val="none" w:sz="0" w:space="0" w:color="auto"/>
                        <w:bottom w:val="none" w:sz="0" w:space="0" w:color="auto"/>
                        <w:right w:val="none" w:sz="0" w:space="0" w:color="auto"/>
                      </w:divBdr>
                    </w:div>
                  </w:divsChild>
                </w:div>
                <w:div w:id="715591268">
                  <w:marLeft w:val="0"/>
                  <w:marRight w:val="0"/>
                  <w:marTop w:val="0"/>
                  <w:marBottom w:val="0"/>
                  <w:divBdr>
                    <w:top w:val="none" w:sz="0" w:space="0" w:color="auto"/>
                    <w:left w:val="none" w:sz="0" w:space="0" w:color="auto"/>
                    <w:bottom w:val="none" w:sz="0" w:space="0" w:color="auto"/>
                    <w:right w:val="none" w:sz="0" w:space="0" w:color="auto"/>
                  </w:divBdr>
                  <w:divsChild>
                    <w:div w:id="1539776645">
                      <w:marLeft w:val="0"/>
                      <w:marRight w:val="0"/>
                      <w:marTop w:val="0"/>
                      <w:marBottom w:val="0"/>
                      <w:divBdr>
                        <w:top w:val="none" w:sz="0" w:space="0" w:color="auto"/>
                        <w:left w:val="none" w:sz="0" w:space="0" w:color="auto"/>
                        <w:bottom w:val="none" w:sz="0" w:space="0" w:color="auto"/>
                        <w:right w:val="none" w:sz="0" w:space="0" w:color="auto"/>
                      </w:divBdr>
                    </w:div>
                  </w:divsChild>
                </w:div>
                <w:div w:id="1962493348">
                  <w:marLeft w:val="0"/>
                  <w:marRight w:val="0"/>
                  <w:marTop w:val="0"/>
                  <w:marBottom w:val="0"/>
                  <w:divBdr>
                    <w:top w:val="none" w:sz="0" w:space="0" w:color="auto"/>
                    <w:left w:val="none" w:sz="0" w:space="0" w:color="auto"/>
                    <w:bottom w:val="none" w:sz="0" w:space="0" w:color="auto"/>
                    <w:right w:val="none" w:sz="0" w:space="0" w:color="auto"/>
                  </w:divBdr>
                  <w:divsChild>
                    <w:div w:id="417406577">
                      <w:marLeft w:val="0"/>
                      <w:marRight w:val="0"/>
                      <w:marTop w:val="0"/>
                      <w:marBottom w:val="0"/>
                      <w:divBdr>
                        <w:top w:val="none" w:sz="0" w:space="0" w:color="auto"/>
                        <w:left w:val="none" w:sz="0" w:space="0" w:color="auto"/>
                        <w:bottom w:val="none" w:sz="0" w:space="0" w:color="auto"/>
                        <w:right w:val="none" w:sz="0" w:space="0" w:color="auto"/>
                      </w:divBdr>
                    </w:div>
                  </w:divsChild>
                </w:div>
                <w:div w:id="365369798">
                  <w:marLeft w:val="0"/>
                  <w:marRight w:val="0"/>
                  <w:marTop w:val="0"/>
                  <w:marBottom w:val="0"/>
                  <w:divBdr>
                    <w:top w:val="none" w:sz="0" w:space="0" w:color="auto"/>
                    <w:left w:val="none" w:sz="0" w:space="0" w:color="auto"/>
                    <w:bottom w:val="none" w:sz="0" w:space="0" w:color="auto"/>
                    <w:right w:val="none" w:sz="0" w:space="0" w:color="auto"/>
                  </w:divBdr>
                  <w:divsChild>
                    <w:div w:id="1058628909">
                      <w:marLeft w:val="0"/>
                      <w:marRight w:val="0"/>
                      <w:marTop w:val="0"/>
                      <w:marBottom w:val="0"/>
                      <w:divBdr>
                        <w:top w:val="none" w:sz="0" w:space="0" w:color="auto"/>
                        <w:left w:val="none" w:sz="0" w:space="0" w:color="auto"/>
                        <w:bottom w:val="none" w:sz="0" w:space="0" w:color="auto"/>
                        <w:right w:val="none" w:sz="0" w:space="0" w:color="auto"/>
                      </w:divBdr>
                    </w:div>
                  </w:divsChild>
                </w:div>
                <w:div w:id="1270552278">
                  <w:marLeft w:val="0"/>
                  <w:marRight w:val="0"/>
                  <w:marTop w:val="0"/>
                  <w:marBottom w:val="0"/>
                  <w:divBdr>
                    <w:top w:val="none" w:sz="0" w:space="0" w:color="auto"/>
                    <w:left w:val="none" w:sz="0" w:space="0" w:color="auto"/>
                    <w:bottom w:val="none" w:sz="0" w:space="0" w:color="auto"/>
                    <w:right w:val="none" w:sz="0" w:space="0" w:color="auto"/>
                  </w:divBdr>
                  <w:divsChild>
                    <w:div w:id="2115399927">
                      <w:marLeft w:val="0"/>
                      <w:marRight w:val="0"/>
                      <w:marTop w:val="0"/>
                      <w:marBottom w:val="0"/>
                      <w:divBdr>
                        <w:top w:val="none" w:sz="0" w:space="0" w:color="auto"/>
                        <w:left w:val="none" w:sz="0" w:space="0" w:color="auto"/>
                        <w:bottom w:val="none" w:sz="0" w:space="0" w:color="auto"/>
                        <w:right w:val="none" w:sz="0" w:space="0" w:color="auto"/>
                      </w:divBdr>
                    </w:div>
                    <w:div w:id="1635674959">
                      <w:marLeft w:val="0"/>
                      <w:marRight w:val="0"/>
                      <w:marTop w:val="0"/>
                      <w:marBottom w:val="0"/>
                      <w:divBdr>
                        <w:top w:val="none" w:sz="0" w:space="0" w:color="auto"/>
                        <w:left w:val="none" w:sz="0" w:space="0" w:color="auto"/>
                        <w:bottom w:val="none" w:sz="0" w:space="0" w:color="auto"/>
                        <w:right w:val="none" w:sz="0" w:space="0" w:color="auto"/>
                      </w:divBdr>
                    </w:div>
                  </w:divsChild>
                </w:div>
                <w:div w:id="1759280990">
                  <w:marLeft w:val="0"/>
                  <w:marRight w:val="0"/>
                  <w:marTop w:val="0"/>
                  <w:marBottom w:val="0"/>
                  <w:divBdr>
                    <w:top w:val="none" w:sz="0" w:space="0" w:color="auto"/>
                    <w:left w:val="none" w:sz="0" w:space="0" w:color="auto"/>
                    <w:bottom w:val="none" w:sz="0" w:space="0" w:color="auto"/>
                    <w:right w:val="none" w:sz="0" w:space="0" w:color="auto"/>
                  </w:divBdr>
                  <w:divsChild>
                    <w:div w:id="830293356">
                      <w:marLeft w:val="0"/>
                      <w:marRight w:val="0"/>
                      <w:marTop w:val="0"/>
                      <w:marBottom w:val="0"/>
                      <w:divBdr>
                        <w:top w:val="none" w:sz="0" w:space="0" w:color="auto"/>
                        <w:left w:val="none" w:sz="0" w:space="0" w:color="auto"/>
                        <w:bottom w:val="none" w:sz="0" w:space="0" w:color="auto"/>
                        <w:right w:val="none" w:sz="0" w:space="0" w:color="auto"/>
                      </w:divBdr>
                    </w:div>
                  </w:divsChild>
                </w:div>
                <w:div w:id="1831213598">
                  <w:marLeft w:val="0"/>
                  <w:marRight w:val="0"/>
                  <w:marTop w:val="0"/>
                  <w:marBottom w:val="0"/>
                  <w:divBdr>
                    <w:top w:val="none" w:sz="0" w:space="0" w:color="auto"/>
                    <w:left w:val="none" w:sz="0" w:space="0" w:color="auto"/>
                    <w:bottom w:val="none" w:sz="0" w:space="0" w:color="auto"/>
                    <w:right w:val="none" w:sz="0" w:space="0" w:color="auto"/>
                  </w:divBdr>
                  <w:divsChild>
                    <w:div w:id="1745102740">
                      <w:marLeft w:val="0"/>
                      <w:marRight w:val="0"/>
                      <w:marTop w:val="0"/>
                      <w:marBottom w:val="0"/>
                      <w:divBdr>
                        <w:top w:val="none" w:sz="0" w:space="0" w:color="auto"/>
                        <w:left w:val="none" w:sz="0" w:space="0" w:color="auto"/>
                        <w:bottom w:val="none" w:sz="0" w:space="0" w:color="auto"/>
                        <w:right w:val="none" w:sz="0" w:space="0" w:color="auto"/>
                      </w:divBdr>
                    </w:div>
                  </w:divsChild>
                </w:div>
                <w:div w:id="1962878654">
                  <w:marLeft w:val="0"/>
                  <w:marRight w:val="0"/>
                  <w:marTop w:val="0"/>
                  <w:marBottom w:val="0"/>
                  <w:divBdr>
                    <w:top w:val="none" w:sz="0" w:space="0" w:color="auto"/>
                    <w:left w:val="none" w:sz="0" w:space="0" w:color="auto"/>
                    <w:bottom w:val="none" w:sz="0" w:space="0" w:color="auto"/>
                    <w:right w:val="none" w:sz="0" w:space="0" w:color="auto"/>
                  </w:divBdr>
                  <w:divsChild>
                    <w:div w:id="303781637">
                      <w:marLeft w:val="0"/>
                      <w:marRight w:val="0"/>
                      <w:marTop w:val="0"/>
                      <w:marBottom w:val="0"/>
                      <w:divBdr>
                        <w:top w:val="none" w:sz="0" w:space="0" w:color="auto"/>
                        <w:left w:val="none" w:sz="0" w:space="0" w:color="auto"/>
                        <w:bottom w:val="none" w:sz="0" w:space="0" w:color="auto"/>
                        <w:right w:val="none" w:sz="0" w:space="0" w:color="auto"/>
                      </w:divBdr>
                    </w:div>
                  </w:divsChild>
                </w:div>
                <w:div w:id="1666208536">
                  <w:marLeft w:val="0"/>
                  <w:marRight w:val="0"/>
                  <w:marTop w:val="0"/>
                  <w:marBottom w:val="0"/>
                  <w:divBdr>
                    <w:top w:val="none" w:sz="0" w:space="0" w:color="auto"/>
                    <w:left w:val="none" w:sz="0" w:space="0" w:color="auto"/>
                    <w:bottom w:val="none" w:sz="0" w:space="0" w:color="auto"/>
                    <w:right w:val="none" w:sz="0" w:space="0" w:color="auto"/>
                  </w:divBdr>
                  <w:divsChild>
                    <w:div w:id="1800369229">
                      <w:marLeft w:val="0"/>
                      <w:marRight w:val="0"/>
                      <w:marTop w:val="0"/>
                      <w:marBottom w:val="0"/>
                      <w:divBdr>
                        <w:top w:val="none" w:sz="0" w:space="0" w:color="auto"/>
                        <w:left w:val="none" w:sz="0" w:space="0" w:color="auto"/>
                        <w:bottom w:val="none" w:sz="0" w:space="0" w:color="auto"/>
                        <w:right w:val="none" w:sz="0" w:space="0" w:color="auto"/>
                      </w:divBdr>
                    </w:div>
                  </w:divsChild>
                </w:div>
                <w:div w:id="1561401963">
                  <w:marLeft w:val="0"/>
                  <w:marRight w:val="0"/>
                  <w:marTop w:val="0"/>
                  <w:marBottom w:val="0"/>
                  <w:divBdr>
                    <w:top w:val="none" w:sz="0" w:space="0" w:color="auto"/>
                    <w:left w:val="none" w:sz="0" w:space="0" w:color="auto"/>
                    <w:bottom w:val="none" w:sz="0" w:space="0" w:color="auto"/>
                    <w:right w:val="none" w:sz="0" w:space="0" w:color="auto"/>
                  </w:divBdr>
                  <w:divsChild>
                    <w:div w:id="1591155956">
                      <w:marLeft w:val="0"/>
                      <w:marRight w:val="0"/>
                      <w:marTop w:val="0"/>
                      <w:marBottom w:val="0"/>
                      <w:divBdr>
                        <w:top w:val="none" w:sz="0" w:space="0" w:color="auto"/>
                        <w:left w:val="none" w:sz="0" w:space="0" w:color="auto"/>
                        <w:bottom w:val="none" w:sz="0" w:space="0" w:color="auto"/>
                        <w:right w:val="none" w:sz="0" w:space="0" w:color="auto"/>
                      </w:divBdr>
                    </w:div>
                  </w:divsChild>
                </w:div>
                <w:div w:id="40788567">
                  <w:marLeft w:val="0"/>
                  <w:marRight w:val="0"/>
                  <w:marTop w:val="0"/>
                  <w:marBottom w:val="0"/>
                  <w:divBdr>
                    <w:top w:val="none" w:sz="0" w:space="0" w:color="auto"/>
                    <w:left w:val="none" w:sz="0" w:space="0" w:color="auto"/>
                    <w:bottom w:val="none" w:sz="0" w:space="0" w:color="auto"/>
                    <w:right w:val="none" w:sz="0" w:space="0" w:color="auto"/>
                  </w:divBdr>
                  <w:divsChild>
                    <w:div w:id="445077657">
                      <w:marLeft w:val="0"/>
                      <w:marRight w:val="0"/>
                      <w:marTop w:val="0"/>
                      <w:marBottom w:val="0"/>
                      <w:divBdr>
                        <w:top w:val="none" w:sz="0" w:space="0" w:color="auto"/>
                        <w:left w:val="none" w:sz="0" w:space="0" w:color="auto"/>
                        <w:bottom w:val="none" w:sz="0" w:space="0" w:color="auto"/>
                        <w:right w:val="none" w:sz="0" w:space="0" w:color="auto"/>
                      </w:divBdr>
                    </w:div>
                  </w:divsChild>
                </w:div>
                <w:div w:id="572541966">
                  <w:marLeft w:val="0"/>
                  <w:marRight w:val="0"/>
                  <w:marTop w:val="0"/>
                  <w:marBottom w:val="0"/>
                  <w:divBdr>
                    <w:top w:val="none" w:sz="0" w:space="0" w:color="auto"/>
                    <w:left w:val="none" w:sz="0" w:space="0" w:color="auto"/>
                    <w:bottom w:val="none" w:sz="0" w:space="0" w:color="auto"/>
                    <w:right w:val="none" w:sz="0" w:space="0" w:color="auto"/>
                  </w:divBdr>
                  <w:divsChild>
                    <w:div w:id="1534071176">
                      <w:marLeft w:val="0"/>
                      <w:marRight w:val="0"/>
                      <w:marTop w:val="0"/>
                      <w:marBottom w:val="0"/>
                      <w:divBdr>
                        <w:top w:val="none" w:sz="0" w:space="0" w:color="auto"/>
                        <w:left w:val="none" w:sz="0" w:space="0" w:color="auto"/>
                        <w:bottom w:val="none" w:sz="0" w:space="0" w:color="auto"/>
                        <w:right w:val="none" w:sz="0" w:space="0" w:color="auto"/>
                      </w:divBdr>
                    </w:div>
                  </w:divsChild>
                </w:div>
                <w:div w:id="993070197">
                  <w:marLeft w:val="0"/>
                  <w:marRight w:val="0"/>
                  <w:marTop w:val="0"/>
                  <w:marBottom w:val="0"/>
                  <w:divBdr>
                    <w:top w:val="none" w:sz="0" w:space="0" w:color="auto"/>
                    <w:left w:val="none" w:sz="0" w:space="0" w:color="auto"/>
                    <w:bottom w:val="none" w:sz="0" w:space="0" w:color="auto"/>
                    <w:right w:val="none" w:sz="0" w:space="0" w:color="auto"/>
                  </w:divBdr>
                  <w:divsChild>
                    <w:div w:id="2044672761">
                      <w:marLeft w:val="0"/>
                      <w:marRight w:val="0"/>
                      <w:marTop w:val="0"/>
                      <w:marBottom w:val="0"/>
                      <w:divBdr>
                        <w:top w:val="none" w:sz="0" w:space="0" w:color="auto"/>
                        <w:left w:val="none" w:sz="0" w:space="0" w:color="auto"/>
                        <w:bottom w:val="none" w:sz="0" w:space="0" w:color="auto"/>
                        <w:right w:val="none" w:sz="0" w:space="0" w:color="auto"/>
                      </w:divBdr>
                    </w:div>
                    <w:div w:id="2113360610">
                      <w:marLeft w:val="0"/>
                      <w:marRight w:val="0"/>
                      <w:marTop w:val="0"/>
                      <w:marBottom w:val="0"/>
                      <w:divBdr>
                        <w:top w:val="none" w:sz="0" w:space="0" w:color="auto"/>
                        <w:left w:val="none" w:sz="0" w:space="0" w:color="auto"/>
                        <w:bottom w:val="none" w:sz="0" w:space="0" w:color="auto"/>
                        <w:right w:val="none" w:sz="0" w:space="0" w:color="auto"/>
                      </w:divBdr>
                    </w:div>
                  </w:divsChild>
                </w:div>
                <w:div w:id="1238248705">
                  <w:marLeft w:val="0"/>
                  <w:marRight w:val="0"/>
                  <w:marTop w:val="0"/>
                  <w:marBottom w:val="0"/>
                  <w:divBdr>
                    <w:top w:val="none" w:sz="0" w:space="0" w:color="auto"/>
                    <w:left w:val="none" w:sz="0" w:space="0" w:color="auto"/>
                    <w:bottom w:val="none" w:sz="0" w:space="0" w:color="auto"/>
                    <w:right w:val="none" w:sz="0" w:space="0" w:color="auto"/>
                  </w:divBdr>
                  <w:divsChild>
                    <w:div w:id="1673098210">
                      <w:marLeft w:val="0"/>
                      <w:marRight w:val="0"/>
                      <w:marTop w:val="0"/>
                      <w:marBottom w:val="0"/>
                      <w:divBdr>
                        <w:top w:val="none" w:sz="0" w:space="0" w:color="auto"/>
                        <w:left w:val="none" w:sz="0" w:space="0" w:color="auto"/>
                        <w:bottom w:val="none" w:sz="0" w:space="0" w:color="auto"/>
                        <w:right w:val="none" w:sz="0" w:space="0" w:color="auto"/>
                      </w:divBdr>
                    </w:div>
                  </w:divsChild>
                </w:div>
                <w:div w:id="1880782501">
                  <w:marLeft w:val="0"/>
                  <w:marRight w:val="0"/>
                  <w:marTop w:val="0"/>
                  <w:marBottom w:val="0"/>
                  <w:divBdr>
                    <w:top w:val="none" w:sz="0" w:space="0" w:color="auto"/>
                    <w:left w:val="none" w:sz="0" w:space="0" w:color="auto"/>
                    <w:bottom w:val="none" w:sz="0" w:space="0" w:color="auto"/>
                    <w:right w:val="none" w:sz="0" w:space="0" w:color="auto"/>
                  </w:divBdr>
                  <w:divsChild>
                    <w:div w:id="510023392">
                      <w:marLeft w:val="0"/>
                      <w:marRight w:val="0"/>
                      <w:marTop w:val="0"/>
                      <w:marBottom w:val="0"/>
                      <w:divBdr>
                        <w:top w:val="none" w:sz="0" w:space="0" w:color="auto"/>
                        <w:left w:val="none" w:sz="0" w:space="0" w:color="auto"/>
                        <w:bottom w:val="none" w:sz="0" w:space="0" w:color="auto"/>
                        <w:right w:val="none" w:sz="0" w:space="0" w:color="auto"/>
                      </w:divBdr>
                    </w:div>
                  </w:divsChild>
                </w:div>
                <w:div w:id="1693261654">
                  <w:marLeft w:val="0"/>
                  <w:marRight w:val="0"/>
                  <w:marTop w:val="0"/>
                  <w:marBottom w:val="0"/>
                  <w:divBdr>
                    <w:top w:val="none" w:sz="0" w:space="0" w:color="auto"/>
                    <w:left w:val="none" w:sz="0" w:space="0" w:color="auto"/>
                    <w:bottom w:val="none" w:sz="0" w:space="0" w:color="auto"/>
                    <w:right w:val="none" w:sz="0" w:space="0" w:color="auto"/>
                  </w:divBdr>
                  <w:divsChild>
                    <w:div w:id="830174152">
                      <w:marLeft w:val="0"/>
                      <w:marRight w:val="0"/>
                      <w:marTop w:val="0"/>
                      <w:marBottom w:val="0"/>
                      <w:divBdr>
                        <w:top w:val="none" w:sz="0" w:space="0" w:color="auto"/>
                        <w:left w:val="none" w:sz="0" w:space="0" w:color="auto"/>
                        <w:bottom w:val="none" w:sz="0" w:space="0" w:color="auto"/>
                        <w:right w:val="none" w:sz="0" w:space="0" w:color="auto"/>
                      </w:divBdr>
                    </w:div>
                  </w:divsChild>
                </w:div>
                <w:div w:id="2018926206">
                  <w:marLeft w:val="0"/>
                  <w:marRight w:val="0"/>
                  <w:marTop w:val="0"/>
                  <w:marBottom w:val="0"/>
                  <w:divBdr>
                    <w:top w:val="none" w:sz="0" w:space="0" w:color="auto"/>
                    <w:left w:val="none" w:sz="0" w:space="0" w:color="auto"/>
                    <w:bottom w:val="none" w:sz="0" w:space="0" w:color="auto"/>
                    <w:right w:val="none" w:sz="0" w:space="0" w:color="auto"/>
                  </w:divBdr>
                  <w:divsChild>
                    <w:div w:id="822625255">
                      <w:marLeft w:val="0"/>
                      <w:marRight w:val="0"/>
                      <w:marTop w:val="0"/>
                      <w:marBottom w:val="0"/>
                      <w:divBdr>
                        <w:top w:val="none" w:sz="0" w:space="0" w:color="auto"/>
                        <w:left w:val="none" w:sz="0" w:space="0" w:color="auto"/>
                        <w:bottom w:val="none" w:sz="0" w:space="0" w:color="auto"/>
                        <w:right w:val="none" w:sz="0" w:space="0" w:color="auto"/>
                      </w:divBdr>
                    </w:div>
                    <w:div w:id="211699260">
                      <w:marLeft w:val="0"/>
                      <w:marRight w:val="0"/>
                      <w:marTop w:val="0"/>
                      <w:marBottom w:val="0"/>
                      <w:divBdr>
                        <w:top w:val="none" w:sz="0" w:space="0" w:color="auto"/>
                        <w:left w:val="none" w:sz="0" w:space="0" w:color="auto"/>
                        <w:bottom w:val="none" w:sz="0" w:space="0" w:color="auto"/>
                        <w:right w:val="none" w:sz="0" w:space="0" w:color="auto"/>
                      </w:divBdr>
                    </w:div>
                  </w:divsChild>
                </w:div>
                <w:div w:id="51194003">
                  <w:marLeft w:val="0"/>
                  <w:marRight w:val="0"/>
                  <w:marTop w:val="0"/>
                  <w:marBottom w:val="0"/>
                  <w:divBdr>
                    <w:top w:val="none" w:sz="0" w:space="0" w:color="auto"/>
                    <w:left w:val="none" w:sz="0" w:space="0" w:color="auto"/>
                    <w:bottom w:val="none" w:sz="0" w:space="0" w:color="auto"/>
                    <w:right w:val="none" w:sz="0" w:space="0" w:color="auto"/>
                  </w:divBdr>
                  <w:divsChild>
                    <w:div w:id="46335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525607">
          <w:marLeft w:val="0"/>
          <w:marRight w:val="0"/>
          <w:marTop w:val="0"/>
          <w:marBottom w:val="0"/>
          <w:divBdr>
            <w:top w:val="none" w:sz="0" w:space="0" w:color="auto"/>
            <w:left w:val="none" w:sz="0" w:space="0" w:color="auto"/>
            <w:bottom w:val="none" w:sz="0" w:space="0" w:color="auto"/>
            <w:right w:val="none" w:sz="0" w:space="0" w:color="auto"/>
          </w:divBdr>
        </w:div>
      </w:divsChild>
    </w:div>
    <w:div w:id="2099712220">
      <w:bodyDiv w:val="1"/>
      <w:marLeft w:val="0"/>
      <w:marRight w:val="0"/>
      <w:marTop w:val="0"/>
      <w:marBottom w:val="0"/>
      <w:divBdr>
        <w:top w:val="none" w:sz="0" w:space="0" w:color="auto"/>
        <w:left w:val="none" w:sz="0" w:space="0" w:color="auto"/>
        <w:bottom w:val="none" w:sz="0" w:space="0" w:color="auto"/>
        <w:right w:val="none" w:sz="0" w:space="0" w:color="auto"/>
      </w:divBdr>
      <w:divsChild>
        <w:div w:id="1741639073">
          <w:marLeft w:val="0"/>
          <w:marRight w:val="0"/>
          <w:marTop w:val="0"/>
          <w:marBottom w:val="0"/>
          <w:divBdr>
            <w:top w:val="none" w:sz="0" w:space="0" w:color="auto"/>
            <w:left w:val="none" w:sz="0" w:space="0" w:color="auto"/>
            <w:bottom w:val="none" w:sz="0" w:space="0" w:color="auto"/>
            <w:right w:val="none" w:sz="0" w:space="0" w:color="auto"/>
          </w:divBdr>
        </w:div>
        <w:div w:id="664750340">
          <w:marLeft w:val="0"/>
          <w:marRight w:val="0"/>
          <w:marTop w:val="0"/>
          <w:marBottom w:val="0"/>
          <w:divBdr>
            <w:top w:val="none" w:sz="0" w:space="0" w:color="auto"/>
            <w:left w:val="none" w:sz="0" w:space="0" w:color="auto"/>
            <w:bottom w:val="none" w:sz="0" w:space="0" w:color="auto"/>
            <w:right w:val="none" w:sz="0" w:space="0" w:color="auto"/>
          </w:divBdr>
        </w:div>
        <w:div w:id="1193610296">
          <w:marLeft w:val="0"/>
          <w:marRight w:val="0"/>
          <w:marTop w:val="0"/>
          <w:marBottom w:val="0"/>
          <w:divBdr>
            <w:top w:val="none" w:sz="0" w:space="0" w:color="auto"/>
            <w:left w:val="none" w:sz="0" w:space="0" w:color="auto"/>
            <w:bottom w:val="none" w:sz="0" w:space="0" w:color="auto"/>
            <w:right w:val="none" w:sz="0" w:space="0" w:color="auto"/>
          </w:divBdr>
        </w:div>
        <w:div w:id="1523543854">
          <w:marLeft w:val="0"/>
          <w:marRight w:val="0"/>
          <w:marTop w:val="0"/>
          <w:marBottom w:val="0"/>
          <w:divBdr>
            <w:top w:val="none" w:sz="0" w:space="0" w:color="auto"/>
            <w:left w:val="none" w:sz="0" w:space="0" w:color="auto"/>
            <w:bottom w:val="none" w:sz="0" w:space="0" w:color="auto"/>
            <w:right w:val="none" w:sz="0" w:space="0" w:color="auto"/>
          </w:divBdr>
        </w:div>
        <w:div w:id="1845709010">
          <w:marLeft w:val="0"/>
          <w:marRight w:val="0"/>
          <w:marTop w:val="0"/>
          <w:marBottom w:val="0"/>
          <w:divBdr>
            <w:top w:val="none" w:sz="0" w:space="0" w:color="auto"/>
            <w:left w:val="none" w:sz="0" w:space="0" w:color="auto"/>
            <w:bottom w:val="none" w:sz="0" w:space="0" w:color="auto"/>
            <w:right w:val="none" w:sz="0" w:space="0" w:color="auto"/>
          </w:divBdr>
        </w:div>
        <w:div w:id="11434315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legislation.gov.uk/ukpga/2017/16/section/34/enacted"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2DCAFED18BCF4B8343D251A0FBB64F" ma:contentTypeVersion="16" ma:contentTypeDescription="Create a new document." ma:contentTypeScope="" ma:versionID="f61c3a974532fd34a36b273c87962ea6">
  <xsd:schema xmlns:xsd="http://www.w3.org/2001/XMLSchema" xmlns:xs="http://www.w3.org/2001/XMLSchema" xmlns:p="http://schemas.microsoft.com/office/2006/metadata/properties" xmlns:ns2="d10be5db-ed6b-4892-950a-5a0736fdb7b2" xmlns:ns3="5a4b90ea-61e3-4a55-a7ae-04844c906bb9" targetNamespace="http://schemas.microsoft.com/office/2006/metadata/properties" ma:root="true" ma:fieldsID="216db91158769b0f779dc11bd430e15d" ns2:_="" ns3:_="">
    <xsd:import namespace="d10be5db-ed6b-4892-950a-5a0736fdb7b2"/>
    <xsd:import namespace="5a4b90ea-61e3-4a55-a7ae-04844c906bb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0be5db-ed6b-4892-950a-5a0736fdb7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575f7c4-2885-4bbe-a433-b1e61a5a5e1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a4b90ea-61e3-4a55-a7ae-04844c906bb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8a66532-18fc-408c-8ea9-8def4a3c498d}" ma:internalName="TaxCatchAll" ma:showField="CatchAllData" ma:web="5a4b90ea-61e3-4a55-a7ae-04844c906bb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a4b90ea-61e3-4a55-a7ae-04844c906bb9" xsi:nil="true"/>
    <lcf76f155ced4ddcb4097134ff3c332f xmlns="d10be5db-ed6b-4892-950a-5a0736fdb7b2">
      <Terms xmlns="http://schemas.microsoft.com/office/infopath/2007/PartnerControls"/>
    </lcf76f155ced4ddcb4097134ff3c332f>
    <SharedWithUsers xmlns="5a4b90ea-61e3-4a55-a7ae-04844c906bb9">
      <UserInfo>
        <DisplayName>gtbradfordsjun Admin Email</DisplayName>
        <AccountId>28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A8A552-5D51-43AC-B09D-032548BB696D}">
  <ds:schemaRefs>
    <ds:schemaRef ds:uri="http://schemas.openxmlformats.org/officeDocument/2006/bibliography"/>
  </ds:schemaRefs>
</ds:datastoreItem>
</file>

<file path=customXml/itemProps2.xml><?xml version="1.0" encoding="utf-8"?>
<ds:datastoreItem xmlns:ds="http://schemas.openxmlformats.org/officeDocument/2006/customXml" ds:itemID="{EC1623C6-77F5-4783-B04B-B5029137D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0be5db-ed6b-4892-950a-5a0736fdb7b2"/>
    <ds:schemaRef ds:uri="5a4b90ea-61e3-4a55-a7ae-04844c906b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4207B4-BD38-4FCB-A3A4-6C3BB528473F}">
  <ds:schemaRefs>
    <ds:schemaRef ds:uri="http://schemas.openxmlformats.org/package/2006/metadata/core-properties"/>
    <ds:schemaRef ds:uri="http://www.w3.org/XML/1998/namespace"/>
    <ds:schemaRef ds:uri="http://schemas.microsoft.com/office/2006/metadata/properties"/>
    <ds:schemaRef ds:uri="http://schemas.microsoft.com/office/2006/documentManagement/types"/>
    <ds:schemaRef ds:uri="http://purl.org/dc/terms/"/>
    <ds:schemaRef ds:uri="http://schemas.microsoft.com/office/infopath/2007/PartnerControls"/>
    <ds:schemaRef ds:uri="b4d1a13f-edfc-4af9-840a-c6b876a0959d"/>
    <ds:schemaRef ds:uri="9993be48-c715-4592-8719-5111adb7476e"/>
    <ds:schemaRef ds:uri="http://purl.org/dc/dcmitype/"/>
    <ds:schemaRef ds:uri="http://purl.org/dc/elements/1.1/"/>
    <ds:schemaRef ds:uri="5a4b90ea-61e3-4a55-a7ae-04844c906bb9"/>
    <ds:schemaRef ds:uri="d10be5db-ed6b-4892-950a-5a0736fdb7b2"/>
  </ds:schemaRefs>
</ds:datastoreItem>
</file>

<file path=customXml/itemProps4.xml><?xml version="1.0" encoding="utf-8"?>
<ds:datastoreItem xmlns:ds="http://schemas.openxmlformats.org/officeDocument/2006/customXml" ds:itemID="{D33E91B4-60E0-425B-B6D2-636A0CD1423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27</Pages>
  <Words>6498</Words>
  <Characters>37043</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Roskilly-Stewart</dc:creator>
  <cp:keywords/>
  <dc:description/>
  <cp:lastModifiedBy>gtbradfordsjun Admin Email</cp:lastModifiedBy>
  <cp:revision>4</cp:revision>
  <cp:lastPrinted>2023-02-28T13:55:00Z</cp:lastPrinted>
  <dcterms:created xsi:type="dcterms:W3CDTF">2023-02-28T12:00:00Z</dcterms:created>
  <dcterms:modified xsi:type="dcterms:W3CDTF">2023-03-02T11:34:00Z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0x0101009E2DCAFED18BCF4B8343D251A0FBB64F</vt:lpwstr>
  </property>
  <property fmtid="{D5CDD505-2E9C-101B-9397-08002B2CF9AE}" pid="3" name="MediaServiceImageTags">
    <vt:lpwstr/>
  </property>
</Properties>
</file>